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CE8E" w14:textId="77777777" w:rsidR="007C631A" w:rsidRPr="00986553" w:rsidRDefault="007C631A" w:rsidP="00825DB1">
      <w:pPr>
        <w:pStyle w:val="BodyText"/>
        <w:spacing w:before="60"/>
        <w:contextualSpacing/>
        <w:jc w:val="right"/>
        <w:rPr>
          <w:rFonts w:asciiTheme="minorHAnsi" w:hAnsiTheme="minorHAnsi" w:cstheme="minorHAnsi"/>
          <w:b/>
          <w:color w:val="002060"/>
          <w:szCs w:val="24"/>
          <w:lang w:val="ro-RO"/>
        </w:rPr>
      </w:pPr>
      <w:bookmarkStart w:id="0" w:name="_Toc430679428"/>
    </w:p>
    <w:p w14:paraId="424C9DE0" w14:textId="77777777" w:rsidR="00DD7170" w:rsidRPr="00986553" w:rsidRDefault="00DD7170" w:rsidP="00825DB1">
      <w:pPr>
        <w:pStyle w:val="BodyText"/>
        <w:spacing w:before="60"/>
        <w:contextualSpacing/>
        <w:jc w:val="right"/>
        <w:rPr>
          <w:rFonts w:asciiTheme="minorHAnsi" w:hAnsiTheme="minorHAnsi" w:cstheme="minorHAnsi"/>
          <w:b/>
          <w:color w:val="002060"/>
          <w:szCs w:val="24"/>
          <w:lang w:val="ro-RO"/>
        </w:rPr>
      </w:pPr>
    </w:p>
    <w:p w14:paraId="287CF34F" w14:textId="577D27D4" w:rsidR="00946095" w:rsidRPr="00986553" w:rsidRDefault="00946095" w:rsidP="00825DB1">
      <w:pPr>
        <w:pStyle w:val="BodyText"/>
        <w:spacing w:before="60"/>
        <w:contextualSpacing/>
        <w:jc w:val="right"/>
        <w:rPr>
          <w:rFonts w:asciiTheme="minorHAnsi" w:hAnsiTheme="minorHAnsi" w:cstheme="minorHAnsi"/>
          <w:color w:val="002060"/>
          <w:szCs w:val="24"/>
          <w:lang w:val="ro-RO"/>
        </w:rPr>
      </w:pPr>
      <w:r w:rsidRPr="00986553">
        <w:rPr>
          <w:rFonts w:asciiTheme="minorHAnsi" w:hAnsiTheme="minorHAnsi" w:cstheme="minorHAnsi"/>
          <w:b/>
          <w:color w:val="002060"/>
          <w:szCs w:val="24"/>
          <w:lang w:val="ro-RO"/>
        </w:rPr>
        <w:t xml:space="preserve">Anexa </w:t>
      </w:r>
      <w:r w:rsidR="005A74B6" w:rsidRPr="00986553">
        <w:rPr>
          <w:rFonts w:asciiTheme="minorHAnsi" w:hAnsiTheme="minorHAnsi" w:cstheme="minorHAnsi"/>
          <w:b/>
          <w:color w:val="002060"/>
          <w:szCs w:val="24"/>
          <w:lang w:val="ro-RO"/>
        </w:rPr>
        <w:t>7</w:t>
      </w:r>
    </w:p>
    <w:p w14:paraId="6FC3091F" w14:textId="77777777" w:rsidR="00557997" w:rsidRPr="00986553" w:rsidRDefault="00557997" w:rsidP="00825DB1">
      <w:pPr>
        <w:spacing w:before="60"/>
        <w:contextualSpacing/>
        <w:rPr>
          <w:rFonts w:cstheme="minorHAnsi"/>
          <w:b/>
          <w:color w:val="002060"/>
          <w:sz w:val="24"/>
        </w:rPr>
      </w:pPr>
    </w:p>
    <w:p w14:paraId="2EC1C74F" w14:textId="77777777" w:rsidR="00DD7170" w:rsidRPr="00986553" w:rsidRDefault="00DD7170" w:rsidP="00825DB1">
      <w:pPr>
        <w:spacing w:before="60"/>
        <w:contextualSpacing/>
        <w:rPr>
          <w:rFonts w:cstheme="minorHAnsi"/>
          <w:b/>
          <w:color w:val="002060"/>
          <w:sz w:val="24"/>
        </w:rPr>
      </w:pPr>
    </w:p>
    <w:p w14:paraId="4C03929F" w14:textId="77777777" w:rsidR="00F87B7B" w:rsidRPr="00986553" w:rsidRDefault="00F87B7B" w:rsidP="00825DB1">
      <w:pPr>
        <w:spacing w:before="60"/>
        <w:contextualSpacing/>
        <w:rPr>
          <w:rFonts w:cstheme="minorHAnsi"/>
          <w:b/>
          <w:color w:val="002060"/>
          <w:sz w:val="24"/>
        </w:rPr>
      </w:pPr>
    </w:p>
    <w:p w14:paraId="2BB05E9B" w14:textId="042E0B54" w:rsidR="00F87B7B" w:rsidRPr="00986553" w:rsidRDefault="005A74B6" w:rsidP="005A74B6">
      <w:pPr>
        <w:spacing w:before="60"/>
        <w:contextualSpacing/>
        <w:jc w:val="center"/>
        <w:rPr>
          <w:rFonts w:cstheme="minorHAnsi"/>
          <w:b/>
          <w:color w:val="002060"/>
          <w:sz w:val="24"/>
        </w:rPr>
      </w:pPr>
      <w:r w:rsidRPr="00986553">
        <w:rPr>
          <w:rFonts w:cstheme="minorHAnsi"/>
          <w:b/>
          <w:color w:val="002060"/>
          <w:sz w:val="24"/>
        </w:rPr>
        <w:t>PLAN DE AFACERI</w:t>
      </w:r>
    </w:p>
    <w:p w14:paraId="758186EF" w14:textId="340B8403" w:rsidR="00F87B7B" w:rsidRPr="00986553" w:rsidRDefault="005A74B6" w:rsidP="005A74B6">
      <w:pPr>
        <w:spacing w:before="60"/>
        <w:contextualSpacing/>
        <w:jc w:val="center"/>
        <w:rPr>
          <w:rFonts w:cstheme="minorHAnsi"/>
          <w:bCs/>
          <w:color w:val="002060"/>
          <w:sz w:val="24"/>
        </w:rPr>
      </w:pPr>
      <w:r w:rsidRPr="00986553">
        <w:rPr>
          <w:rFonts w:cstheme="minorHAnsi"/>
          <w:bCs/>
          <w:color w:val="002060"/>
          <w:sz w:val="24"/>
        </w:rPr>
        <w:t>(model orientativ)</w:t>
      </w:r>
    </w:p>
    <w:p w14:paraId="1481C31F" w14:textId="77777777" w:rsidR="00F87B7B" w:rsidRPr="00986553" w:rsidRDefault="00F87B7B" w:rsidP="00825DB1">
      <w:pPr>
        <w:spacing w:before="60"/>
        <w:contextualSpacing/>
        <w:rPr>
          <w:rFonts w:cstheme="minorHAnsi"/>
          <w:b/>
          <w:color w:val="002060"/>
          <w:sz w:val="24"/>
        </w:rPr>
      </w:pPr>
    </w:p>
    <w:p w14:paraId="699B3D98" w14:textId="77777777" w:rsidR="00F87B7B" w:rsidRPr="00986553" w:rsidRDefault="00F87B7B" w:rsidP="00825DB1">
      <w:pPr>
        <w:spacing w:before="60"/>
        <w:contextualSpacing/>
        <w:rPr>
          <w:rFonts w:cstheme="minorHAnsi"/>
          <w:b/>
          <w:color w:val="002060"/>
          <w:sz w:val="24"/>
        </w:rPr>
      </w:pPr>
    </w:p>
    <w:p w14:paraId="4E562AA4" w14:textId="77777777" w:rsidR="00F87B7B" w:rsidRPr="00986553" w:rsidRDefault="00F87B7B" w:rsidP="00825DB1">
      <w:pPr>
        <w:spacing w:before="60"/>
        <w:contextualSpacing/>
        <w:rPr>
          <w:rFonts w:cstheme="minorHAnsi"/>
          <w:b/>
          <w:color w:val="002060"/>
          <w:sz w:val="24"/>
        </w:rPr>
      </w:pPr>
    </w:p>
    <w:p w14:paraId="7CA5F55B" w14:textId="77777777" w:rsidR="00F87B7B" w:rsidRPr="00986553" w:rsidRDefault="00F87B7B" w:rsidP="00825DB1">
      <w:pPr>
        <w:spacing w:before="60"/>
        <w:contextualSpacing/>
        <w:rPr>
          <w:rFonts w:cstheme="minorHAnsi"/>
          <w:b/>
          <w:color w:val="002060"/>
          <w:sz w:val="24"/>
        </w:rPr>
      </w:pPr>
    </w:p>
    <w:p w14:paraId="1691D69C" w14:textId="77777777" w:rsidR="00F87B7B" w:rsidRPr="00986553" w:rsidRDefault="00F87B7B" w:rsidP="00825DB1">
      <w:pPr>
        <w:spacing w:before="60"/>
        <w:contextualSpacing/>
        <w:rPr>
          <w:rFonts w:cstheme="minorHAnsi"/>
          <w:b/>
          <w:color w:val="002060"/>
          <w:sz w:val="24"/>
        </w:rPr>
      </w:pPr>
    </w:p>
    <w:p w14:paraId="6253CE91" w14:textId="77777777" w:rsidR="00F87B7B" w:rsidRPr="00986553" w:rsidRDefault="00F87B7B" w:rsidP="00825DB1">
      <w:pPr>
        <w:spacing w:before="60"/>
        <w:contextualSpacing/>
        <w:rPr>
          <w:rFonts w:cstheme="minorHAnsi"/>
          <w:b/>
          <w:color w:val="002060"/>
          <w:sz w:val="24"/>
        </w:rPr>
      </w:pPr>
    </w:p>
    <w:p w14:paraId="5F5CC6AC" w14:textId="77777777" w:rsidR="00F87B7B" w:rsidRPr="00986553" w:rsidRDefault="00F87B7B" w:rsidP="00825DB1">
      <w:pPr>
        <w:spacing w:before="60"/>
        <w:contextualSpacing/>
        <w:rPr>
          <w:rFonts w:cstheme="minorHAnsi"/>
          <w:b/>
          <w:color w:val="002060"/>
          <w:sz w:val="24"/>
        </w:rPr>
      </w:pPr>
    </w:p>
    <w:p w14:paraId="57618752" w14:textId="77777777" w:rsidR="00DD7170" w:rsidRPr="00986553" w:rsidRDefault="00DD7170" w:rsidP="00825DB1">
      <w:pPr>
        <w:spacing w:before="60"/>
        <w:contextualSpacing/>
        <w:rPr>
          <w:rFonts w:cstheme="minorHAnsi"/>
          <w:b/>
          <w:color w:val="002060"/>
          <w:sz w:val="24"/>
        </w:rPr>
      </w:pPr>
    </w:p>
    <w:p w14:paraId="2841F076" w14:textId="5B07DACB" w:rsidR="00523B0D" w:rsidRPr="00986553" w:rsidRDefault="00523B0D" w:rsidP="00016498">
      <w:pPr>
        <w:spacing w:before="60"/>
        <w:contextualSpacing/>
        <w:rPr>
          <w:rFonts w:cstheme="minorHAnsi"/>
          <w:b/>
          <w:color w:val="002060"/>
          <w:sz w:val="24"/>
        </w:rPr>
      </w:pPr>
      <w:r w:rsidRPr="00986553">
        <w:rPr>
          <w:rFonts w:cstheme="minorHAnsi"/>
          <w:b/>
          <w:color w:val="002060"/>
          <w:sz w:val="24"/>
        </w:rPr>
        <w:t xml:space="preserve">Program </w:t>
      </w:r>
      <w:r w:rsidR="00193C5D" w:rsidRPr="00986553">
        <w:rPr>
          <w:rFonts w:cstheme="minorHAnsi"/>
          <w:b/>
          <w:color w:val="002060"/>
          <w:sz w:val="24"/>
        </w:rPr>
        <w:t>Sănătate</w:t>
      </w:r>
    </w:p>
    <w:p w14:paraId="68D84209" w14:textId="0B6C976F" w:rsidR="00523B0D" w:rsidRPr="00986553" w:rsidRDefault="00193C5D" w:rsidP="00016498">
      <w:pPr>
        <w:spacing w:before="60"/>
        <w:contextualSpacing/>
        <w:rPr>
          <w:rFonts w:cstheme="minorHAnsi"/>
          <w:color w:val="002060"/>
          <w:sz w:val="24"/>
        </w:rPr>
      </w:pPr>
      <w:r w:rsidRPr="00986553">
        <w:rPr>
          <w:rFonts w:cstheme="minorHAnsi"/>
          <w:b/>
          <w:bCs/>
          <w:color w:val="002060"/>
          <w:sz w:val="24"/>
        </w:rPr>
        <w:t xml:space="preserve">Prioritatea  </w:t>
      </w:r>
      <w:r w:rsidR="00016498" w:rsidRPr="00986553">
        <w:rPr>
          <w:rFonts w:cstheme="minorHAnsi"/>
          <w:b/>
          <w:bCs/>
          <w:color w:val="002060"/>
          <w:sz w:val="24"/>
        </w:rPr>
        <w:t>9</w:t>
      </w:r>
      <w:r w:rsidR="00523B0D" w:rsidRPr="00986553">
        <w:rPr>
          <w:rFonts w:cstheme="minorHAnsi"/>
          <w:b/>
          <w:bCs/>
          <w:color w:val="002060"/>
          <w:sz w:val="24"/>
        </w:rPr>
        <w:t xml:space="preserve">. </w:t>
      </w:r>
      <w:r w:rsidR="00016498" w:rsidRPr="00986553">
        <w:rPr>
          <w:rFonts w:cstheme="minorHAnsi"/>
          <w:color w:val="002060"/>
          <w:sz w:val="24"/>
        </w:rPr>
        <w:t>Contribuția la Platforma STEP: biotehnologii și tehnologii digitale, inclusiv servicii asociate în sectorul sănătății</w:t>
      </w:r>
    </w:p>
    <w:p w14:paraId="1271FEF3" w14:textId="77777777" w:rsidR="00016498" w:rsidRPr="00986553" w:rsidRDefault="00523B0D" w:rsidP="00016498">
      <w:pPr>
        <w:spacing w:before="60"/>
        <w:contextualSpacing/>
        <w:rPr>
          <w:rFonts w:cstheme="minorHAnsi"/>
          <w:bCs/>
          <w:color w:val="002060"/>
          <w:sz w:val="24"/>
        </w:rPr>
      </w:pPr>
      <w:r w:rsidRPr="00986553">
        <w:rPr>
          <w:rFonts w:cstheme="minorHAnsi"/>
          <w:b/>
          <w:color w:val="002060"/>
          <w:sz w:val="24"/>
        </w:rPr>
        <w:t xml:space="preserve">Obiectiv Specific: </w:t>
      </w:r>
      <w:r w:rsidR="00016498" w:rsidRPr="00986553">
        <w:rPr>
          <w:rFonts w:cstheme="minorHAnsi"/>
          <w:b/>
          <w:color w:val="002060"/>
          <w:sz w:val="24"/>
        </w:rPr>
        <w:t xml:space="preserve">RSO1.6 </w:t>
      </w:r>
      <w:r w:rsidR="00016498" w:rsidRPr="00986553">
        <w:rPr>
          <w:rFonts w:cstheme="minorHAnsi"/>
          <w:bCs/>
          <w:color w:val="002060"/>
          <w:sz w:val="24"/>
        </w:rPr>
        <w:t>Sprijinirea investiţiilor care contribuie la obiectivele Platformei</w:t>
      </w:r>
    </w:p>
    <w:p w14:paraId="4B6A3892" w14:textId="28C58C69" w:rsidR="00523B0D" w:rsidRPr="00986553" w:rsidRDefault="00016498" w:rsidP="00016498">
      <w:pPr>
        <w:spacing w:before="60"/>
        <w:contextualSpacing/>
        <w:rPr>
          <w:rFonts w:cstheme="minorHAnsi"/>
          <w:bCs/>
          <w:color w:val="002060"/>
          <w:sz w:val="24"/>
        </w:rPr>
      </w:pPr>
      <w:r w:rsidRPr="00986553">
        <w:rPr>
          <w:rFonts w:cstheme="minorHAnsi"/>
          <w:bCs/>
          <w:color w:val="002060"/>
          <w:sz w:val="24"/>
        </w:rPr>
        <w:t>Tehnologii Strategice pentru Europa (platforma STEP) menţionate la articolul 2 din Regulamentul (UE) 2024/795 al Parlamentului European și al Consiliului</w:t>
      </w:r>
    </w:p>
    <w:p w14:paraId="178B938F" w14:textId="0F21DD82" w:rsidR="00825DB1" w:rsidRPr="00986553" w:rsidRDefault="00523B0D" w:rsidP="00016498">
      <w:pPr>
        <w:spacing w:before="60"/>
        <w:rPr>
          <w:rFonts w:ascii="Calibri" w:eastAsia="Calibri" w:hAnsi="Calibri" w:cs="Calibri"/>
          <w:b/>
          <w:bCs/>
          <w:iCs w:val="0"/>
          <w:noProof w:val="0"/>
          <w:color w:val="002060"/>
          <w:sz w:val="24"/>
          <w:lang w:eastAsia="en-US"/>
        </w:rPr>
      </w:pPr>
      <w:r w:rsidRPr="00986553">
        <w:rPr>
          <w:rFonts w:cstheme="minorHAnsi"/>
          <w:b/>
          <w:color w:val="002060"/>
          <w:sz w:val="24"/>
        </w:rPr>
        <w:t>Apel de proiecte:</w:t>
      </w:r>
      <w:r w:rsidRPr="00986553">
        <w:rPr>
          <w:rFonts w:cstheme="minorHAnsi"/>
          <w:color w:val="002060"/>
          <w:sz w:val="24"/>
        </w:rPr>
        <w:t xml:space="preserve"> </w:t>
      </w:r>
      <w:r w:rsidR="00C46CAF" w:rsidRPr="00986553">
        <w:rPr>
          <w:rFonts w:cstheme="minorHAnsi"/>
          <w:color w:val="002060"/>
          <w:sz w:val="24"/>
        </w:rPr>
        <w:t>Sprijinirea proiectelor de dezvoltare a soluțiilor de cercetare cu aplicabilitate în domeniul medical în condiții STEP în sectorul biotehnologiilor, tehnologiilor digitale și inovației tehnologice profunde</w:t>
      </w:r>
    </w:p>
    <w:p w14:paraId="0B78ED22" w14:textId="60A88893" w:rsidR="00143C18" w:rsidRPr="00986553" w:rsidRDefault="00143C18" w:rsidP="00825DB1">
      <w:pPr>
        <w:widowControl/>
        <w:autoSpaceDE/>
        <w:autoSpaceDN/>
        <w:adjustRightInd/>
        <w:spacing w:before="60"/>
        <w:contextualSpacing/>
        <w:rPr>
          <w:rFonts w:cstheme="minorHAnsi"/>
          <w:color w:val="002060"/>
          <w:sz w:val="24"/>
        </w:rPr>
      </w:pPr>
    </w:p>
    <w:p w14:paraId="392DEC2C" w14:textId="77777777" w:rsidR="0067395D" w:rsidRPr="00986553" w:rsidRDefault="0067395D" w:rsidP="00825DB1">
      <w:pPr>
        <w:spacing w:before="60"/>
        <w:contextualSpacing/>
        <w:rPr>
          <w:rFonts w:cstheme="minorHAnsi"/>
          <w:color w:val="002060"/>
          <w:sz w:val="24"/>
        </w:rPr>
      </w:pPr>
    </w:p>
    <w:p w14:paraId="31CA1E04" w14:textId="77777777" w:rsidR="0067395D" w:rsidRPr="00986553" w:rsidRDefault="0067395D" w:rsidP="00825DB1">
      <w:pPr>
        <w:spacing w:before="60"/>
        <w:contextualSpacing/>
        <w:rPr>
          <w:rFonts w:cstheme="minorHAnsi"/>
          <w:color w:val="002060"/>
          <w:sz w:val="24"/>
        </w:rPr>
      </w:pPr>
    </w:p>
    <w:p w14:paraId="31EE449D" w14:textId="77777777" w:rsidR="0067395D" w:rsidRPr="00986553" w:rsidRDefault="0067395D" w:rsidP="00825DB1">
      <w:pPr>
        <w:spacing w:before="60"/>
        <w:contextualSpacing/>
        <w:rPr>
          <w:rFonts w:cstheme="minorHAnsi"/>
          <w:color w:val="002060"/>
          <w:sz w:val="24"/>
        </w:rPr>
      </w:pPr>
    </w:p>
    <w:p w14:paraId="1CCB079D" w14:textId="77777777" w:rsidR="00143C18" w:rsidRPr="00986553" w:rsidRDefault="00143C18" w:rsidP="00825DB1">
      <w:pPr>
        <w:spacing w:before="60"/>
        <w:contextualSpacing/>
        <w:rPr>
          <w:rFonts w:cstheme="minorHAnsi"/>
          <w:color w:val="002060"/>
          <w:sz w:val="24"/>
        </w:rPr>
      </w:pPr>
    </w:p>
    <w:p w14:paraId="33EFDDF0" w14:textId="77777777" w:rsidR="0079790A" w:rsidRPr="00986553" w:rsidRDefault="0079790A" w:rsidP="00825DB1">
      <w:pPr>
        <w:spacing w:before="60"/>
        <w:contextualSpacing/>
        <w:rPr>
          <w:rFonts w:cstheme="minorHAnsi"/>
          <w:color w:val="002060"/>
          <w:sz w:val="24"/>
        </w:rPr>
      </w:pPr>
    </w:p>
    <w:p w14:paraId="24CE66F1" w14:textId="77777777" w:rsidR="009552B1" w:rsidRPr="009552B1" w:rsidRDefault="009552B1" w:rsidP="00825DB1">
      <w:pPr>
        <w:widowControl/>
        <w:autoSpaceDE/>
        <w:autoSpaceDN/>
        <w:adjustRightInd/>
        <w:spacing w:before="60"/>
        <w:contextualSpacing/>
        <w:jc w:val="center"/>
        <w:rPr>
          <w:rFonts w:eastAsiaTheme="minorHAnsi" w:cstheme="minorHAnsi"/>
          <w:b/>
          <w:bCs/>
          <w:iCs w:val="0"/>
          <w:noProof w:val="0"/>
          <w:color w:val="002060"/>
          <w:sz w:val="36"/>
          <w:szCs w:val="36"/>
          <w:lang w:eastAsia="en-US"/>
        </w:rPr>
      </w:pPr>
      <w:bookmarkStart w:id="1" w:name="_Hlk213253038"/>
      <w:r w:rsidRPr="009552B1">
        <w:rPr>
          <w:rFonts w:eastAsiaTheme="minorHAnsi" w:cstheme="minorHAnsi"/>
          <w:b/>
          <w:bCs/>
          <w:iCs w:val="0"/>
          <w:noProof w:val="0"/>
          <w:color w:val="002060"/>
          <w:sz w:val="36"/>
          <w:szCs w:val="36"/>
          <w:lang w:eastAsia="en-US"/>
        </w:rPr>
        <w:t>PREVINONCO - INOVARE IN ONCOLOGIE</w:t>
      </w:r>
    </w:p>
    <w:bookmarkEnd w:id="1"/>
    <w:p w14:paraId="7B503015" w14:textId="41B3ABB0" w:rsidR="00143C18" w:rsidRPr="00986553" w:rsidRDefault="00143C18" w:rsidP="00825DB1">
      <w:pPr>
        <w:widowControl/>
        <w:autoSpaceDE/>
        <w:autoSpaceDN/>
        <w:adjustRightInd/>
        <w:spacing w:before="60"/>
        <w:contextualSpacing/>
        <w:jc w:val="center"/>
        <w:rPr>
          <w:rFonts w:eastAsiaTheme="minorHAnsi" w:cstheme="minorHAnsi"/>
          <w:iCs w:val="0"/>
          <w:noProof w:val="0"/>
          <w:color w:val="002060"/>
          <w:sz w:val="24"/>
          <w:lang w:eastAsia="en-US"/>
        </w:rPr>
      </w:pPr>
      <w:r w:rsidRPr="00986553">
        <w:rPr>
          <w:rFonts w:eastAsiaTheme="minorHAnsi" w:cstheme="minorHAnsi"/>
          <w:iCs w:val="0"/>
          <w:noProof w:val="0"/>
          <w:color w:val="002060"/>
          <w:sz w:val="24"/>
          <w:lang w:eastAsia="en-US"/>
        </w:rPr>
        <w:t>PLAN DE AFACERI</w:t>
      </w:r>
    </w:p>
    <w:p w14:paraId="278E90A9" w14:textId="77777777" w:rsidR="00F87B7B" w:rsidRPr="00986553" w:rsidRDefault="00F87B7B" w:rsidP="00825DB1">
      <w:pPr>
        <w:widowControl/>
        <w:autoSpaceDE/>
        <w:autoSpaceDN/>
        <w:adjustRightInd/>
        <w:spacing w:before="60"/>
        <w:contextualSpacing/>
        <w:jc w:val="center"/>
        <w:rPr>
          <w:rFonts w:eastAsiaTheme="minorHAnsi" w:cstheme="minorHAnsi"/>
          <w:iCs w:val="0"/>
          <w:noProof w:val="0"/>
          <w:color w:val="002060"/>
          <w:sz w:val="24"/>
          <w:lang w:eastAsia="en-US"/>
        </w:rPr>
      </w:pPr>
    </w:p>
    <w:p w14:paraId="615CFE6A" w14:textId="77777777" w:rsidR="00F87B7B" w:rsidRPr="00986553" w:rsidRDefault="00F87B7B" w:rsidP="00825DB1">
      <w:pPr>
        <w:widowControl/>
        <w:autoSpaceDE/>
        <w:autoSpaceDN/>
        <w:adjustRightInd/>
        <w:spacing w:before="60"/>
        <w:contextualSpacing/>
        <w:jc w:val="center"/>
        <w:rPr>
          <w:rFonts w:eastAsiaTheme="minorHAnsi" w:cstheme="minorHAnsi"/>
          <w:iCs w:val="0"/>
          <w:noProof w:val="0"/>
          <w:color w:val="002060"/>
          <w:sz w:val="24"/>
          <w:lang w:eastAsia="en-US"/>
        </w:rPr>
      </w:pPr>
    </w:p>
    <w:p w14:paraId="59542472" w14:textId="77777777" w:rsidR="00F87B7B" w:rsidRPr="00986553" w:rsidRDefault="00F87B7B" w:rsidP="00825DB1">
      <w:pPr>
        <w:widowControl/>
        <w:autoSpaceDE/>
        <w:autoSpaceDN/>
        <w:adjustRightInd/>
        <w:spacing w:before="60"/>
        <w:contextualSpacing/>
        <w:jc w:val="center"/>
        <w:rPr>
          <w:rFonts w:eastAsiaTheme="minorHAnsi" w:cstheme="minorHAnsi"/>
          <w:iCs w:val="0"/>
          <w:noProof w:val="0"/>
          <w:color w:val="002060"/>
          <w:sz w:val="24"/>
          <w:lang w:eastAsia="en-US"/>
        </w:rPr>
      </w:pPr>
    </w:p>
    <w:p w14:paraId="033FEFDC" w14:textId="77777777" w:rsidR="00F87B7B" w:rsidRPr="00986553" w:rsidRDefault="00F87B7B" w:rsidP="00825DB1">
      <w:pPr>
        <w:widowControl/>
        <w:autoSpaceDE/>
        <w:autoSpaceDN/>
        <w:adjustRightInd/>
        <w:spacing w:before="60"/>
        <w:contextualSpacing/>
        <w:jc w:val="center"/>
        <w:rPr>
          <w:rFonts w:eastAsiaTheme="minorHAnsi" w:cstheme="minorHAnsi"/>
          <w:iCs w:val="0"/>
          <w:noProof w:val="0"/>
          <w:color w:val="002060"/>
          <w:sz w:val="24"/>
          <w:lang w:eastAsia="en-US"/>
        </w:rPr>
      </w:pPr>
    </w:p>
    <w:p w14:paraId="535EE4DE" w14:textId="77777777" w:rsidR="00F87B7B" w:rsidRPr="00986553" w:rsidRDefault="00F87B7B" w:rsidP="00825DB1">
      <w:pPr>
        <w:widowControl/>
        <w:autoSpaceDE/>
        <w:autoSpaceDN/>
        <w:adjustRightInd/>
        <w:spacing w:before="60"/>
        <w:contextualSpacing/>
        <w:jc w:val="center"/>
        <w:rPr>
          <w:rFonts w:eastAsiaTheme="minorHAnsi" w:cstheme="minorHAnsi"/>
          <w:iCs w:val="0"/>
          <w:noProof w:val="0"/>
          <w:color w:val="002060"/>
          <w:sz w:val="24"/>
          <w:lang w:eastAsia="en-US"/>
        </w:rPr>
      </w:pPr>
    </w:p>
    <w:p w14:paraId="734ED566" w14:textId="77777777" w:rsidR="00F87B7B" w:rsidRPr="00986553" w:rsidRDefault="00F87B7B" w:rsidP="00825DB1">
      <w:pPr>
        <w:widowControl/>
        <w:autoSpaceDE/>
        <w:autoSpaceDN/>
        <w:adjustRightInd/>
        <w:spacing w:before="60"/>
        <w:contextualSpacing/>
        <w:jc w:val="center"/>
        <w:rPr>
          <w:rFonts w:eastAsiaTheme="minorHAnsi" w:cstheme="minorHAnsi"/>
          <w:iCs w:val="0"/>
          <w:noProof w:val="0"/>
          <w:color w:val="002060"/>
          <w:sz w:val="24"/>
          <w:lang w:eastAsia="en-US"/>
        </w:rPr>
      </w:pPr>
    </w:p>
    <w:p w14:paraId="4E519143" w14:textId="77777777" w:rsidR="009F6116" w:rsidRPr="00986553" w:rsidRDefault="009F6116" w:rsidP="00825DB1">
      <w:pPr>
        <w:pStyle w:val="TOC1"/>
        <w:contextualSpacing/>
        <w:rPr>
          <w:rFonts w:cstheme="minorHAnsi"/>
          <w:color w:val="002060"/>
          <w:sz w:val="24"/>
          <w:szCs w:val="24"/>
        </w:rPr>
      </w:pPr>
    </w:p>
    <w:p w14:paraId="2A3E8617" w14:textId="77777777" w:rsidR="009F6116" w:rsidRPr="00986553" w:rsidRDefault="009F6116" w:rsidP="00825DB1">
      <w:pPr>
        <w:pStyle w:val="TOC1"/>
        <w:contextualSpacing/>
        <w:rPr>
          <w:rFonts w:cstheme="minorHAnsi"/>
          <w:color w:val="002060"/>
          <w:sz w:val="24"/>
          <w:szCs w:val="24"/>
        </w:rPr>
      </w:pPr>
    </w:p>
    <w:p w14:paraId="3BAAF686" w14:textId="77777777" w:rsidR="0067395D" w:rsidRPr="00986553" w:rsidRDefault="0067395D" w:rsidP="00825DB1">
      <w:pPr>
        <w:spacing w:before="60"/>
        <w:contextualSpacing/>
        <w:rPr>
          <w:rFonts w:cstheme="minorHAnsi"/>
          <w:color w:val="002060"/>
          <w:sz w:val="24"/>
        </w:rPr>
      </w:pPr>
    </w:p>
    <w:p w14:paraId="28C0482D" w14:textId="77777777" w:rsidR="0067395D" w:rsidRPr="00986553" w:rsidRDefault="0067395D" w:rsidP="00825DB1">
      <w:pPr>
        <w:spacing w:before="60"/>
        <w:contextualSpacing/>
        <w:rPr>
          <w:rFonts w:cstheme="minorHAnsi"/>
          <w:color w:val="002060"/>
          <w:sz w:val="24"/>
        </w:rPr>
      </w:pPr>
    </w:p>
    <w:p w14:paraId="4F453107" w14:textId="77777777" w:rsidR="00F87B7B" w:rsidRPr="00986553" w:rsidRDefault="00F87B7B" w:rsidP="00825DB1">
      <w:pPr>
        <w:spacing w:before="60"/>
        <w:contextualSpacing/>
        <w:rPr>
          <w:rFonts w:cstheme="minorHAnsi"/>
          <w:color w:val="002060"/>
          <w:sz w:val="24"/>
        </w:rPr>
      </w:pPr>
    </w:p>
    <w:p w14:paraId="5F6DD80D" w14:textId="77777777" w:rsidR="00F87B7B" w:rsidRPr="00986553" w:rsidRDefault="00F87B7B" w:rsidP="00825DB1">
      <w:pPr>
        <w:spacing w:before="60"/>
        <w:contextualSpacing/>
        <w:rPr>
          <w:rFonts w:cstheme="minorHAnsi"/>
          <w:color w:val="002060"/>
          <w:sz w:val="24"/>
        </w:rPr>
      </w:pPr>
    </w:p>
    <w:p w14:paraId="739DA37C" w14:textId="77777777" w:rsidR="0067395D" w:rsidRPr="00986553" w:rsidRDefault="0067395D" w:rsidP="00825DB1">
      <w:pPr>
        <w:spacing w:before="60"/>
        <w:contextualSpacing/>
        <w:rPr>
          <w:rFonts w:cstheme="minorHAnsi"/>
          <w:color w:val="002060"/>
          <w:sz w:val="24"/>
        </w:rPr>
      </w:pPr>
    </w:p>
    <w:sdt>
      <w:sdtPr>
        <w:rPr>
          <w:rFonts w:asciiTheme="minorHAnsi" w:eastAsia="Times New Roman" w:hAnsiTheme="minorHAnsi" w:cstheme="minorHAnsi"/>
          <w:color w:val="002060"/>
          <w:sz w:val="24"/>
          <w:szCs w:val="24"/>
          <w:lang w:val="ro-RO"/>
        </w:rPr>
        <w:id w:val="-603113292"/>
        <w:docPartObj>
          <w:docPartGallery w:val="Table of Contents"/>
          <w:docPartUnique/>
        </w:docPartObj>
      </w:sdtPr>
      <w:sdtEndPr/>
      <w:sdtContent>
        <w:p w14:paraId="0195D4A5" w14:textId="77777777" w:rsidR="009F6116" w:rsidRPr="00986553" w:rsidRDefault="009F6116" w:rsidP="00825DB1">
          <w:pPr>
            <w:pStyle w:val="TOCHeading"/>
            <w:spacing w:before="60"/>
            <w:contextualSpacing/>
            <w:rPr>
              <w:rFonts w:asciiTheme="minorHAnsi" w:hAnsiTheme="minorHAnsi" w:cstheme="minorHAnsi"/>
              <w:b/>
              <w:bCs/>
              <w:color w:val="002060"/>
              <w:sz w:val="24"/>
              <w:szCs w:val="24"/>
              <w:lang w:val="ro-RO"/>
            </w:rPr>
          </w:pPr>
          <w:r w:rsidRPr="00986553">
            <w:rPr>
              <w:rFonts w:asciiTheme="minorHAnsi" w:hAnsiTheme="minorHAnsi" w:cstheme="minorHAnsi"/>
              <w:b/>
              <w:bCs/>
              <w:color w:val="002060"/>
              <w:sz w:val="24"/>
              <w:szCs w:val="24"/>
              <w:lang w:val="ro-RO"/>
            </w:rPr>
            <w:t>Cuprins</w:t>
          </w:r>
        </w:p>
        <w:p w14:paraId="05434949" w14:textId="3A9D4667" w:rsidR="00AB2FDE" w:rsidRDefault="009F6116">
          <w:pPr>
            <w:pStyle w:val="TOC1"/>
            <w:rPr>
              <w:rFonts w:eastAsiaTheme="minorEastAsia"/>
              <w:b w:val="0"/>
              <w:iCs w:val="0"/>
              <w:lang w:val="en-US" w:eastAsia="en-US"/>
            </w:rPr>
          </w:pPr>
          <w:r w:rsidRPr="00986553">
            <w:rPr>
              <w:rFonts w:cstheme="minorHAnsi"/>
              <w:color w:val="002060"/>
              <w:sz w:val="24"/>
              <w:szCs w:val="24"/>
            </w:rPr>
            <w:fldChar w:fldCharType="begin"/>
          </w:r>
          <w:r w:rsidRPr="00986553">
            <w:rPr>
              <w:rFonts w:cstheme="minorHAnsi"/>
              <w:color w:val="002060"/>
              <w:sz w:val="24"/>
              <w:szCs w:val="24"/>
            </w:rPr>
            <w:instrText xml:space="preserve"> TOC \o "1-3" \h \z \u </w:instrText>
          </w:r>
          <w:r w:rsidRPr="00986553">
            <w:rPr>
              <w:rFonts w:cstheme="minorHAnsi"/>
              <w:color w:val="002060"/>
              <w:sz w:val="24"/>
              <w:szCs w:val="24"/>
            </w:rPr>
            <w:fldChar w:fldCharType="separate"/>
          </w:r>
          <w:hyperlink w:anchor="_Toc213261008" w:history="1">
            <w:r w:rsidR="00AB2FDE" w:rsidRPr="007737B3">
              <w:rPr>
                <w:rStyle w:val="Hyperlink"/>
                <w:rFonts w:cstheme="minorHAnsi"/>
                <w:bCs/>
                <w:i/>
                <w:highlight w:val="yellow"/>
              </w:rPr>
              <w:t>1.</w:t>
            </w:r>
            <w:r w:rsidR="00AB2FDE">
              <w:rPr>
                <w:rFonts w:eastAsiaTheme="minorEastAsia"/>
                <w:b w:val="0"/>
                <w:iCs w:val="0"/>
                <w:lang w:val="en-US" w:eastAsia="en-US"/>
              </w:rPr>
              <w:tab/>
            </w:r>
            <w:r w:rsidR="00AB2FDE" w:rsidRPr="007737B3">
              <w:rPr>
                <w:rStyle w:val="Hyperlink"/>
                <w:rFonts w:cstheme="minorHAnsi"/>
                <w:bCs/>
                <w:i/>
                <w:highlight w:val="yellow"/>
              </w:rPr>
              <w:t>Firma</w:t>
            </w:r>
            <w:r w:rsidR="00AB2FDE">
              <w:rPr>
                <w:webHidden/>
              </w:rPr>
              <w:tab/>
            </w:r>
            <w:r w:rsidR="00AB2FDE">
              <w:rPr>
                <w:webHidden/>
              </w:rPr>
              <w:fldChar w:fldCharType="begin"/>
            </w:r>
            <w:r w:rsidR="00AB2FDE">
              <w:rPr>
                <w:webHidden/>
              </w:rPr>
              <w:instrText xml:space="preserve"> PAGEREF _Toc213261008 \h </w:instrText>
            </w:r>
            <w:r w:rsidR="00AB2FDE">
              <w:rPr>
                <w:webHidden/>
              </w:rPr>
            </w:r>
            <w:r w:rsidR="00AB2FDE">
              <w:rPr>
                <w:webHidden/>
              </w:rPr>
              <w:fldChar w:fldCharType="separate"/>
            </w:r>
            <w:r w:rsidR="00AB2FDE">
              <w:rPr>
                <w:webHidden/>
              </w:rPr>
              <w:t>3</w:t>
            </w:r>
            <w:r w:rsidR="00AB2FDE">
              <w:rPr>
                <w:webHidden/>
              </w:rPr>
              <w:fldChar w:fldCharType="end"/>
            </w:r>
          </w:hyperlink>
        </w:p>
        <w:p w14:paraId="015F30CB" w14:textId="19DC81E2" w:rsidR="00AB2FDE" w:rsidRDefault="00AB2FDE">
          <w:pPr>
            <w:pStyle w:val="TOC3"/>
            <w:tabs>
              <w:tab w:val="right" w:leader="dot" w:pos="9062"/>
            </w:tabs>
            <w:rPr>
              <w:rFonts w:eastAsiaTheme="minorEastAsia"/>
              <w:iCs w:val="0"/>
              <w:szCs w:val="22"/>
              <w:lang w:val="en-US" w:eastAsia="en-US"/>
            </w:rPr>
          </w:pPr>
          <w:hyperlink w:anchor="_Toc213261009" w:history="1">
            <w:r w:rsidRPr="007737B3">
              <w:rPr>
                <w:rStyle w:val="Hyperlink"/>
                <w:rFonts w:cstheme="minorHAnsi"/>
                <w:b/>
                <w:bCs/>
              </w:rPr>
              <w:t>Istoricul firmei ALTFACTOR SRL</w:t>
            </w:r>
            <w:r>
              <w:rPr>
                <w:webHidden/>
              </w:rPr>
              <w:tab/>
            </w:r>
            <w:r>
              <w:rPr>
                <w:webHidden/>
              </w:rPr>
              <w:fldChar w:fldCharType="begin"/>
            </w:r>
            <w:r>
              <w:rPr>
                <w:webHidden/>
              </w:rPr>
              <w:instrText xml:space="preserve"> PAGEREF _Toc213261009 \h </w:instrText>
            </w:r>
            <w:r>
              <w:rPr>
                <w:webHidden/>
              </w:rPr>
            </w:r>
            <w:r>
              <w:rPr>
                <w:webHidden/>
              </w:rPr>
              <w:fldChar w:fldCharType="separate"/>
            </w:r>
            <w:r>
              <w:rPr>
                <w:webHidden/>
              </w:rPr>
              <w:t>4</w:t>
            </w:r>
            <w:r>
              <w:rPr>
                <w:webHidden/>
              </w:rPr>
              <w:fldChar w:fldCharType="end"/>
            </w:r>
          </w:hyperlink>
        </w:p>
        <w:p w14:paraId="3BDF82DC" w14:textId="2C943AB2" w:rsidR="00AB2FDE" w:rsidRDefault="00AB2FDE">
          <w:pPr>
            <w:pStyle w:val="TOC3"/>
            <w:tabs>
              <w:tab w:val="right" w:leader="dot" w:pos="9062"/>
            </w:tabs>
            <w:rPr>
              <w:rFonts w:eastAsiaTheme="minorEastAsia"/>
              <w:iCs w:val="0"/>
              <w:szCs w:val="22"/>
              <w:lang w:val="en-US" w:eastAsia="en-US"/>
            </w:rPr>
          </w:pPr>
          <w:hyperlink w:anchor="_Toc213261010" w:history="1">
            <w:r w:rsidRPr="007737B3">
              <w:rPr>
                <w:rStyle w:val="Hyperlink"/>
                <w:rFonts w:cstheme="minorHAnsi"/>
                <w:b/>
                <w:bCs/>
              </w:rPr>
              <w:t>Activitatea Curentă, Dotări și Infrastructura de Cercetare-Dezvoltare</w:t>
            </w:r>
            <w:r>
              <w:rPr>
                <w:webHidden/>
              </w:rPr>
              <w:tab/>
            </w:r>
            <w:r>
              <w:rPr>
                <w:webHidden/>
              </w:rPr>
              <w:fldChar w:fldCharType="begin"/>
            </w:r>
            <w:r>
              <w:rPr>
                <w:webHidden/>
              </w:rPr>
              <w:instrText xml:space="preserve"> PAGEREF _Toc213261010 \h </w:instrText>
            </w:r>
            <w:r>
              <w:rPr>
                <w:webHidden/>
              </w:rPr>
            </w:r>
            <w:r>
              <w:rPr>
                <w:webHidden/>
              </w:rPr>
              <w:fldChar w:fldCharType="separate"/>
            </w:r>
            <w:r>
              <w:rPr>
                <w:webHidden/>
              </w:rPr>
              <w:t>6</w:t>
            </w:r>
            <w:r>
              <w:rPr>
                <w:webHidden/>
              </w:rPr>
              <w:fldChar w:fldCharType="end"/>
            </w:r>
          </w:hyperlink>
        </w:p>
        <w:p w14:paraId="08AC04B9" w14:textId="281EBE80" w:rsidR="00AB2FDE" w:rsidRDefault="00AB2FDE">
          <w:pPr>
            <w:pStyle w:val="TOC3"/>
            <w:tabs>
              <w:tab w:val="right" w:leader="dot" w:pos="9062"/>
            </w:tabs>
            <w:rPr>
              <w:rFonts w:eastAsiaTheme="minorEastAsia"/>
              <w:iCs w:val="0"/>
              <w:szCs w:val="22"/>
              <w:lang w:val="en-US" w:eastAsia="en-US"/>
            </w:rPr>
          </w:pPr>
          <w:hyperlink w:anchor="_Toc213261011" w:history="1">
            <w:r w:rsidRPr="007737B3">
              <w:rPr>
                <w:rStyle w:val="Hyperlink"/>
                <w:b/>
                <w:bCs/>
              </w:rPr>
              <w:t>Resursele Umane Implicate în Activitatea Firmei</w:t>
            </w:r>
            <w:r>
              <w:rPr>
                <w:webHidden/>
              </w:rPr>
              <w:tab/>
            </w:r>
            <w:r>
              <w:rPr>
                <w:webHidden/>
              </w:rPr>
              <w:fldChar w:fldCharType="begin"/>
            </w:r>
            <w:r>
              <w:rPr>
                <w:webHidden/>
              </w:rPr>
              <w:instrText xml:space="preserve"> PAGEREF _Toc213261011 \h </w:instrText>
            </w:r>
            <w:r>
              <w:rPr>
                <w:webHidden/>
              </w:rPr>
            </w:r>
            <w:r>
              <w:rPr>
                <w:webHidden/>
              </w:rPr>
              <w:fldChar w:fldCharType="separate"/>
            </w:r>
            <w:r>
              <w:rPr>
                <w:webHidden/>
              </w:rPr>
              <w:t>8</w:t>
            </w:r>
            <w:r>
              <w:rPr>
                <w:webHidden/>
              </w:rPr>
              <w:fldChar w:fldCharType="end"/>
            </w:r>
          </w:hyperlink>
        </w:p>
        <w:p w14:paraId="4A3DE122" w14:textId="3C9D65B3" w:rsidR="00AB2FDE" w:rsidRDefault="00AB2FDE">
          <w:pPr>
            <w:pStyle w:val="TOC3"/>
            <w:tabs>
              <w:tab w:val="right" w:leader="dot" w:pos="9062"/>
            </w:tabs>
            <w:rPr>
              <w:rFonts w:eastAsiaTheme="minorEastAsia"/>
              <w:iCs w:val="0"/>
              <w:szCs w:val="22"/>
              <w:lang w:val="en-US" w:eastAsia="en-US"/>
            </w:rPr>
          </w:pPr>
          <w:hyperlink w:anchor="_Toc213261012" w:history="1">
            <w:r w:rsidRPr="007737B3">
              <w:rPr>
                <w:rStyle w:val="Hyperlink"/>
                <w:b/>
                <w:bCs/>
              </w:rPr>
              <w:t>Experiența Anterioară în Derularea Proiectelor cu Finanțare Publică (ultimii 5 ani)</w:t>
            </w:r>
            <w:r>
              <w:rPr>
                <w:webHidden/>
              </w:rPr>
              <w:tab/>
            </w:r>
            <w:r>
              <w:rPr>
                <w:webHidden/>
              </w:rPr>
              <w:fldChar w:fldCharType="begin"/>
            </w:r>
            <w:r>
              <w:rPr>
                <w:webHidden/>
              </w:rPr>
              <w:instrText xml:space="preserve"> PAGEREF _Toc213261012 \h </w:instrText>
            </w:r>
            <w:r>
              <w:rPr>
                <w:webHidden/>
              </w:rPr>
            </w:r>
            <w:r>
              <w:rPr>
                <w:webHidden/>
              </w:rPr>
              <w:fldChar w:fldCharType="separate"/>
            </w:r>
            <w:r>
              <w:rPr>
                <w:webHidden/>
              </w:rPr>
              <w:t>10</w:t>
            </w:r>
            <w:r>
              <w:rPr>
                <w:webHidden/>
              </w:rPr>
              <w:fldChar w:fldCharType="end"/>
            </w:r>
          </w:hyperlink>
        </w:p>
        <w:p w14:paraId="42F2AA78" w14:textId="209C3E12" w:rsidR="00AB2FDE" w:rsidRDefault="00AB2FDE">
          <w:pPr>
            <w:pStyle w:val="TOC3"/>
            <w:tabs>
              <w:tab w:val="right" w:leader="dot" w:pos="9062"/>
            </w:tabs>
            <w:rPr>
              <w:rFonts w:eastAsiaTheme="minorEastAsia"/>
              <w:iCs w:val="0"/>
              <w:szCs w:val="22"/>
              <w:lang w:val="en-US" w:eastAsia="en-US"/>
            </w:rPr>
          </w:pPr>
          <w:hyperlink w:anchor="_Toc213261013" w:history="1">
            <w:r w:rsidRPr="007737B3">
              <w:rPr>
                <w:rStyle w:val="Hyperlink"/>
                <w:b/>
                <w:bCs/>
              </w:rPr>
              <w:t>Viziunea, Misiunea, Strategia și Obiectivele Companiei</w:t>
            </w:r>
            <w:r>
              <w:rPr>
                <w:webHidden/>
              </w:rPr>
              <w:tab/>
            </w:r>
            <w:r>
              <w:rPr>
                <w:webHidden/>
              </w:rPr>
              <w:fldChar w:fldCharType="begin"/>
            </w:r>
            <w:r>
              <w:rPr>
                <w:webHidden/>
              </w:rPr>
              <w:instrText xml:space="preserve"> PAGEREF _Toc213261013 \h </w:instrText>
            </w:r>
            <w:r>
              <w:rPr>
                <w:webHidden/>
              </w:rPr>
            </w:r>
            <w:r>
              <w:rPr>
                <w:webHidden/>
              </w:rPr>
              <w:fldChar w:fldCharType="separate"/>
            </w:r>
            <w:r>
              <w:rPr>
                <w:webHidden/>
              </w:rPr>
              <w:t>12</w:t>
            </w:r>
            <w:r>
              <w:rPr>
                <w:webHidden/>
              </w:rPr>
              <w:fldChar w:fldCharType="end"/>
            </w:r>
          </w:hyperlink>
        </w:p>
        <w:p w14:paraId="7282A49E" w14:textId="659CCC20" w:rsidR="00AB2FDE" w:rsidRDefault="00AB2FDE">
          <w:pPr>
            <w:pStyle w:val="TOC3"/>
            <w:tabs>
              <w:tab w:val="right" w:leader="dot" w:pos="9062"/>
            </w:tabs>
            <w:rPr>
              <w:rFonts w:eastAsiaTheme="minorEastAsia"/>
              <w:iCs w:val="0"/>
              <w:szCs w:val="22"/>
              <w:lang w:val="en-US" w:eastAsia="en-US"/>
            </w:rPr>
          </w:pPr>
          <w:hyperlink w:anchor="_Toc213261014" w:history="1">
            <w:r w:rsidRPr="007737B3">
              <w:rPr>
                <w:rStyle w:val="Hyperlink"/>
                <w:rFonts w:cs="Arial"/>
                <w:b/>
                <w:bCs/>
              </w:rPr>
              <w:t>Descrierea Infrastructurii Existente de Cercetare-Dezvoltare (CD)</w:t>
            </w:r>
            <w:r>
              <w:rPr>
                <w:webHidden/>
              </w:rPr>
              <w:tab/>
            </w:r>
            <w:r>
              <w:rPr>
                <w:webHidden/>
              </w:rPr>
              <w:fldChar w:fldCharType="begin"/>
            </w:r>
            <w:r>
              <w:rPr>
                <w:webHidden/>
              </w:rPr>
              <w:instrText xml:space="preserve"> PAGEREF _Toc213261014 \h </w:instrText>
            </w:r>
            <w:r>
              <w:rPr>
                <w:webHidden/>
              </w:rPr>
            </w:r>
            <w:r>
              <w:rPr>
                <w:webHidden/>
              </w:rPr>
              <w:fldChar w:fldCharType="separate"/>
            </w:r>
            <w:r>
              <w:rPr>
                <w:webHidden/>
              </w:rPr>
              <w:t>14</w:t>
            </w:r>
            <w:r>
              <w:rPr>
                <w:webHidden/>
              </w:rPr>
              <w:fldChar w:fldCharType="end"/>
            </w:r>
          </w:hyperlink>
        </w:p>
        <w:p w14:paraId="18F2383D" w14:textId="15C6FAB4" w:rsidR="00AB2FDE" w:rsidRDefault="00AB2FDE">
          <w:pPr>
            <w:pStyle w:val="TOC1"/>
            <w:rPr>
              <w:rFonts w:eastAsiaTheme="minorEastAsia"/>
              <w:b w:val="0"/>
              <w:iCs w:val="0"/>
              <w:lang w:val="en-US" w:eastAsia="en-US"/>
            </w:rPr>
          </w:pPr>
          <w:hyperlink w:anchor="_Toc213261015" w:history="1">
            <w:r w:rsidRPr="007737B3">
              <w:rPr>
                <w:rStyle w:val="Hyperlink"/>
                <w:rFonts w:cstheme="minorHAnsi"/>
                <w:bCs/>
                <w:highlight w:val="yellow"/>
              </w:rPr>
              <w:t>2.</w:t>
            </w:r>
            <w:r>
              <w:rPr>
                <w:rFonts w:eastAsiaTheme="minorEastAsia"/>
                <w:b w:val="0"/>
                <w:iCs w:val="0"/>
                <w:lang w:val="en-US" w:eastAsia="en-US"/>
              </w:rPr>
              <w:tab/>
            </w:r>
            <w:r w:rsidRPr="007737B3">
              <w:rPr>
                <w:rStyle w:val="Hyperlink"/>
                <w:rFonts w:cstheme="minorHAnsi"/>
                <w:bCs/>
                <w:highlight w:val="yellow"/>
              </w:rPr>
              <w:t>Investiția</w:t>
            </w:r>
            <w:r>
              <w:rPr>
                <w:webHidden/>
              </w:rPr>
              <w:tab/>
            </w:r>
            <w:r>
              <w:rPr>
                <w:webHidden/>
              </w:rPr>
              <w:fldChar w:fldCharType="begin"/>
            </w:r>
            <w:r>
              <w:rPr>
                <w:webHidden/>
              </w:rPr>
              <w:instrText xml:space="preserve"> PAGEREF _Toc213261015 \h </w:instrText>
            </w:r>
            <w:r>
              <w:rPr>
                <w:webHidden/>
              </w:rPr>
            </w:r>
            <w:r>
              <w:rPr>
                <w:webHidden/>
              </w:rPr>
              <w:fldChar w:fldCharType="separate"/>
            </w:r>
            <w:r>
              <w:rPr>
                <w:webHidden/>
              </w:rPr>
              <w:t>16</w:t>
            </w:r>
            <w:r>
              <w:rPr>
                <w:webHidden/>
              </w:rPr>
              <w:fldChar w:fldCharType="end"/>
            </w:r>
          </w:hyperlink>
        </w:p>
        <w:p w14:paraId="1F6432EF" w14:textId="4DB32BF6" w:rsidR="00AB2FDE" w:rsidRDefault="00AB2FDE">
          <w:pPr>
            <w:pStyle w:val="TOC1"/>
            <w:rPr>
              <w:rFonts w:eastAsiaTheme="minorEastAsia"/>
              <w:b w:val="0"/>
              <w:iCs w:val="0"/>
              <w:lang w:val="en-US" w:eastAsia="en-US"/>
            </w:rPr>
          </w:pPr>
          <w:hyperlink w:anchor="_Toc213261016" w:history="1">
            <w:r w:rsidRPr="007737B3">
              <w:rPr>
                <w:rStyle w:val="Hyperlink"/>
                <w:rFonts w:cstheme="minorHAnsi"/>
                <w:bCs/>
                <w:highlight w:val="yellow"/>
              </w:rPr>
              <w:t>3.</w:t>
            </w:r>
            <w:r>
              <w:rPr>
                <w:rFonts w:eastAsiaTheme="minorEastAsia"/>
                <w:b w:val="0"/>
                <w:iCs w:val="0"/>
                <w:lang w:val="en-US" w:eastAsia="en-US"/>
              </w:rPr>
              <w:tab/>
            </w:r>
            <w:r w:rsidRPr="007737B3">
              <w:rPr>
                <w:rStyle w:val="Hyperlink"/>
                <w:rFonts w:cstheme="minorHAnsi"/>
                <w:bCs/>
                <w:highlight w:val="yellow"/>
              </w:rPr>
              <w:t>Investiția</w:t>
            </w:r>
            <w:r>
              <w:rPr>
                <w:webHidden/>
              </w:rPr>
              <w:tab/>
            </w:r>
            <w:r>
              <w:rPr>
                <w:webHidden/>
              </w:rPr>
              <w:fldChar w:fldCharType="begin"/>
            </w:r>
            <w:r>
              <w:rPr>
                <w:webHidden/>
              </w:rPr>
              <w:instrText xml:space="preserve"> PAGEREF _Toc213261016 \h </w:instrText>
            </w:r>
            <w:r>
              <w:rPr>
                <w:webHidden/>
              </w:rPr>
            </w:r>
            <w:r>
              <w:rPr>
                <w:webHidden/>
              </w:rPr>
              <w:fldChar w:fldCharType="separate"/>
            </w:r>
            <w:r>
              <w:rPr>
                <w:webHidden/>
              </w:rPr>
              <w:t>16</w:t>
            </w:r>
            <w:r>
              <w:rPr>
                <w:webHidden/>
              </w:rPr>
              <w:fldChar w:fldCharType="end"/>
            </w:r>
          </w:hyperlink>
        </w:p>
        <w:p w14:paraId="6202CC32" w14:textId="7FFCDB2D" w:rsidR="00AB2FDE" w:rsidRDefault="00AB2FDE">
          <w:pPr>
            <w:pStyle w:val="TOC3"/>
            <w:tabs>
              <w:tab w:val="right" w:leader="dot" w:pos="9062"/>
            </w:tabs>
            <w:rPr>
              <w:rFonts w:eastAsiaTheme="minorEastAsia"/>
              <w:iCs w:val="0"/>
              <w:szCs w:val="22"/>
              <w:lang w:val="en-US" w:eastAsia="en-US"/>
            </w:rPr>
          </w:pPr>
          <w:hyperlink w:anchor="_Toc213261017" w:history="1">
            <w:r w:rsidRPr="007737B3">
              <w:rPr>
                <w:rStyle w:val="Hyperlink"/>
                <w:rFonts w:cstheme="minorHAnsi"/>
                <w:b/>
                <w:bCs/>
              </w:rPr>
              <w:t>Justificarea Investiției – Proiectul PREVINONCO</w:t>
            </w:r>
            <w:r>
              <w:rPr>
                <w:webHidden/>
              </w:rPr>
              <w:tab/>
            </w:r>
            <w:r>
              <w:rPr>
                <w:webHidden/>
              </w:rPr>
              <w:fldChar w:fldCharType="begin"/>
            </w:r>
            <w:r>
              <w:rPr>
                <w:webHidden/>
              </w:rPr>
              <w:instrText xml:space="preserve"> PAGEREF _Toc213261017 \h </w:instrText>
            </w:r>
            <w:r>
              <w:rPr>
                <w:webHidden/>
              </w:rPr>
            </w:r>
            <w:r>
              <w:rPr>
                <w:webHidden/>
              </w:rPr>
              <w:fldChar w:fldCharType="separate"/>
            </w:r>
            <w:r>
              <w:rPr>
                <w:webHidden/>
              </w:rPr>
              <w:t>16</w:t>
            </w:r>
            <w:r>
              <w:rPr>
                <w:webHidden/>
              </w:rPr>
              <w:fldChar w:fldCharType="end"/>
            </w:r>
          </w:hyperlink>
        </w:p>
        <w:p w14:paraId="20607E0C" w14:textId="4C6FEB0F" w:rsidR="00AB2FDE" w:rsidRDefault="00AB2FDE">
          <w:pPr>
            <w:pStyle w:val="TOC3"/>
            <w:tabs>
              <w:tab w:val="right" w:leader="dot" w:pos="9062"/>
            </w:tabs>
            <w:rPr>
              <w:rFonts w:eastAsiaTheme="minorEastAsia"/>
              <w:iCs w:val="0"/>
              <w:szCs w:val="22"/>
              <w:lang w:val="en-US" w:eastAsia="en-US"/>
            </w:rPr>
          </w:pPr>
          <w:hyperlink w:anchor="_Toc213261018" w:history="1">
            <w:r w:rsidRPr="007737B3">
              <w:rPr>
                <w:rStyle w:val="Hyperlink"/>
                <w:rFonts w:cstheme="minorHAnsi"/>
                <w:b/>
                <w:bCs/>
              </w:rPr>
              <w:t>Relevanța Proiectului PREVINONCO pentru Tehnologiile Critice STEP</w:t>
            </w:r>
            <w:r>
              <w:rPr>
                <w:webHidden/>
              </w:rPr>
              <w:tab/>
            </w:r>
            <w:r>
              <w:rPr>
                <w:webHidden/>
              </w:rPr>
              <w:fldChar w:fldCharType="begin"/>
            </w:r>
            <w:r>
              <w:rPr>
                <w:webHidden/>
              </w:rPr>
              <w:instrText xml:space="preserve"> PAGEREF _Toc213261018 \h </w:instrText>
            </w:r>
            <w:r>
              <w:rPr>
                <w:webHidden/>
              </w:rPr>
            </w:r>
            <w:r>
              <w:rPr>
                <w:webHidden/>
              </w:rPr>
              <w:fldChar w:fldCharType="separate"/>
            </w:r>
            <w:r>
              <w:rPr>
                <w:webHidden/>
              </w:rPr>
              <w:t>19</w:t>
            </w:r>
            <w:r>
              <w:rPr>
                <w:webHidden/>
              </w:rPr>
              <w:fldChar w:fldCharType="end"/>
            </w:r>
          </w:hyperlink>
        </w:p>
        <w:p w14:paraId="30D04AB5" w14:textId="7FE1B3C9" w:rsidR="00AB2FDE" w:rsidRDefault="00AB2FDE">
          <w:pPr>
            <w:pStyle w:val="TOC3"/>
            <w:tabs>
              <w:tab w:val="right" w:leader="dot" w:pos="9062"/>
            </w:tabs>
            <w:rPr>
              <w:rFonts w:eastAsiaTheme="minorEastAsia"/>
              <w:iCs w:val="0"/>
              <w:szCs w:val="22"/>
              <w:lang w:val="en-US" w:eastAsia="en-US"/>
            </w:rPr>
          </w:pPr>
          <w:hyperlink w:anchor="_Toc213261019" w:history="1">
            <w:r w:rsidRPr="007737B3">
              <w:rPr>
                <w:rStyle w:val="Hyperlink"/>
                <w:rFonts w:cstheme="minorHAnsi"/>
                <w:b/>
                <w:bCs/>
              </w:rPr>
              <w:t>Contextul Propunerii de Proiect – PREVINONCO</w:t>
            </w:r>
            <w:r>
              <w:rPr>
                <w:webHidden/>
              </w:rPr>
              <w:tab/>
            </w:r>
            <w:r>
              <w:rPr>
                <w:webHidden/>
              </w:rPr>
              <w:fldChar w:fldCharType="begin"/>
            </w:r>
            <w:r>
              <w:rPr>
                <w:webHidden/>
              </w:rPr>
              <w:instrText xml:space="preserve"> PAGEREF _Toc213261019 \h </w:instrText>
            </w:r>
            <w:r>
              <w:rPr>
                <w:webHidden/>
              </w:rPr>
            </w:r>
            <w:r>
              <w:rPr>
                <w:webHidden/>
              </w:rPr>
              <w:fldChar w:fldCharType="separate"/>
            </w:r>
            <w:r>
              <w:rPr>
                <w:webHidden/>
              </w:rPr>
              <w:t>21</w:t>
            </w:r>
            <w:r>
              <w:rPr>
                <w:webHidden/>
              </w:rPr>
              <w:fldChar w:fldCharType="end"/>
            </w:r>
          </w:hyperlink>
        </w:p>
        <w:p w14:paraId="41CECC02" w14:textId="3421051C" w:rsidR="00AB2FDE" w:rsidRDefault="00AB2FDE">
          <w:pPr>
            <w:pStyle w:val="TOC3"/>
            <w:tabs>
              <w:tab w:val="right" w:leader="dot" w:pos="9062"/>
            </w:tabs>
            <w:rPr>
              <w:rFonts w:eastAsiaTheme="minorEastAsia"/>
              <w:iCs w:val="0"/>
              <w:szCs w:val="22"/>
              <w:lang w:val="en-US" w:eastAsia="en-US"/>
            </w:rPr>
          </w:pPr>
          <w:hyperlink w:anchor="_Toc213261020" w:history="1">
            <w:r w:rsidRPr="007737B3">
              <w:rPr>
                <w:rStyle w:val="Hyperlink"/>
                <w:rFonts w:cstheme="minorHAnsi"/>
                <w:b/>
                <w:bCs/>
              </w:rPr>
              <w:t>Capitolul: Complementaritatea cu Alte Proiecte</w:t>
            </w:r>
            <w:r w:rsidRPr="007737B3">
              <w:rPr>
                <w:rStyle w:val="Hyperlink"/>
                <w:rFonts w:cstheme="minorHAnsi"/>
                <w:b/>
                <w:bCs/>
              </w:rPr>
              <w:t xml:space="preserve"> </w:t>
            </w:r>
            <w:r w:rsidRPr="007737B3">
              <w:rPr>
                <w:rStyle w:val="Hyperlink"/>
                <w:rFonts w:cstheme="minorHAnsi"/>
                <w:b/>
                <w:bCs/>
              </w:rPr>
              <w:t>și Inițiative</w:t>
            </w:r>
            <w:r>
              <w:rPr>
                <w:webHidden/>
              </w:rPr>
              <w:tab/>
            </w:r>
            <w:r>
              <w:rPr>
                <w:webHidden/>
              </w:rPr>
              <w:fldChar w:fldCharType="begin"/>
            </w:r>
            <w:r>
              <w:rPr>
                <w:webHidden/>
              </w:rPr>
              <w:instrText xml:space="preserve"> PAGEREF _Toc213261020 \h </w:instrText>
            </w:r>
            <w:r>
              <w:rPr>
                <w:webHidden/>
              </w:rPr>
            </w:r>
            <w:r>
              <w:rPr>
                <w:webHidden/>
              </w:rPr>
              <w:fldChar w:fldCharType="separate"/>
            </w:r>
            <w:r>
              <w:rPr>
                <w:webHidden/>
              </w:rPr>
              <w:t>24</w:t>
            </w:r>
            <w:r>
              <w:rPr>
                <w:webHidden/>
              </w:rPr>
              <w:fldChar w:fldCharType="end"/>
            </w:r>
          </w:hyperlink>
        </w:p>
        <w:p w14:paraId="357542CB" w14:textId="527460C3" w:rsidR="00AB2FDE" w:rsidRDefault="00AB2FDE">
          <w:pPr>
            <w:pStyle w:val="TOC1"/>
            <w:rPr>
              <w:rFonts w:eastAsiaTheme="minorEastAsia"/>
              <w:b w:val="0"/>
              <w:iCs w:val="0"/>
              <w:lang w:val="en-US" w:eastAsia="en-US"/>
            </w:rPr>
          </w:pPr>
          <w:hyperlink w:anchor="_Toc213261021" w:history="1">
            <w:r w:rsidRPr="007737B3">
              <w:rPr>
                <w:rStyle w:val="Hyperlink"/>
                <w:rFonts w:cstheme="minorHAnsi"/>
                <w:bCs/>
              </w:rPr>
              <w:t>4.</w:t>
            </w:r>
            <w:r>
              <w:rPr>
                <w:rFonts w:eastAsiaTheme="minorEastAsia"/>
                <w:b w:val="0"/>
                <w:iCs w:val="0"/>
                <w:lang w:val="en-US" w:eastAsia="en-US"/>
              </w:rPr>
              <w:tab/>
            </w:r>
            <w:r w:rsidRPr="007737B3">
              <w:rPr>
                <w:rStyle w:val="Hyperlink"/>
                <w:rFonts w:cstheme="minorHAnsi"/>
                <w:bCs/>
              </w:rPr>
              <w:t>Strategia de marketing</w:t>
            </w:r>
            <w:r>
              <w:rPr>
                <w:webHidden/>
              </w:rPr>
              <w:tab/>
            </w:r>
            <w:r>
              <w:rPr>
                <w:webHidden/>
              </w:rPr>
              <w:fldChar w:fldCharType="begin"/>
            </w:r>
            <w:r>
              <w:rPr>
                <w:webHidden/>
              </w:rPr>
              <w:instrText xml:space="preserve"> PAGEREF _Toc213261021 \h </w:instrText>
            </w:r>
            <w:r>
              <w:rPr>
                <w:webHidden/>
              </w:rPr>
            </w:r>
            <w:r>
              <w:rPr>
                <w:webHidden/>
              </w:rPr>
              <w:fldChar w:fldCharType="separate"/>
            </w:r>
            <w:r>
              <w:rPr>
                <w:webHidden/>
              </w:rPr>
              <w:t>31</w:t>
            </w:r>
            <w:r>
              <w:rPr>
                <w:webHidden/>
              </w:rPr>
              <w:fldChar w:fldCharType="end"/>
            </w:r>
          </w:hyperlink>
        </w:p>
        <w:p w14:paraId="6E9025F5" w14:textId="4AF33D24" w:rsidR="00AB2FDE" w:rsidRDefault="00AB2FDE">
          <w:pPr>
            <w:pStyle w:val="TOC1"/>
            <w:rPr>
              <w:rFonts w:eastAsiaTheme="minorEastAsia"/>
              <w:b w:val="0"/>
              <w:iCs w:val="0"/>
              <w:lang w:val="en-US" w:eastAsia="en-US"/>
            </w:rPr>
          </w:pPr>
          <w:hyperlink w:anchor="_Toc213261022" w:history="1">
            <w:r w:rsidRPr="007737B3">
              <w:rPr>
                <w:rStyle w:val="Hyperlink"/>
                <w:rFonts w:cstheme="minorHAnsi"/>
                <w:bCs/>
              </w:rPr>
              <w:t>5.</w:t>
            </w:r>
            <w:r>
              <w:rPr>
                <w:rFonts w:eastAsiaTheme="minorEastAsia"/>
                <w:b w:val="0"/>
                <w:iCs w:val="0"/>
                <w:lang w:val="en-US" w:eastAsia="en-US"/>
              </w:rPr>
              <w:tab/>
            </w:r>
            <w:r w:rsidRPr="007737B3">
              <w:rPr>
                <w:rStyle w:val="Hyperlink"/>
                <w:rFonts w:cstheme="minorHAnsi"/>
                <w:bCs/>
              </w:rPr>
              <w:t>Metrici cheie</w:t>
            </w:r>
            <w:r>
              <w:rPr>
                <w:webHidden/>
              </w:rPr>
              <w:tab/>
            </w:r>
            <w:r>
              <w:rPr>
                <w:webHidden/>
              </w:rPr>
              <w:fldChar w:fldCharType="begin"/>
            </w:r>
            <w:r>
              <w:rPr>
                <w:webHidden/>
              </w:rPr>
              <w:instrText xml:space="preserve"> PAGEREF _Toc213261022 \h </w:instrText>
            </w:r>
            <w:r>
              <w:rPr>
                <w:webHidden/>
              </w:rPr>
            </w:r>
            <w:r>
              <w:rPr>
                <w:webHidden/>
              </w:rPr>
              <w:fldChar w:fldCharType="separate"/>
            </w:r>
            <w:r>
              <w:rPr>
                <w:webHidden/>
              </w:rPr>
              <w:t>31</w:t>
            </w:r>
            <w:r>
              <w:rPr>
                <w:webHidden/>
              </w:rPr>
              <w:fldChar w:fldCharType="end"/>
            </w:r>
          </w:hyperlink>
        </w:p>
        <w:p w14:paraId="2B0D1B65" w14:textId="36609662" w:rsidR="00AB2FDE" w:rsidRDefault="00AB2FDE">
          <w:pPr>
            <w:pStyle w:val="TOC1"/>
            <w:rPr>
              <w:rFonts w:eastAsiaTheme="minorEastAsia"/>
              <w:b w:val="0"/>
              <w:iCs w:val="0"/>
              <w:lang w:val="en-US" w:eastAsia="en-US"/>
            </w:rPr>
          </w:pPr>
          <w:hyperlink w:anchor="_Toc213261023" w:history="1">
            <w:r w:rsidRPr="007737B3">
              <w:rPr>
                <w:rStyle w:val="Hyperlink"/>
                <w:rFonts w:cstheme="minorHAnsi"/>
                <w:bCs/>
              </w:rPr>
              <w:t>6.</w:t>
            </w:r>
            <w:r>
              <w:rPr>
                <w:rFonts w:eastAsiaTheme="minorEastAsia"/>
                <w:b w:val="0"/>
                <w:iCs w:val="0"/>
                <w:lang w:val="en-US" w:eastAsia="en-US"/>
              </w:rPr>
              <w:tab/>
            </w:r>
            <w:r w:rsidRPr="007737B3">
              <w:rPr>
                <w:rStyle w:val="Hyperlink"/>
                <w:rFonts w:cstheme="minorHAnsi"/>
                <w:bCs/>
              </w:rPr>
              <w:t>Analiza și previziunea financiară</w:t>
            </w:r>
            <w:r>
              <w:rPr>
                <w:webHidden/>
              </w:rPr>
              <w:tab/>
            </w:r>
            <w:r>
              <w:rPr>
                <w:webHidden/>
              </w:rPr>
              <w:fldChar w:fldCharType="begin"/>
            </w:r>
            <w:r>
              <w:rPr>
                <w:webHidden/>
              </w:rPr>
              <w:instrText xml:space="preserve"> PAGEREF _Toc213261023 \h </w:instrText>
            </w:r>
            <w:r>
              <w:rPr>
                <w:webHidden/>
              </w:rPr>
            </w:r>
            <w:r>
              <w:rPr>
                <w:webHidden/>
              </w:rPr>
              <w:fldChar w:fldCharType="separate"/>
            </w:r>
            <w:r>
              <w:rPr>
                <w:webHidden/>
              </w:rPr>
              <w:t>31</w:t>
            </w:r>
            <w:r>
              <w:rPr>
                <w:webHidden/>
              </w:rPr>
              <w:fldChar w:fldCharType="end"/>
            </w:r>
          </w:hyperlink>
        </w:p>
        <w:p w14:paraId="30E0C10B" w14:textId="19864372" w:rsidR="00AB2FDE" w:rsidRDefault="00AB2FDE">
          <w:pPr>
            <w:pStyle w:val="TOC1"/>
            <w:rPr>
              <w:rFonts w:eastAsiaTheme="minorEastAsia"/>
              <w:b w:val="0"/>
              <w:iCs w:val="0"/>
              <w:lang w:val="en-US" w:eastAsia="en-US"/>
            </w:rPr>
          </w:pPr>
          <w:hyperlink w:anchor="_Toc213261024" w:history="1">
            <w:r w:rsidRPr="007737B3">
              <w:rPr>
                <w:rStyle w:val="Hyperlink"/>
                <w:rFonts w:cstheme="minorHAnsi"/>
                <w:bCs/>
              </w:rPr>
              <w:t>7.</w:t>
            </w:r>
            <w:r>
              <w:rPr>
                <w:rFonts w:eastAsiaTheme="minorEastAsia"/>
                <w:b w:val="0"/>
                <w:iCs w:val="0"/>
                <w:lang w:val="en-US" w:eastAsia="en-US"/>
              </w:rPr>
              <w:tab/>
            </w:r>
            <w:r w:rsidRPr="007737B3">
              <w:rPr>
                <w:rStyle w:val="Hyperlink"/>
                <w:rFonts w:cstheme="minorHAnsi"/>
                <w:bCs/>
              </w:rPr>
              <w:t>Îndeplinirea criteriilor de evaluare</w:t>
            </w:r>
            <w:r>
              <w:rPr>
                <w:webHidden/>
              </w:rPr>
              <w:tab/>
            </w:r>
            <w:r>
              <w:rPr>
                <w:webHidden/>
              </w:rPr>
              <w:fldChar w:fldCharType="begin"/>
            </w:r>
            <w:r>
              <w:rPr>
                <w:webHidden/>
              </w:rPr>
              <w:instrText xml:space="preserve"> PAGEREF _Toc213261024 \h </w:instrText>
            </w:r>
            <w:r>
              <w:rPr>
                <w:webHidden/>
              </w:rPr>
            </w:r>
            <w:r>
              <w:rPr>
                <w:webHidden/>
              </w:rPr>
              <w:fldChar w:fldCharType="separate"/>
            </w:r>
            <w:r>
              <w:rPr>
                <w:webHidden/>
              </w:rPr>
              <w:t>32</w:t>
            </w:r>
            <w:r>
              <w:rPr>
                <w:webHidden/>
              </w:rPr>
              <w:fldChar w:fldCharType="end"/>
            </w:r>
          </w:hyperlink>
        </w:p>
        <w:p w14:paraId="395A842F" w14:textId="5CF7554B" w:rsidR="00AB2FDE" w:rsidRDefault="00AB2FDE">
          <w:pPr>
            <w:pStyle w:val="TOC1"/>
            <w:rPr>
              <w:rFonts w:eastAsiaTheme="minorEastAsia"/>
              <w:b w:val="0"/>
              <w:iCs w:val="0"/>
              <w:lang w:val="en-US" w:eastAsia="en-US"/>
            </w:rPr>
          </w:pPr>
          <w:hyperlink w:anchor="_Toc213261025" w:history="1">
            <w:r w:rsidRPr="007737B3">
              <w:rPr>
                <w:rStyle w:val="Hyperlink"/>
                <w:rFonts w:cstheme="minorHAnsi"/>
                <w:bCs/>
              </w:rPr>
              <w:t>8.</w:t>
            </w:r>
            <w:r>
              <w:rPr>
                <w:rFonts w:eastAsiaTheme="minorEastAsia"/>
                <w:b w:val="0"/>
                <w:iCs w:val="0"/>
                <w:lang w:val="en-US" w:eastAsia="en-US"/>
              </w:rPr>
              <w:tab/>
            </w:r>
            <w:r w:rsidRPr="007737B3">
              <w:rPr>
                <w:rStyle w:val="Hyperlink"/>
                <w:rFonts w:cstheme="minorHAnsi"/>
                <w:bCs/>
              </w:rPr>
              <w:t>Anexe</w:t>
            </w:r>
            <w:r>
              <w:rPr>
                <w:webHidden/>
              </w:rPr>
              <w:tab/>
            </w:r>
            <w:r>
              <w:rPr>
                <w:webHidden/>
              </w:rPr>
              <w:fldChar w:fldCharType="begin"/>
            </w:r>
            <w:r>
              <w:rPr>
                <w:webHidden/>
              </w:rPr>
              <w:instrText xml:space="preserve"> PAGEREF _Toc213261025 \h </w:instrText>
            </w:r>
            <w:r>
              <w:rPr>
                <w:webHidden/>
              </w:rPr>
            </w:r>
            <w:r>
              <w:rPr>
                <w:webHidden/>
              </w:rPr>
              <w:fldChar w:fldCharType="separate"/>
            </w:r>
            <w:r>
              <w:rPr>
                <w:webHidden/>
              </w:rPr>
              <w:t>32</w:t>
            </w:r>
            <w:r>
              <w:rPr>
                <w:webHidden/>
              </w:rPr>
              <w:fldChar w:fldCharType="end"/>
            </w:r>
          </w:hyperlink>
        </w:p>
        <w:p w14:paraId="150EAE8D" w14:textId="608DD9F6" w:rsidR="009F6116" w:rsidRPr="00986553" w:rsidRDefault="009F6116" w:rsidP="00825DB1">
          <w:pPr>
            <w:spacing w:before="60"/>
            <w:contextualSpacing/>
            <w:rPr>
              <w:rFonts w:cstheme="minorHAnsi"/>
              <w:color w:val="002060"/>
              <w:sz w:val="24"/>
            </w:rPr>
          </w:pPr>
          <w:r w:rsidRPr="00986553">
            <w:rPr>
              <w:rFonts w:cstheme="minorHAnsi"/>
              <w:color w:val="002060"/>
              <w:sz w:val="24"/>
            </w:rPr>
            <w:fldChar w:fldCharType="end"/>
          </w:r>
        </w:p>
      </w:sdtContent>
    </w:sdt>
    <w:p w14:paraId="6F4B02C1" w14:textId="77777777" w:rsidR="00CA20C0" w:rsidRPr="00986553" w:rsidRDefault="00CA20C0" w:rsidP="00825DB1">
      <w:pPr>
        <w:spacing w:before="60"/>
        <w:contextualSpacing/>
        <w:rPr>
          <w:rFonts w:cstheme="minorHAnsi"/>
          <w:color w:val="002060"/>
          <w:sz w:val="24"/>
        </w:rPr>
      </w:pPr>
      <w:r w:rsidRPr="00986553">
        <w:rPr>
          <w:rFonts w:cstheme="minorHAnsi"/>
          <w:color w:val="002060"/>
          <w:sz w:val="24"/>
        </w:rPr>
        <w:br w:type="page"/>
      </w:r>
    </w:p>
    <w:p w14:paraId="2BB59469" w14:textId="77777777" w:rsidR="00506BD6" w:rsidRPr="00986553" w:rsidRDefault="009733F6" w:rsidP="00825DB1">
      <w:pPr>
        <w:pStyle w:val="Heading1"/>
        <w:spacing w:before="60" w:after="0"/>
        <w:contextualSpacing/>
        <w:rPr>
          <w:rFonts w:cstheme="minorHAnsi"/>
          <w:b/>
          <w:bCs/>
          <w:i/>
          <w:iCs w:val="0"/>
          <w:color w:val="002060"/>
          <w:sz w:val="24"/>
          <w:szCs w:val="24"/>
          <w:highlight w:val="yellow"/>
        </w:rPr>
      </w:pPr>
      <w:bookmarkStart w:id="2" w:name="_Toc447184857"/>
      <w:bookmarkStart w:id="3" w:name="_Toc213261008"/>
      <w:bookmarkEnd w:id="0"/>
      <w:r w:rsidRPr="00986553">
        <w:rPr>
          <w:rFonts w:cstheme="minorHAnsi"/>
          <w:b/>
          <w:bCs/>
          <w:i/>
          <w:iCs w:val="0"/>
          <w:color w:val="002060"/>
          <w:sz w:val="24"/>
          <w:szCs w:val="24"/>
          <w:highlight w:val="yellow"/>
        </w:rPr>
        <w:lastRenderedPageBreak/>
        <w:t>F</w:t>
      </w:r>
      <w:r w:rsidR="00933E4C" w:rsidRPr="00986553">
        <w:rPr>
          <w:rFonts w:cstheme="minorHAnsi"/>
          <w:b/>
          <w:bCs/>
          <w:i/>
          <w:iCs w:val="0"/>
          <w:color w:val="002060"/>
          <w:sz w:val="24"/>
          <w:szCs w:val="24"/>
          <w:highlight w:val="yellow"/>
        </w:rPr>
        <w:t>irm</w:t>
      </w:r>
      <w:r w:rsidRPr="00986553">
        <w:rPr>
          <w:rFonts w:cstheme="minorHAnsi"/>
          <w:b/>
          <w:bCs/>
          <w:i/>
          <w:iCs w:val="0"/>
          <w:color w:val="002060"/>
          <w:sz w:val="24"/>
          <w:szCs w:val="24"/>
          <w:highlight w:val="yellow"/>
        </w:rPr>
        <w:t>a</w:t>
      </w:r>
      <w:bookmarkEnd w:id="2"/>
      <w:bookmarkEnd w:id="3"/>
    </w:p>
    <w:p w14:paraId="700B4201" w14:textId="77777777" w:rsidR="00506BD6" w:rsidRPr="00986553" w:rsidRDefault="00EA197F" w:rsidP="00825DB1">
      <w:pPr>
        <w:spacing w:before="60"/>
        <w:contextualSpacing/>
        <w:rPr>
          <w:rFonts w:cstheme="minorHAnsi"/>
          <w:i/>
          <w:iCs w:val="0"/>
          <w:color w:val="002060"/>
          <w:sz w:val="24"/>
          <w:highlight w:val="yellow"/>
        </w:rPr>
      </w:pPr>
      <w:r w:rsidRPr="00986553">
        <w:rPr>
          <w:rFonts w:cstheme="minorHAnsi"/>
          <w:i/>
          <w:iCs w:val="0"/>
          <w:color w:val="002060"/>
          <w:sz w:val="24"/>
          <w:highlight w:val="yellow"/>
        </w:rPr>
        <w:t>Precizați</w:t>
      </w:r>
      <w:r w:rsidR="00A618A1" w:rsidRPr="00986553">
        <w:rPr>
          <w:rFonts w:cstheme="minorHAnsi"/>
          <w:i/>
          <w:iCs w:val="0"/>
          <w:color w:val="002060"/>
          <w:sz w:val="24"/>
          <w:highlight w:val="yellow"/>
        </w:rPr>
        <w:t xml:space="preserve"> </w:t>
      </w:r>
      <w:r w:rsidR="002B28EF" w:rsidRPr="00986553">
        <w:rPr>
          <w:rFonts w:cstheme="minorHAnsi"/>
          <w:i/>
          <w:iCs w:val="0"/>
          <w:color w:val="002060"/>
          <w:sz w:val="24"/>
          <w:highlight w:val="yellow"/>
        </w:rPr>
        <w:t>următoarele informații</w:t>
      </w:r>
      <w:r w:rsidR="005C7A50" w:rsidRPr="00986553">
        <w:rPr>
          <w:rFonts w:cstheme="minorHAnsi"/>
          <w:i/>
          <w:iCs w:val="0"/>
          <w:color w:val="002060"/>
          <w:sz w:val="24"/>
          <w:highlight w:val="yellow"/>
        </w:rPr>
        <w:t xml:space="preserve"> de identificare a firmei</w:t>
      </w:r>
      <w:r w:rsidR="00506BD6" w:rsidRPr="00986553">
        <w:rPr>
          <w:rFonts w:cstheme="minorHAnsi"/>
          <w:i/>
          <w:iCs w:val="0"/>
          <w:color w:val="002060"/>
          <w:sz w:val="24"/>
          <w:highlight w:val="yellow"/>
        </w:rPr>
        <w:t>:</w:t>
      </w:r>
    </w:p>
    <w:p w14:paraId="7AF0139A" w14:textId="77777777" w:rsidR="00506BD6" w:rsidRPr="00986553" w:rsidRDefault="00506BD6" w:rsidP="00E84EE7">
      <w:pPr>
        <w:pStyle w:val="ListParagraph"/>
        <w:numPr>
          <w:ilvl w:val="0"/>
          <w:numId w:val="3"/>
        </w:numPr>
        <w:spacing w:before="60"/>
        <w:rPr>
          <w:rFonts w:cstheme="minorHAnsi"/>
          <w:i/>
          <w:iCs w:val="0"/>
          <w:color w:val="002060"/>
          <w:sz w:val="24"/>
          <w:highlight w:val="yellow"/>
        </w:rPr>
      </w:pPr>
      <w:r w:rsidRPr="00986553">
        <w:rPr>
          <w:rFonts w:cstheme="minorHAnsi"/>
          <w:i/>
          <w:iCs w:val="0"/>
          <w:color w:val="002060"/>
          <w:sz w:val="24"/>
          <w:highlight w:val="yellow"/>
        </w:rPr>
        <w:t xml:space="preserve">Denumirea </w:t>
      </w:r>
      <w:r w:rsidR="00AD6093" w:rsidRPr="00986553">
        <w:rPr>
          <w:rFonts w:cstheme="minorHAnsi"/>
          <w:i/>
          <w:iCs w:val="0"/>
          <w:color w:val="002060"/>
          <w:sz w:val="24"/>
          <w:highlight w:val="yellow"/>
        </w:rPr>
        <w:t>firmei;</w:t>
      </w:r>
    </w:p>
    <w:p w14:paraId="672CE2DE" w14:textId="77777777" w:rsidR="00933E4C" w:rsidRPr="00986553" w:rsidRDefault="00933E4C" w:rsidP="00E84EE7">
      <w:pPr>
        <w:pStyle w:val="ListParagraph"/>
        <w:numPr>
          <w:ilvl w:val="0"/>
          <w:numId w:val="3"/>
        </w:numPr>
        <w:spacing w:before="60"/>
        <w:rPr>
          <w:rFonts w:cstheme="minorHAnsi"/>
          <w:i/>
          <w:iCs w:val="0"/>
          <w:color w:val="002060"/>
          <w:sz w:val="24"/>
          <w:highlight w:val="yellow"/>
        </w:rPr>
      </w:pPr>
      <w:r w:rsidRPr="00986553">
        <w:rPr>
          <w:rFonts w:cstheme="minorHAnsi"/>
          <w:i/>
          <w:iCs w:val="0"/>
          <w:color w:val="002060"/>
          <w:sz w:val="24"/>
          <w:highlight w:val="yellow"/>
        </w:rPr>
        <w:t>Forma de organizare;</w:t>
      </w:r>
    </w:p>
    <w:p w14:paraId="40085C74" w14:textId="77777777" w:rsidR="002B28EF" w:rsidRPr="00986553" w:rsidRDefault="002B28EF" w:rsidP="00E84EE7">
      <w:pPr>
        <w:pStyle w:val="ListParagraph"/>
        <w:numPr>
          <w:ilvl w:val="0"/>
          <w:numId w:val="3"/>
        </w:numPr>
        <w:spacing w:before="60"/>
        <w:rPr>
          <w:rFonts w:cstheme="minorHAnsi"/>
          <w:i/>
          <w:iCs w:val="0"/>
          <w:color w:val="002060"/>
          <w:sz w:val="24"/>
          <w:highlight w:val="yellow"/>
        </w:rPr>
      </w:pPr>
      <w:r w:rsidRPr="00986553">
        <w:rPr>
          <w:rFonts w:cstheme="minorHAnsi"/>
          <w:i/>
          <w:iCs w:val="0"/>
          <w:color w:val="002060"/>
          <w:sz w:val="24"/>
          <w:highlight w:val="yellow"/>
        </w:rPr>
        <w:t>Cod de identificare fiscala/ Cod Unic de Inregistrare</w:t>
      </w:r>
    </w:p>
    <w:p w14:paraId="1BCFA702" w14:textId="77777777" w:rsidR="005B73D0" w:rsidRPr="00986553" w:rsidRDefault="002B28EF" w:rsidP="00E84EE7">
      <w:pPr>
        <w:pStyle w:val="ListParagraph"/>
        <w:numPr>
          <w:ilvl w:val="0"/>
          <w:numId w:val="3"/>
        </w:numPr>
        <w:spacing w:before="60"/>
        <w:rPr>
          <w:rFonts w:cstheme="minorHAnsi"/>
          <w:i/>
          <w:iCs w:val="0"/>
          <w:color w:val="002060"/>
          <w:sz w:val="24"/>
          <w:highlight w:val="yellow"/>
        </w:rPr>
      </w:pPr>
      <w:r w:rsidRPr="00986553">
        <w:rPr>
          <w:rFonts w:cstheme="minorHAnsi"/>
          <w:i/>
          <w:iCs w:val="0"/>
          <w:color w:val="002060"/>
          <w:sz w:val="24"/>
          <w:highlight w:val="yellow"/>
        </w:rPr>
        <w:t>A</w:t>
      </w:r>
      <w:r w:rsidR="005B73D0" w:rsidRPr="00986553">
        <w:rPr>
          <w:rFonts w:cstheme="minorHAnsi"/>
          <w:i/>
          <w:iCs w:val="0"/>
          <w:color w:val="002060"/>
          <w:sz w:val="24"/>
          <w:highlight w:val="yellow"/>
        </w:rPr>
        <w:t>dresa sediului social (principal</w:t>
      </w:r>
      <w:r w:rsidR="008C702E" w:rsidRPr="00986553">
        <w:rPr>
          <w:rFonts w:cstheme="minorHAnsi"/>
          <w:i/>
          <w:iCs w:val="0"/>
          <w:color w:val="002060"/>
          <w:sz w:val="24"/>
          <w:highlight w:val="yellow"/>
        </w:rPr>
        <w:t xml:space="preserve"> și secundar</w:t>
      </w:r>
      <w:r w:rsidR="005B73D0" w:rsidRPr="00986553">
        <w:rPr>
          <w:rFonts w:cstheme="minorHAnsi"/>
          <w:i/>
          <w:iCs w:val="0"/>
          <w:color w:val="002060"/>
          <w:sz w:val="24"/>
          <w:highlight w:val="yellow"/>
        </w:rPr>
        <w:t xml:space="preserve">), sucursale, filiale </w:t>
      </w:r>
      <w:r w:rsidR="00933E4C" w:rsidRPr="00986553">
        <w:rPr>
          <w:rFonts w:cstheme="minorHAnsi"/>
          <w:i/>
          <w:iCs w:val="0"/>
          <w:color w:val="002060"/>
          <w:sz w:val="24"/>
          <w:highlight w:val="yellow"/>
        </w:rPr>
        <w:t>(</w:t>
      </w:r>
      <w:r w:rsidR="005B73D0" w:rsidRPr="00986553">
        <w:rPr>
          <w:rFonts w:cstheme="minorHAnsi"/>
          <w:i/>
          <w:iCs w:val="0"/>
          <w:color w:val="002060"/>
          <w:sz w:val="24"/>
          <w:highlight w:val="yellow"/>
        </w:rPr>
        <w:t>unde este cazul</w:t>
      </w:r>
      <w:r w:rsidR="00933E4C" w:rsidRPr="00986553">
        <w:rPr>
          <w:rFonts w:cstheme="minorHAnsi"/>
          <w:i/>
          <w:iCs w:val="0"/>
          <w:color w:val="002060"/>
          <w:sz w:val="24"/>
          <w:highlight w:val="yellow"/>
        </w:rPr>
        <w:t>)</w:t>
      </w:r>
      <w:r w:rsidR="005B73D0" w:rsidRPr="00986553">
        <w:rPr>
          <w:rFonts w:cstheme="minorHAnsi"/>
          <w:i/>
          <w:iCs w:val="0"/>
          <w:color w:val="002060"/>
          <w:sz w:val="24"/>
          <w:highlight w:val="yellow"/>
        </w:rPr>
        <w:t>;</w:t>
      </w:r>
    </w:p>
    <w:p w14:paraId="1C955F5F" w14:textId="77777777" w:rsidR="00506BD6" w:rsidRPr="00986553" w:rsidRDefault="00506BD6" w:rsidP="00E84EE7">
      <w:pPr>
        <w:pStyle w:val="ListParagraph"/>
        <w:numPr>
          <w:ilvl w:val="0"/>
          <w:numId w:val="3"/>
        </w:numPr>
        <w:spacing w:before="60"/>
        <w:rPr>
          <w:rFonts w:cstheme="minorHAnsi"/>
          <w:i/>
          <w:iCs w:val="0"/>
          <w:color w:val="002060"/>
          <w:sz w:val="24"/>
          <w:highlight w:val="yellow"/>
        </w:rPr>
      </w:pPr>
      <w:r w:rsidRPr="00986553">
        <w:rPr>
          <w:rFonts w:cstheme="minorHAnsi"/>
          <w:i/>
          <w:iCs w:val="0"/>
          <w:color w:val="002060"/>
          <w:sz w:val="24"/>
          <w:highlight w:val="yellow"/>
        </w:rPr>
        <w:t xml:space="preserve">Numele complet al reprezentantului legal/ administratorilor și </w:t>
      </w:r>
      <w:r w:rsidR="00933E4C" w:rsidRPr="00986553">
        <w:rPr>
          <w:rFonts w:cstheme="minorHAnsi"/>
          <w:i/>
          <w:iCs w:val="0"/>
          <w:color w:val="002060"/>
          <w:sz w:val="24"/>
          <w:highlight w:val="yellow"/>
        </w:rPr>
        <w:t>asociaților</w:t>
      </w:r>
      <w:r w:rsidR="00AA0689" w:rsidRPr="00986553">
        <w:rPr>
          <w:rFonts w:cstheme="minorHAnsi"/>
          <w:i/>
          <w:iCs w:val="0"/>
          <w:color w:val="002060"/>
          <w:sz w:val="24"/>
          <w:highlight w:val="yellow"/>
        </w:rPr>
        <w:t>, cote de participare deținute</w:t>
      </w:r>
    </w:p>
    <w:p w14:paraId="297888DE" w14:textId="7418C355" w:rsidR="007F37FD" w:rsidRPr="00986553" w:rsidRDefault="007F37FD" w:rsidP="00E84EE7">
      <w:pPr>
        <w:pStyle w:val="ListParagraph"/>
        <w:numPr>
          <w:ilvl w:val="0"/>
          <w:numId w:val="3"/>
        </w:numPr>
        <w:spacing w:before="60"/>
        <w:rPr>
          <w:rFonts w:cstheme="minorHAnsi"/>
          <w:i/>
          <w:iCs w:val="0"/>
          <w:color w:val="002060"/>
          <w:sz w:val="24"/>
          <w:highlight w:val="yellow"/>
        </w:rPr>
      </w:pPr>
      <w:r w:rsidRPr="00986553">
        <w:rPr>
          <w:rFonts w:cstheme="minorHAnsi"/>
          <w:i/>
          <w:iCs w:val="0"/>
          <w:color w:val="002060"/>
          <w:sz w:val="24"/>
          <w:highlight w:val="yellow"/>
        </w:rPr>
        <w:t>Activit</w:t>
      </w:r>
      <w:r w:rsidR="007236E2" w:rsidRPr="00986553">
        <w:rPr>
          <w:rFonts w:cstheme="minorHAnsi"/>
          <w:i/>
          <w:iCs w:val="0"/>
          <w:color w:val="002060"/>
          <w:sz w:val="24"/>
          <w:highlight w:val="yellow"/>
        </w:rPr>
        <w:t>ăț</w:t>
      </w:r>
      <w:r w:rsidRPr="00986553">
        <w:rPr>
          <w:rFonts w:cstheme="minorHAnsi"/>
          <w:i/>
          <w:iCs w:val="0"/>
          <w:color w:val="002060"/>
          <w:sz w:val="24"/>
          <w:highlight w:val="yellow"/>
        </w:rPr>
        <w:t>i autorizate conform art. 15 din legea 359/2004</w:t>
      </w:r>
    </w:p>
    <w:p w14:paraId="750A7954" w14:textId="651F3F19" w:rsidR="00177FAA" w:rsidRPr="00986553" w:rsidRDefault="00177FAA" w:rsidP="00177FAA">
      <w:pPr>
        <w:spacing w:before="60"/>
        <w:rPr>
          <w:rFonts w:cstheme="minorHAnsi"/>
          <w:color w:val="002060"/>
          <w:sz w:val="24"/>
        </w:rPr>
      </w:pPr>
    </w:p>
    <w:p w14:paraId="289EAD8F" w14:textId="58788019" w:rsidR="00177FAA" w:rsidRPr="00986553" w:rsidRDefault="00177FAA" w:rsidP="006A044F">
      <w:pPr>
        <w:pStyle w:val="ng-star-inserted"/>
        <w:shd w:val="clear" w:color="auto" w:fill="FFFFFF"/>
        <w:spacing w:before="0" w:beforeAutospacing="0" w:after="45" w:afterAutospacing="0" w:line="300" w:lineRule="atLeast"/>
        <w:ind w:left="36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Denumirea firmei:</w:t>
      </w:r>
      <w:r w:rsidR="006A044F" w:rsidRPr="00986553">
        <w:rPr>
          <w:rStyle w:val="ng-star-inserted1"/>
          <w:rFonts w:asciiTheme="minorHAnsi" w:eastAsiaTheme="majorEastAsia" w:hAnsiTheme="minorHAnsi" w:cstheme="minorHAnsi"/>
          <w:b/>
          <w:bCs/>
          <w:color w:val="1A1C1E"/>
        </w:rPr>
        <w:t xml:space="preserve"> </w:t>
      </w:r>
      <w:r w:rsidRPr="00986553">
        <w:rPr>
          <w:rStyle w:val="ng-star-inserted1"/>
          <w:rFonts w:asciiTheme="minorHAnsi" w:eastAsiaTheme="majorEastAsia" w:hAnsiTheme="minorHAnsi" w:cstheme="minorHAnsi"/>
          <w:b/>
          <w:bCs/>
          <w:color w:val="1A1C1E"/>
        </w:rPr>
        <w:t>ALTFACTOR SRL</w:t>
      </w:r>
    </w:p>
    <w:p w14:paraId="6A7521FC" w14:textId="77777777" w:rsidR="00177FAA" w:rsidRPr="00986553" w:rsidRDefault="00177FAA" w:rsidP="006A044F">
      <w:pPr>
        <w:pStyle w:val="ng-star-inserted"/>
        <w:shd w:val="clear" w:color="auto" w:fill="FFFFFF"/>
        <w:spacing w:before="0" w:beforeAutospacing="0" w:after="45" w:afterAutospacing="0" w:line="300" w:lineRule="atLeast"/>
        <w:ind w:left="36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Forma de organizare:</w:t>
      </w:r>
      <w:r w:rsidRPr="00986553">
        <w:rPr>
          <w:rFonts w:asciiTheme="minorHAnsi" w:hAnsiTheme="minorHAnsi" w:cstheme="minorHAnsi"/>
          <w:color w:val="1A1C1E"/>
        </w:rPr>
        <w:br/>
      </w:r>
      <w:r w:rsidRPr="00986553">
        <w:rPr>
          <w:rStyle w:val="ng-star-inserted1"/>
          <w:rFonts w:asciiTheme="minorHAnsi" w:eastAsiaTheme="majorEastAsia" w:hAnsiTheme="minorHAnsi" w:cstheme="minorHAnsi"/>
          <w:color w:val="1A1C1E"/>
        </w:rPr>
        <w:t>Societate cu răspundere limitată (SRL)</w:t>
      </w:r>
    </w:p>
    <w:p w14:paraId="2AA5B4FD" w14:textId="77AFCC18" w:rsidR="00177FAA" w:rsidRPr="00986553" w:rsidRDefault="00177FAA" w:rsidP="006A044F">
      <w:pPr>
        <w:pStyle w:val="ng-star-inserted"/>
        <w:shd w:val="clear" w:color="auto" w:fill="FFFFFF"/>
        <w:spacing w:before="0" w:beforeAutospacing="0" w:after="45" w:afterAutospacing="0" w:line="300" w:lineRule="atLeast"/>
        <w:ind w:left="36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 xml:space="preserve">Cod de identificare fiscala/ Cod Unic de </w:t>
      </w:r>
      <w:r w:rsidR="00250F1A" w:rsidRPr="00986553">
        <w:rPr>
          <w:rStyle w:val="ng-star-inserted1"/>
          <w:rFonts w:asciiTheme="minorHAnsi" w:eastAsiaTheme="majorEastAsia" w:hAnsiTheme="minorHAnsi" w:cstheme="minorHAnsi"/>
          <w:b/>
          <w:bCs/>
          <w:color w:val="1A1C1E"/>
        </w:rPr>
        <w:t>Înregistrare</w:t>
      </w:r>
      <w:r w:rsidRPr="00986553">
        <w:rPr>
          <w:rStyle w:val="ng-star-inserted1"/>
          <w:rFonts w:asciiTheme="minorHAnsi" w:eastAsiaTheme="majorEastAsia" w:hAnsiTheme="minorHAnsi" w:cstheme="minorHAnsi"/>
          <w:b/>
          <w:bCs/>
          <w:color w:val="1A1C1E"/>
        </w:rPr>
        <w:t>:</w:t>
      </w:r>
      <w:r w:rsidRPr="00986553">
        <w:rPr>
          <w:rFonts w:asciiTheme="minorHAnsi" w:hAnsiTheme="minorHAnsi" w:cstheme="minorHAnsi"/>
          <w:color w:val="1A1C1E"/>
        </w:rPr>
        <w:br/>
      </w:r>
      <w:r w:rsidRPr="00986553">
        <w:rPr>
          <w:rStyle w:val="ng-star-inserted1"/>
          <w:rFonts w:asciiTheme="minorHAnsi" w:eastAsiaTheme="majorEastAsia" w:hAnsiTheme="minorHAnsi" w:cstheme="minorHAnsi"/>
          <w:color w:val="1A1C1E"/>
        </w:rPr>
        <w:t>Cod unic de înregistrare: </w:t>
      </w:r>
      <w:r w:rsidRPr="00986553">
        <w:rPr>
          <w:rStyle w:val="ng-star-inserted1"/>
          <w:rFonts w:asciiTheme="minorHAnsi" w:eastAsiaTheme="majorEastAsia" w:hAnsiTheme="minorHAnsi" w:cstheme="minorHAnsi"/>
          <w:b/>
          <w:bCs/>
          <w:color w:val="1A1C1E"/>
        </w:rPr>
        <w:t>12476351</w:t>
      </w:r>
    </w:p>
    <w:p w14:paraId="321D0BBA" w14:textId="77777777" w:rsidR="00177FAA" w:rsidRPr="00986553" w:rsidRDefault="00177FAA" w:rsidP="006A044F">
      <w:pPr>
        <w:pStyle w:val="ng-star-inserted"/>
        <w:shd w:val="clear" w:color="auto" w:fill="FFFFFF"/>
        <w:spacing w:before="0" w:beforeAutospacing="0" w:after="45" w:afterAutospacing="0" w:line="300" w:lineRule="atLeast"/>
        <w:ind w:left="36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Adresa sediului social (principal și secundar):</w:t>
      </w:r>
    </w:p>
    <w:p w14:paraId="1F57B2CB" w14:textId="77777777" w:rsidR="00177FAA" w:rsidRPr="00986553" w:rsidRDefault="00177FAA" w:rsidP="006A044F">
      <w:pPr>
        <w:pStyle w:val="ng-star-inserted"/>
        <w:shd w:val="clear" w:color="auto" w:fill="FFFFFF"/>
        <w:spacing w:before="0" w:beforeAutospacing="0" w:after="45" w:afterAutospacing="0" w:line="300" w:lineRule="atLeast"/>
        <w:ind w:left="108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Sediu social principal:</w:t>
      </w:r>
      <w:r w:rsidRPr="00986553">
        <w:rPr>
          <w:rStyle w:val="ng-star-inserted1"/>
          <w:rFonts w:asciiTheme="minorHAnsi" w:eastAsiaTheme="majorEastAsia" w:hAnsiTheme="minorHAnsi" w:cstheme="minorHAnsi"/>
          <w:color w:val="1A1C1E"/>
        </w:rPr>
        <w:t> Municipiul Galaţi, Strada 8 MARTIE, Nr. 29, Județul Galaţi</w:t>
      </w:r>
    </w:p>
    <w:p w14:paraId="0272CF85" w14:textId="77777777" w:rsidR="00177FAA" w:rsidRPr="00986553" w:rsidRDefault="00177FAA" w:rsidP="006A044F">
      <w:pPr>
        <w:pStyle w:val="ng-star-inserted"/>
        <w:shd w:val="clear" w:color="auto" w:fill="FFFFFF"/>
        <w:spacing w:before="0" w:beforeAutospacing="0" w:after="45" w:afterAutospacing="0" w:line="300" w:lineRule="atLeast"/>
        <w:ind w:left="108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Sediu secundar (Punct de lucru):</w:t>
      </w:r>
      <w:r w:rsidRPr="00986553">
        <w:rPr>
          <w:rStyle w:val="ng-star-inserted1"/>
          <w:rFonts w:asciiTheme="minorHAnsi" w:eastAsiaTheme="majorEastAsia" w:hAnsiTheme="minorHAnsi" w:cstheme="minorHAnsi"/>
          <w:color w:val="1A1C1E"/>
        </w:rPr>
        <w:t> Municipiul Tulcea, Strada LUMINIŢEI, Nr. 8, Județul Tulcea</w:t>
      </w:r>
    </w:p>
    <w:p w14:paraId="098FD685" w14:textId="77777777" w:rsidR="00177FAA" w:rsidRPr="00986553" w:rsidRDefault="00177FAA" w:rsidP="006A044F">
      <w:pPr>
        <w:pStyle w:val="ng-star-inserted"/>
        <w:shd w:val="clear" w:color="auto" w:fill="FFFFFF"/>
        <w:spacing w:before="0" w:beforeAutospacing="0" w:after="45" w:afterAutospacing="0" w:line="300" w:lineRule="atLeast"/>
        <w:ind w:left="36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Numele complet al reprezentantului legal/ administratorilor și asociaților, cote de participare deținute:</w:t>
      </w:r>
    </w:p>
    <w:p w14:paraId="6E255E71" w14:textId="77777777" w:rsidR="00177FAA" w:rsidRPr="00986553" w:rsidRDefault="00177FAA" w:rsidP="006A044F">
      <w:pPr>
        <w:pStyle w:val="ng-star-inserted"/>
        <w:shd w:val="clear" w:color="auto" w:fill="FFFFFF"/>
        <w:spacing w:before="0" w:beforeAutospacing="0" w:after="45" w:afterAutospacing="0" w:line="300" w:lineRule="atLeast"/>
        <w:ind w:left="108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Asociat unic:</w:t>
      </w:r>
    </w:p>
    <w:p w14:paraId="2AA519BE" w14:textId="77777777" w:rsidR="00177FAA" w:rsidRPr="00986553" w:rsidRDefault="00177FAA" w:rsidP="006A044F">
      <w:pPr>
        <w:pStyle w:val="ng-star-inserted"/>
        <w:shd w:val="clear" w:color="auto" w:fill="FFFFFF"/>
        <w:spacing w:before="0" w:beforeAutospacing="0" w:after="45" w:afterAutospacing="0" w:line="300" w:lineRule="atLeast"/>
        <w:ind w:left="1800"/>
        <w:rPr>
          <w:rFonts w:asciiTheme="minorHAnsi" w:hAnsiTheme="minorHAnsi" w:cstheme="minorHAnsi"/>
          <w:color w:val="1A1C1E"/>
        </w:rPr>
      </w:pPr>
      <w:r w:rsidRPr="00986553">
        <w:rPr>
          <w:rStyle w:val="ng-star-inserted1"/>
          <w:rFonts w:asciiTheme="minorHAnsi" w:eastAsiaTheme="majorEastAsia" w:hAnsiTheme="minorHAnsi" w:cstheme="minorHAnsi"/>
          <w:color w:val="1A1C1E"/>
        </w:rPr>
        <w:t>Nume: </w:t>
      </w:r>
      <w:r w:rsidRPr="00986553">
        <w:rPr>
          <w:rStyle w:val="ng-star-inserted1"/>
          <w:rFonts w:asciiTheme="minorHAnsi" w:eastAsiaTheme="majorEastAsia" w:hAnsiTheme="minorHAnsi" w:cstheme="minorHAnsi"/>
          <w:b/>
          <w:bCs/>
          <w:color w:val="1A1C1E"/>
        </w:rPr>
        <w:t>IVANOV MARIUS-PETRUŢ</w:t>
      </w:r>
    </w:p>
    <w:p w14:paraId="1AD94C97" w14:textId="77777777" w:rsidR="00177FAA" w:rsidRPr="00986553" w:rsidRDefault="00177FAA" w:rsidP="006A044F">
      <w:pPr>
        <w:pStyle w:val="ng-star-inserted"/>
        <w:shd w:val="clear" w:color="auto" w:fill="FFFFFF"/>
        <w:spacing w:before="0" w:beforeAutospacing="0" w:after="45" w:afterAutospacing="0" w:line="300" w:lineRule="atLeast"/>
        <w:ind w:left="1800"/>
        <w:rPr>
          <w:rFonts w:asciiTheme="minorHAnsi" w:hAnsiTheme="minorHAnsi" w:cstheme="minorHAnsi"/>
          <w:color w:val="1A1C1E"/>
        </w:rPr>
      </w:pPr>
      <w:r w:rsidRPr="00986553">
        <w:rPr>
          <w:rStyle w:val="ng-star-inserted1"/>
          <w:rFonts w:asciiTheme="minorHAnsi" w:eastAsiaTheme="majorEastAsia" w:hAnsiTheme="minorHAnsi" w:cstheme="minorHAnsi"/>
          <w:color w:val="1A1C1E"/>
        </w:rPr>
        <w:t>Cota de participare la beneficii și pierderi: </w:t>
      </w:r>
      <w:r w:rsidRPr="00986553">
        <w:rPr>
          <w:rStyle w:val="ng-star-inserted1"/>
          <w:rFonts w:asciiTheme="minorHAnsi" w:eastAsiaTheme="majorEastAsia" w:hAnsiTheme="minorHAnsi" w:cstheme="minorHAnsi"/>
          <w:b/>
          <w:bCs/>
          <w:color w:val="1A1C1E"/>
        </w:rPr>
        <w:t>100%</w:t>
      </w:r>
      <w:r w:rsidRPr="00986553">
        <w:rPr>
          <w:rStyle w:val="ng-star-inserted1"/>
          <w:rFonts w:asciiTheme="minorHAnsi" w:eastAsiaTheme="majorEastAsia" w:hAnsiTheme="minorHAnsi" w:cstheme="minorHAnsi"/>
          <w:color w:val="1A1C1E"/>
        </w:rPr>
        <w:t> (deține 1000 de părți sociale, reprezentând 100% din capitalul social)</w:t>
      </w:r>
    </w:p>
    <w:p w14:paraId="1D5C0A09" w14:textId="77777777" w:rsidR="00177FAA" w:rsidRPr="00986553" w:rsidRDefault="00177FAA" w:rsidP="006A044F">
      <w:pPr>
        <w:pStyle w:val="ng-star-inserted"/>
        <w:shd w:val="clear" w:color="auto" w:fill="FFFFFF"/>
        <w:spacing w:before="0" w:beforeAutospacing="0" w:after="45" w:afterAutospacing="0" w:line="300" w:lineRule="atLeast"/>
        <w:ind w:left="108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Administrator (Reprezentant legal):</w:t>
      </w:r>
    </w:p>
    <w:p w14:paraId="6EF9B230" w14:textId="77777777" w:rsidR="00177FAA" w:rsidRPr="00986553" w:rsidRDefault="00177FAA" w:rsidP="006A044F">
      <w:pPr>
        <w:pStyle w:val="ng-star-inserted"/>
        <w:shd w:val="clear" w:color="auto" w:fill="FFFFFF"/>
        <w:spacing w:before="0" w:beforeAutospacing="0" w:after="45" w:afterAutospacing="0" w:line="300" w:lineRule="atLeast"/>
        <w:ind w:left="1800"/>
        <w:rPr>
          <w:rFonts w:asciiTheme="minorHAnsi" w:hAnsiTheme="minorHAnsi" w:cstheme="minorHAnsi"/>
          <w:color w:val="1A1C1E"/>
        </w:rPr>
      </w:pPr>
      <w:r w:rsidRPr="00986553">
        <w:rPr>
          <w:rStyle w:val="ng-star-inserted1"/>
          <w:rFonts w:asciiTheme="minorHAnsi" w:eastAsiaTheme="majorEastAsia" w:hAnsiTheme="minorHAnsi" w:cstheme="minorHAnsi"/>
          <w:color w:val="1A1C1E"/>
        </w:rPr>
        <w:t>Nume: </w:t>
      </w:r>
      <w:r w:rsidRPr="00986553">
        <w:rPr>
          <w:rStyle w:val="ng-star-inserted1"/>
          <w:rFonts w:asciiTheme="minorHAnsi" w:eastAsiaTheme="majorEastAsia" w:hAnsiTheme="minorHAnsi" w:cstheme="minorHAnsi"/>
          <w:b/>
          <w:bCs/>
          <w:color w:val="1A1C1E"/>
        </w:rPr>
        <w:t>IVANOV MARIUS-PETRUŢ</w:t>
      </w:r>
    </w:p>
    <w:p w14:paraId="7C35E11B" w14:textId="77777777" w:rsidR="00177FAA" w:rsidRPr="00986553" w:rsidRDefault="00177FAA" w:rsidP="006A044F">
      <w:pPr>
        <w:pStyle w:val="ng-star-inserted"/>
        <w:shd w:val="clear" w:color="auto" w:fill="FFFFFF"/>
        <w:spacing w:before="0" w:beforeAutospacing="0" w:after="45" w:afterAutospacing="0" w:line="300" w:lineRule="atLeast"/>
        <w:ind w:left="1800"/>
        <w:rPr>
          <w:rFonts w:asciiTheme="minorHAnsi" w:hAnsiTheme="minorHAnsi" w:cstheme="minorHAnsi"/>
          <w:color w:val="1A1C1E"/>
        </w:rPr>
      </w:pPr>
      <w:r w:rsidRPr="00986553">
        <w:rPr>
          <w:rStyle w:val="ng-star-inserted1"/>
          <w:rFonts w:asciiTheme="minorHAnsi" w:eastAsiaTheme="majorEastAsia" w:hAnsiTheme="minorHAnsi" w:cstheme="minorHAnsi"/>
          <w:color w:val="1A1C1E"/>
        </w:rPr>
        <w:t>Puteri: Depline, de reprezentare și administrare.</w:t>
      </w:r>
    </w:p>
    <w:p w14:paraId="3A09CACF" w14:textId="77777777" w:rsidR="00177FAA" w:rsidRPr="00986553" w:rsidRDefault="00177FAA" w:rsidP="006A044F">
      <w:pPr>
        <w:pStyle w:val="ng-star-inserted"/>
        <w:shd w:val="clear" w:color="auto" w:fill="FFFFFF"/>
        <w:spacing w:before="0" w:beforeAutospacing="0" w:after="45" w:afterAutospacing="0" w:line="300" w:lineRule="atLeast"/>
        <w:ind w:left="1800"/>
        <w:rPr>
          <w:rFonts w:asciiTheme="minorHAnsi" w:hAnsiTheme="minorHAnsi" w:cstheme="minorHAnsi"/>
          <w:color w:val="1A1C1E"/>
        </w:rPr>
      </w:pPr>
      <w:r w:rsidRPr="00986553">
        <w:rPr>
          <w:rStyle w:val="ng-star-inserted1"/>
          <w:rFonts w:asciiTheme="minorHAnsi" w:eastAsiaTheme="majorEastAsia" w:hAnsiTheme="minorHAnsi" w:cstheme="minorHAnsi"/>
          <w:color w:val="1A1C1E"/>
        </w:rPr>
        <w:t>Durată mandat: 99 de ani (de la 08.11.1999 până la 08.11.2098)</w:t>
      </w:r>
    </w:p>
    <w:p w14:paraId="24B646BC" w14:textId="77777777" w:rsidR="00177FAA" w:rsidRPr="00986553" w:rsidRDefault="00177FAA" w:rsidP="006A044F">
      <w:pPr>
        <w:pStyle w:val="ng-star-inserted"/>
        <w:shd w:val="clear" w:color="auto" w:fill="FFFFFF"/>
        <w:spacing w:before="0" w:beforeAutospacing="0" w:after="45" w:afterAutospacing="0" w:line="300" w:lineRule="atLeast"/>
        <w:ind w:left="36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Activități autorizate:</w:t>
      </w:r>
      <w:r w:rsidRPr="00986553">
        <w:rPr>
          <w:rFonts w:asciiTheme="minorHAnsi" w:hAnsiTheme="minorHAnsi" w:cstheme="minorHAnsi"/>
          <w:color w:val="1A1C1E"/>
        </w:rPr>
        <w:br/>
      </w:r>
      <w:r w:rsidRPr="00986553">
        <w:rPr>
          <w:rStyle w:val="ng-star-inserted1"/>
          <w:rFonts w:asciiTheme="minorHAnsi" w:eastAsiaTheme="majorEastAsia" w:hAnsiTheme="minorHAnsi" w:cstheme="minorHAnsi"/>
          <w:color w:val="1A1C1E"/>
        </w:rPr>
        <w:t>Activitățile autorizate sunt declarate pe propria răspundere și înregistrate la Oficiul Registrului Comerțului, conform legislației în vigoare. Acestea includ:</w:t>
      </w:r>
    </w:p>
    <w:p w14:paraId="7FC46479" w14:textId="77777777" w:rsidR="00177FAA" w:rsidRPr="00986553" w:rsidRDefault="00177FAA" w:rsidP="00177FAA">
      <w:pPr>
        <w:pStyle w:val="ng-star-inserted"/>
        <w:shd w:val="clear" w:color="auto" w:fill="FFFFFF"/>
        <w:spacing w:after="45" w:afterAutospacing="0" w:line="300" w:lineRule="atLeast"/>
        <w:ind w:left="720"/>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A. Activități autorizate la sediul social principal (Galaţi, Strada 8 MARTIE, Nr. 29):</w:t>
      </w:r>
    </w:p>
    <w:p w14:paraId="2C4F6F6B" w14:textId="77777777" w:rsidR="00177FAA" w:rsidRPr="00986553" w:rsidRDefault="00177FAA" w:rsidP="00E84EE7">
      <w:pPr>
        <w:pStyle w:val="ng-star-inserted"/>
        <w:numPr>
          <w:ilvl w:val="1"/>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Activitatea principală:</w:t>
      </w:r>
    </w:p>
    <w:p w14:paraId="7E722047" w14:textId="6A372CB3"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5829</w:t>
      </w:r>
      <w:r w:rsidRPr="00986553">
        <w:rPr>
          <w:rStyle w:val="ng-star-inserted1"/>
          <w:rFonts w:asciiTheme="minorHAnsi" w:eastAsiaTheme="majorEastAsia" w:hAnsiTheme="minorHAnsi" w:cstheme="minorHAnsi"/>
          <w:color w:val="1A1C1E"/>
        </w:rPr>
        <w:t xml:space="preserve"> - </w:t>
      </w:r>
      <w:r w:rsidR="00250F1A" w:rsidRPr="00986553">
        <w:rPr>
          <w:rStyle w:val="ng-star-inserted1"/>
          <w:rFonts w:asciiTheme="minorHAnsi" w:eastAsiaTheme="majorEastAsia" w:hAnsiTheme="minorHAnsi" w:cstheme="minorHAnsi"/>
          <w:color w:val="1A1C1E"/>
        </w:rPr>
        <w:t>Activității</w:t>
      </w:r>
      <w:r w:rsidRPr="00986553">
        <w:rPr>
          <w:rStyle w:val="ng-star-inserted1"/>
          <w:rFonts w:asciiTheme="minorHAnsi" w:eastAsiaTheme="majorEastAsia" w:hAnsiTheme="minorHAnsi" w:cstheme="minorHAnsi"/>
          <w:color w:val="1A1C1E"/>
        </w:rPr>
        <w:t xml:space="preserve"> de editare a altor produse software</w:t>
      </w:r>
    </w:p>
    <w:p w14:paraId="7B4D3DC6" w14:textId="77777777" w:rsidR="00177FAA" w:rsidRPr="00986553" w:rsidRDefault="00177FAA" w:rsidP="00E84EE7">
      <w:pPr>
        <w:pStyle w:val="ng-star-inserted"/>
        <w:numPr>
          <w:ilvl w:val="1"/>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Alte activități autorizate la sediu:</w:t>
      </w:r>
    </w:p>
    <w:p w14:paraId="5D47CA0B" w14:textId="556AEA9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8559</w:t>
      </w:r>
      <w:r w:rsidRPr="00986553">
        <w:rPr>
          <w:rStyle w:val="ng-star-inserted1"/>
          <w:rFonts w:asciiTheme="minorHAnsi" w:eastAsiaTheme="majorEastAsia" w:hAnsiTheme="minorHAnsi" w:cstheme="minorHAnsi"/>
          <w:color w:val="1A1C1E"/>
        </w:rPr>
        <w:t xml:space="preserve"> - Alte forme de </w:t>
      </w:r>
      <w:r w:rsidR="00250F1A" w:rsidRPr="00986553">
        <w:rPr>
          <w:rStyle w:val="ng-star-inserted1"/>
          <w:rFonts w:asciiTheme="minorHAnsi" w:eastAsiaTheme="majorEastAsia" w:hAnsiTheme="minorHAnsi" w:cstheme="minorHAnsi"/>
          <w:color w:val="1A1C1E"/>
        </w:rPr>
        <w:t>învățământ</w:t>
      </w:r>
      <w:r w:rsidRPr="00986553">
        <w:rPr>
          <w:rStyle w:val="ng-star-inserted1"/>
          <w:rFonts w:asciiTheme="minorHAnsi" w:eastAsiaTheme="majorEastAsia" w:hAnsiTheme="minorHAnsi" w:cstheme="minorHAnsi"/>
          <w:color w:val="1A1C1E"/>
        </w:rPr>
        <w:t xml:space="preserve"> </w:t>
      </w:r>
      <w:proofErr w:type="spellStart"/>
      <w:r w:rsidRPr="00986553">
        <w:rPr>
          <w:rStyle w:val="ng-star-inserted1"/>
          <w:rFonts w:asciiTheme="minorHAnsi" w:eastAsiaTheme="majorEastAsia" w:hAnsiTheme="minorHAnsi" w:cstheme="minorHAnsi"/>
          <w:color w:val="1A1C1E"/>
        </w:rPr>
        <w:t>n.c.a</w:t>
      </w:r>
      <w:proofErr w:type="spellEnd"/>
      <w:r w:rsidRPr="00986553">
        <w:rPr>
          <w:rStyle w:val="ng-star-inserted1"/>
          <w:rFonts w:asciiTheme="minorHAnsi" w:eastAsiaTheme="majorEastAsia" w:hAnsiTheme="minorHAnsi" w:cstheme="minorHAnsi"/>
          <w:color w:val="1A1C1E"/>
        </w:rPr>
        <w:t>.</w:t>
      </w:r>
    </w:p>
    <w:p w14:paraId="261EDE3E" w14:textId="50F7490B"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7219</w:t>
      </w:r>
      <w:r w:rsidRPr="00986553">
        <w:rPr>
          <w:rStyle w:val="ng-star-inserted1"/>
          <w:rFonts w:asciiTheme="minorHAnsi" w:eastAsiaTheme="majorEastAsia" w:hAnsiTheme="minorHAnsi" w:cstheme="minorHAnsi"/>
          <w:color w:val="1A1C1E"/>
        </w:rPr>
        <w:t xml:space="preserve"> - Cercetare-dezvoltare în alte </w:t>
      </w:r>
      <w:r w:rsidR="00250F1A" w:rsidRPr="00986553">
        <w:rPr>
          <w:rStyle w:val="ng-star-inserted1"/>
          <w:rFonts w:asciiTheme="minorHAnsi" w:eastAsiaTheme="majorEastAsia" w:hAnsiTheme="minorHAnsi" w:cstheme="minorHAnsi"/>
          <w:color w:val="1A1C1E"/>
        </w:rPr>
        <w:t>științe</w:t>
      </w:r>
      <w:r w:rsidRPr="00986553">
        <w:rPr>
          <w:rStyle w:val="ng-star-inserted1"/>
          <w:rFonts w:asciiTheme="minorHAnsi" w:eastAsiaTheme="majorEastAsia" w:hAnsiTheme="minorHAnsi" w:cstheme="minorHAnsi"/>
          <w:color w:val="1A1C1E"/>
        </w:rPr>
        <w:t xml:space="preserve"> naturale </w:t>
      </w:r>
      <w:proofErr w:type="spellStart"/>
      <w:r w:rsidRPr="00986553">
        <w:rPr>
          <w:rStyle w:val="ng-star-inserted1"/>
          <w:rFonts w:asciiTheme="minorHAnsi" w:eastAsiaTheme="majorEastAsia" w:hAnsiTheme="minorHAnsi" w:cstheme="minorHAnsi"/>
          <w:color w:val="1A1C1E"/>
        </w:rPr>
        <w:t>şi</w:t>
      </w:r>
      <w:proofErr w:type="spellEnd"/>
      <w:r w:rsidRPr="00986553">
        <w:rPr>
          <w:rStyle w:val="ng-star-inserted1"/>
          <w:rFonts w:asciiTheme="minorHAnsi" w:eastAsiaTheme="majorEastAsia" w:hAnsiTheme="minorHAnsi" w:cstheme="minorHAnsi"/>
          <w:color w:val="1A1C1E"/>
        </w:rPr>
        <w:t xml:space="preserve"> inginerie</w:t>
      </w:r>
    </w:p>
    <w:p w14:paraId="0940A6A0" w14:textId="7777777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7211</w:t>
      </w:r>
      <w:r w:rsidRPr="00986553">
        <w:rPr>
          <w:rStyle w:val="ng-star-inserted1"/>
          <w:rFonts w:asciiTheme="minorHAnsi" w:eastAsiaTheme="majorEastAsia" w:hAnsiTheme="minorHAnsi" w:cstheme="minorHAnsi"/>
          <w:color w:val="1A1C1E"/>
        </w:rPr>
        <w:t> - Cercetare-dezvoltare în biotehnologie</w:t>
      </w:r>
    </w:p>
    <w:p w14:paraId="10450126" w14:textId="57769C01"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6312</w:t>
      </w:r>
      <w:r w:rsidRPr="00986553">
        <w:rPr>
          <w:rStyle w:val="ng-star-inserted1"/>
          <w:rFonts w:asciiTheme="minorHAnsi" w:eastAsiaTheme="majorEastAsia" w:hAnsiTheme="minorHAnsi" w:cstheme="minorHAnsi"/>
          <w:color w:val="1A1C1E"/>
        </w:rPr>
        <w:t xml:space="preserve"> - </w:t>
      </w:r>
      <w:r w:rsidR="00250F1A" w:rsidRPr="00986553">
        <w:rPr>
          <w:rStyle w:val="ng-star-inserted1"/>
          <w:rFonts w:asciiTheme="minorHAnsi" w:eastAsiaTheme="majorEastAsia" w:hAnsiTheme="minorHAnsi" w:cstheme="minorHAnsi"/>
          <w:color w:val="1A1C1E"/>
        </w:rPr>
        <w:t>Activității</w:t>
      </w:r>
      <w:r w:rsidRPr="00986553">
        <w:rPr>
          <w:rStyle w:val="ng-star-inserted1"/>
          <w:rFonts w:asciiTheme="minorHAnsi" w:eastAsiaTheme="majorEastAsia" w:hAnsiTheme="minorHAnsi" w:cstheme="minorHAnsi"/>
          <w:color w:val="1A1C1E"/>
        </w:rPr>
        <w:t xml:space="preserve"> ale portalurilor web</w:t>
      </w:r>
    </w:p>
    <w:p w14:paraId="4249CB0C" w14:textId="7777777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6311</w:t>
      </w:r>
      <w:r w:rsidRPr="00986553">
        <w:rPr>
          <w:rStyle w:val="ng-star-inserted1"/>
          <w:rFonts w:asciiTheme="minorHAnsi" w:eastAsiaTheme="majorEastAsia" w:hAnsiTheme="minorHAnsi" w:cstheme="minorHAnsi"/>
          <w:color w:val="1A1C1E"/>
        </w:rPr>
        <w:t xml:space="preserve"> - Prelucrarea datelor, administrarea paginilor web </w:t>
      </w:r>
      <w:proofErr w:type="spellStart"/>
      <w:r w:rsidRPr="00986553">
        <w:rPr>
          <w:rStyle w:val="ng-star-inserted1"/>
          <w:rFonts w:asciiTheme="minorHAnsi" w:eastAsiaTheme="majorEastAsia" w:hAnsiTheme="minorHAnsi" w:cstheme="minorHAnsi"/>
          <w:color w:val="1A1C1E"/>
        </w:rPr>
        <w:t>şi</w:t>
      </w:r>
      <w:proofErr w:type="spellEnd"/>
      <w:r w:rsidRPr="00986553">
        <w:rPr>
          <w:rStyle w:val="ng-star-inserted1"/>
          <w:rFonts w:asciiTheme="minorHAnsi" w:eastAsiaTheme="majorEastAsia" w:hAnsiTheme="minorHAnsi" w:cstheme="minorHAnsi"/>
          <w:color w:val="1A1C1E"/>
        </w:rPr>
        <w:t xml:space="preserve"> </w:t>
      </w:r>
      <w:proofErr w:type="spellStart"/>
      <w:r w:rsidRPr="00986553">
        <w:rPr>
          <w:rStyle w:val="ng-star-inserted1"/>
          <w:rFonts w:asciiTheme="minorHAnsi" w:eastAsiaTheme="majorEastAsia" w:hAnsiTheme="minorHAnsi" w:cstheme="minorHAnsi"/>
          <w:color w:val="1A1C1E"/>
        </w:rPr>
        <w:t>activităţi</w:t>
      </w:r>
      <w:proofErr w:type="spellEnd"/>
      <w:r w:rsidRPr="00986553">
        <w:rPr>
          <w:rStyle w:val="ng-star-inserted1"/>
          <w:rFonts w:asciiTheme="minorHAnsi" w:eastAsiaTheme="majorEastAsia" w:hAnsiTheme="minorHAnsi" w:cstheme="minorHAnsi"/>
          <w:color w:val="1A1C1E"/>
        </w:rPr>
        <w:t xml:space="preserve"> conexe</w:t>
      </w:r>
    </w:p>
    <w:p w14:paraId="23FF66B3" w14:textId="29305671"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6209</w:t>
      </w:r>
      <w:r w:rsidRPr="00986553">
        <w:rPr>
          <w:rStyle w:val="ng-star-inserted1"/>
          <w:rFonts w:asciiTheme="minorHAnsi" w:eastAsiaTheme="majorEastAsia" w:hAnsiTheme="minorHAnsi" w:cstheme="minorHAnsi"/>
          <w:color w:val="1A1C1E"/>
        </w:rPr>
        <w:t xml:space="preserve"> - Alte </w:t>
      </w:r>
      <w:r w:rsidR="00250F1A" w:rsidRPr="00986553">
        <w:rPr>
          <w:rStyle w:val="ng-star-inserted1"/>
          <w:rFonts w:asciiTheme="minorHAnsi" w:eastAsiaTheme="majorEastAsia" w:hAnsiTheme="minorHAnsi" w:cstheme="minorHAnsi"/>
          <w:color w:val="1A1C1E"/>
        </w:rPr>
        <w:t>activități</w:t>
      </w:r>
      <w:r w:rsidRPr="00986553">
        <w:rPr>
          <w:rStyle w:val="ng-star-inserted1"/>
          <w:rFonts w:asciiTheme="minorHAnsi" w:eastAsiaTheme="majorEastAsia" w:hAnsiTheme="minorHAnsi" w:cstheme="minorHAnsi"/>
          <w:color w:val="1A1C1E"/>
        </w:rPr>
        <w:t xml:space="preserve"> de servicii privind tehnologia </w:t>
      </w:r>
      <w:r w:rsidR="00250F1A" w:rsidRPr="00986553">
        <w:rPr>
          <w:rStyle w:val="ng-star-inserted1"/>
          <w:rFonts w:asciiTheme="minorHAnsi" w:eastAsiaTheme="majorEastAsia" w:hAnsiTheme="minorHAnsi" w:cstheme="minorHAnsi"/>
          <w:color w:val="1A1C1E"/>
        </w:rPr>
        <w:t>informației</w:t>
      </w:r>
    </w:p>
    <w:p w14:paraId="1813A49E" w14:textId="5DC6B471"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6202</w:t>
      </w:r>
      <w:r w:rsidRPr="00986553">
        <w:rPr>
          <w:rStyle w:val="ng-star-inserted1"/>
          <w:rFonts w:asciiTheme="minorHAnsi" w:eastAsiaTheme="majorEastAsia" w:hAnsiTheme="minorHAnsi" w:cstheme="minorHAnsi"/>
          <w:color w:val="1A1C1E"/>
        </w:rPr>
        <w:t xml:space="preserve"> - </w:t>
      </w:r>
      <w:r w:rsidR="00250F1A" w:rsidRPr="00986553">
        <w:rPr>
          <w:rStyle w:val="ng-star-inserted1"/>
          <w:rFonts w:asciiTheme="minorHAnsi" w:eastAsiaTheme="majorEastAsia" w:hAnsiTheme="minorHAnsi" w:cstheme="minorHAnsi"/>
          <w:color w:val="1A1C1E"/>
        </w:rPr>
        <w:t>Activități</w:t>
      </w:r>
      <w:r w:rsidRPr="00986553">
        <w:rPr>
          <w:rStyle w:val="ng-star-inserted1"/>
          <w:rFonts w:asciiTheme="minorHAnsi" w:eastAsiaTheme="majorEastAsia" w:hAnsiTheme="minorHAnsi" w:cstheme="minorHAnsi"/>
          <w:color w:val="1A1C1E"/>
        </w:rPr>
        <w:t xml:space="preserve"> de </w:t>
      </w:r>
      <w:r w:rsidR="00250F1A" w:rsidRPr="00986553">
        <w:rPr>
          <w:rStyle w:val="ng-star-inserted1"/>
          <w:rFonts w:asciiTheme="minorHAnsi" w:eastAsiaTheme="majorEastAsia" w:hAnsiTheme="minorHAnsi" w:cstheme="minorHAnsi"/>
          <w:color w:val="1A1C1E"/>
        </w:rPr>
        <w:t>consultanță</w:t>
      </w:r>
      <w:r w:rsidRPr="00986553">
        <w:rPr>
          <w:rStyle w:val="ng-star-inserted1"/>
          <w:rFonts w:asciiTheme="minorHAnsi" w:eastAsiaTheme="majorEastAsia" w:hAnsiTheme="minorHAnsi" w:cstheme="minorHAnsi"/>
          <w:color w:val="1A1C1E"/>
        </w:rPr>
        <w:t xml:space="preserve"> în tehnologia </w:t>
      </w:r>
      <w:r w:rsidR="00250F1A" w:rsidRPr="00986553">
        <w:rPr>
          <w:rStyle w:val="ng-star-inserted1"/>
          <w:rFonts w:asciiTheme="minorHAnsi" w:eastAsiaTheme="majorEastAsia" w:hAnsiTheme="minorHAnsi" w:cstheme="minorHAnsi"/>
          <w:color w:val="1A1C1E"/>
        </w:rPr>
        <w:t>informației</w:t>
      </w:r>
    </w:p>
    <w:p w14:paraId="449EEEBB" w14:textId="7777777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lastRenderedPageBreak/>
        <w:t>6201</w:t>
      </w:r>
      <w:r w:rsidRPr="00986553">
        <w:rPr>
          <w:rStyle w:val="ng-star-inserted1"/>
          <w:rFonts w:asciiTheme="minorHAnsi" w:eastAsiaTheme="majorEastAsia" w:hAnsiTheme="minorHAnsi" w:cstheme="minorHAnsi"/>
          <w:color w:val="1A1C1E"/>
        </w:rPr>
        <w:t xml:space="preserve"> - </w:t>
      </w:r>
      <w:proofErr w:type="spellStart"/>
      <w:r w:rsidRPr="00986553">
        <w:rPr>
          <w:rStyle w:val="ng-star-inserted1"/>
          <w:rFonts w:asciiTheme="minorHAnsi" w:eastAsiaTheme="majorEastAsia" w:hAnsiTheme="minorHAnsi" w:cstheme="minorHAnsi"/>
          <w:color w:val="1A1C1E"/>
        </w:rPr>
        <w:t>Activităţi</w:t>
      </w:r>
      <w:proofErr w:type="spellEnd"/>
      <w:r w:rsidRPr="00986553">
        <w:rPr>
          <w:rStyle w:val="ng-star-inserted1"/>
          <w:rFonts w:asciiTheme="minorHAnsi" w:eastAsiaTheme="majorEastAsia" w:hAnsiTheme="minorHAnsi" w:cstheme="minorHAnsi"/>
          <w:color w:val="1A1C1E"/>
        </w:rPr>
        <w:t xml:space="preserve"> de realizare a soft-ului la comandă (software orientat client)</w:t>
      </w:r>
    </w:p>
    <w:p w14:paraId="203951A7" w14:textId="7777777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5920</w:t>
      </w:r>
      <w:r w:rsidRPr="00986553">
        <w:rPr>
          <w:rStyle w:val="ng-star-inserted1"/>
          <w:rFonts w:asciiTheme="minorHAnsi" w:eastAsiaTheme="majorEastAsia" w:hAnsiTheme="minorHAnsi" w:cstheme="minorHAnsi"/>
          <w:color w:val="1A1C1E"/>
        </w:rPr>
        <w:t xml:space="preserve"> - </w:t>
      </w:r>
      <w:proofErr w:type="spellStart"/>
      <w:r w:rsidRPr="00986553">
        <w:rPr>
          <w:rStyle w:val="ng-star-inserted1"/>
          <w:rFonts w:asciiTheme="minorHAnsi" w:eastAsiaTheme="majorEastAsia" w:hAnsiTheme="minorHAnsi" w:cstheme="minorHAnsi"/>
          <w:color w:val="1A1C1E"/>
        </w:rPr>
        <w:t>Activităţi</w:t>
      </w:r>
      <w:proofErr w:type="spellEnd"/>
      <w:r w:rsidRPr="00986553">
        <w:rPr>
          <w:rStyle w:val="ng-star-inserted1"/>
          <w:rFonts w:asciiTheme="minorHAnsi" w:eastAsiaTheme="majorEastAsia" w:hAnsiTheme="minorHAnsi" w:cstheme="minorHAnsi"/>
          <w:color w:val="1A1C1E"/>
        </w:rPr>
        <w:t xml:space="preserve"> de realizare a înregistrărilor audio </w:t>
      </w:r>
      <w:proofErr w:type="spellStart"/>
      <w:r w:rsidRPr="00986553">
        <w:rPr>
          <w:rStyle w:val="ng-star-inserted1"/>
          <w:rFonts w:asciiTheme="minorHAnsi" w:eastAsiaTheme="majorEastAsia" w:hAnsiTheme="minorHAnsi" w:cstheme="minorHAnsi"/>
          <w:color w:val="1A1C1E"/>
        </w:rPr>
        <w:t>şi</w:t>
      </w:r>
      <w:proofErr w:type="spellEnd"/>
      <w:r w:rsidRPr="00986553">
        <w:rPr>
          <w:rStyle w:val="ng-star-inserted1"/>
          <w:rFonts w:asciiTheme="minorHAnsi" w:eastAsiaTheme="majorEastAsia" w:hAnsiTheme="minorHAnsi" w:cstheme="minorHAnsi"/>
          <w:color w:val="1A1C1E"/>
        </w:rPr>
        <w:t xml:space="preserve"> </w:t>
      </w:r>
      <w:proofErr w:type="spellStart"/>
      <w:r w:rsidRPr="00986553">
        <w:rPr>
          <w:rStyle w:val="ng-star-inserted1"/>
          <w:rFonts w:asciiTheme="minorHAnsi" w:eastAsiaTheme="majorEastAsia" w:hAnsiTheme="minorHAnsi" w:cstheme="minorHAnsi"/>
          <w:color w:val="1A1C1E"/>
        </w:rPr>
        <w:t>activităţi</w:t>
      </w:r>
      <w:proofErr w:type="spellEnd"/>
      <w:r w:rsidRPr="00986553">
        <w:rPr>
          <w:rStyle w:val="ng-star-inserted1"/>
          <w:rFonts w:asciiTheme="minorHAnsi" w:eastAsiaTheme="majorEastAsia" w:hAnsiTheme="minorHAnsi" w:cstheme="minorHAnsi"/>
          <w:color w:val="1A1C1E"/>
        </w:rPr>
        <w:t xml:space="preserve"> de editare muzicală</w:t>
      </w:r>
    </w:p>
    <w:p w14:paraId="51FE45B7" w14:textId="7777777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5821</w:t>
      </w:r>
      <w:r w:rsidRPr="00986553">
        <w:rPr>
          <w:rStyle w:val="ng-star-inserted1"/>
          <w:rFonts w:asciiTheme="minorHAnsi" w:eastAsiaTheme="majorEastAsia" w:hAnsiTheme="minorHAnsi" w:cstheme="minorHAnsi"/>
          <w:color w:val="1A1C1E"/>
        </w:rPr>
        <w:t xml:space="preserve"> - </w:t>
      </w:r>
      <w:proofErr w:type="spellStart"/>
      <w:r w:rsidRPr="00986553">
        <w:rPr>
          <w:rStyle w:val="ng-star-inserted1"/>
          <w:rFonts w:asciiTheme="minorHAnsi" w:eastAsiaTheme="majorEastAsia" w:hAnsiTheme="minorHAnsi" w:cstheme="minorHAnsi"/>
          <w:color w:val="1A1C1E"/>
        </w:rPr>
        <w:t>Activităţi</w:t>
      </w:r>
      <w:proofErr w:type="spellEnd"/>
      <w:r w:rsidRPr="00986553">
        <w:rPr>
          <w:rStyle w:val="ng-star-inserted1"/>
          <w:rFonts w:asciiTheme="minorHAnsi" w:eastAsiaTheme="majorEastAsia" w:hAnsiTheme="minorHAnsi" w:cstheme="minorHAnsi"/>
          <w:color w:val="1A1C1E"/>
        </w:rPr>
        <w:t xml:space="preserve"> de editare a jocurilor de calculator</w:t>
      </w:r>
    </w:p>
    <w:p w14:paraId="22C5535A" w14:textId="7777777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5819</w:t>
      </w:r>
      <w:r w:rsidRPr="00986553">
        <w:rPr>
          <w:rStyle w:val="ng-star-inserted1"/>
          <w:rFonts w:asciiTheme="minorHAnsi" w:eastAsiaTheme="majorEastAsia" w:hAnsiTheme="minorHAnsi" w:cstheme="minorHAnsi"/>
          <w:color w:val="1A1C1E"/>
        </w:rPr>
        <w:t xml:space="preserve"> - Alte </w:t>
      </w:r>
      <w:proofErr w:type="spellStart"/>
      <w:r w:rsidRPr="00986553">
        <w:rPr>
          <w:rStyle w:val="ng-star-inserted1"/>
          <w:rFonts w:asciiTheme="minorHAnsi" w:eastAsiaTheme="majorEastAsia" w:hAnsiTheme="minorHAnsi" w:cstheme="minorHAnsi"/>
          <w:color w:val="1A1C1E"/>
        </w:rPr>
        <w:t>activităţi</w:t>
      </w:r>
      <w:proofErr w:type="spellEnd"/>
      <w:r w:rsidRPr="00986553">
        <w:rPr>
          <w:rStyle w:val="ng-star-inserted1"/>
          <w:rFonts w:asciiTheme="minorHAnsi" w:eastAsiaTheme="majorEastAsia" w:hAnsiTheme="minorHAnsi" w:cstheme="minorHAnsi"/>
          <w:color w:val="1A1C1E"/>
        </w:rPr>
        <w:t xml:space="preserve"> de editare</w:t>
      </w:r>
    </w:p>
    <w:p w14:paraId="071B5D52" w14:textId="77777777" w:rsidR="00177FAA" w:rsidRPr="00986553" w:rsidRDefault="00177FAA" w:rsidP="00E84EE7">
      <w:pPr>
        <w:pStyle w:val="ng-star-inserted"/>
        <w:numPr>
          <w:ilvl w:val="2"/>
          <w:numId w:val="20"/>
        </w:numPr>
        <w:shd w:val="clear" w:color="auto" w:fill="FFFFFF"/>
        <w:spacing w:before="0" w:beforeAutospacing="0" w:after="45" w:afterAutospacing="0" w:line="300" w:lineRule="atLeast"/>
        <w:rPr>
          <w:rFonts w:asciiTheme="minorHAnsi" w:hAnsiTheme="minorHAnsi" w:cstheme="minorHAnsi"/>
          <w:color w:val="1A1C1E"/>
        </w:rPr>
      </w:pPr>
      <w:r w:rsidRPr="00986553">
        <w:rPr>
          <w:rStyle w:val="ng-star-inserted1"/>
          <w:rFonts w:asciiTheme="minorHAnsi" w:eastAsiaTheme="majorEastAsia" w:hAnsiTheme="minorHAnsi" w:cstheme="minorHAnsi"/>
          <w:b/>
          <w:bCs/>
          <w:color w:val="1A1C1E"/>
        </w:rPr>
        <w:t>4791</w:t>
      </w:r>
      <w:r w:rsidRPr="00986553">
        <w:rPr>
          <w:rStyle w:val="ng-star-inserted1"/>
          <w:rFonts w:asciiTheme="minorHAnsi" w:eastAsiaTheme="majorEastAsia" w:hAnsiTheme="minorHAnsi" w:cstheme="minorHAnsi"/>
          <w:color w:val="1A1C1E"/>
        </w:rPr>
        <w:t xml:space="preserve"> - </w:t>
      </w:r>
      <w:proofErr w:type="spellStart"/>
      <w:r w:rsidRPr="00986553">
        <w:rPr>
          <w:rStyle w:val="ng-star-inserted1"/>
          <w:rFonts w:asciiTheme="minorHAnsi" w:eastAsiaTheme="majorEastAsia" w:hAnsiTheme="minorHAnsi" w:cstheme="minorHAnsi"/>
          <w:color w:val="1A1C1E"/>
        </w:rPr>
        <w:t>Comerţ</w:t>
      </w:r>
      <w:proofErr w:type="spellEnd"/>
      <w:r w:rsidRPr="00986553">
        <w:rPr>
          <w:rStyle w:val="ng-star-inserted1"/>
          <w:rFonts w:asciiTheme="minorHAnsi" w:eastAsiaTheme="majorEastAsia" w:hAnsiTheme="minorHAnsi" w:cstheme="minorHAnsi"/>
          <w:color w:val="1A1C1E"/>
        </w:rPr>
        <w:t xml:space="preserve"> cu amănuntul prin intermediul caselor de comenzi sau prin Internet</w:t>
      </w:r>
    </w:p>
    <w:p w14:paraId="7AC48CDA" w14:textId="59B6D509" w:rsidR="00177FAA" w:rsidRPr="00986553" w:rsidRDefault="00177FAA" w:rsidP="00177FAA">
      <w:pPr>
        <w:spacing w:before="60"/>
        <w:rPr>
          <w:rFonts w:cstheme="minorHAnsi"/>
          <w:color w:val="002060"/>
          <w:sz w:val="24"/>
        </w:rPr>
      </w:pPr>
    </w:p>
    <w:p w14:paraId="56178FC3" w14:textId="77777777" w:rsidR="00177FAA" w:rsidRPr="00986553" w:rsidRDefault="00177FAA" w:rsidP="00177FAA">
      <w:pPr>
        <w:spacing w:before="60"/>
        <w:rPr>
          <w:rFonts w:cstheme="minorHAnsi"/>
          <w:color w:val="002060"/>
          <w:sz w:val="24"/>
        </w:rPr>
      </w:pPr>
    </w:p>
    <w:p w14:paraId="10277FD2" w14:textId="77777777" w:rsidR="004E6C57" w:rsidRPr="00986553" w:rsidRDefault="004E6C57" w:rsidP="00825DB1">
      <w:pPr>
        <w:spacing w:before="60"/>
        <w:contextualSpacing/>
        <w:rPr>
          <w:rFonts w:cstheme="minorHAnsi"/>
          <w:color w:val="002060"/>
          <w:sz w:val="24"/>
        </w:rPr>
      </w:pPr>
      <w:bookmarkStart w:id="4" w:name="_Toc430679430"/>
      <w:bookmarkStart w:id="5" w:name="_Toc446498545"/>
    </w:p>
    <w:p w14:paraId="565F6697" w14:textId="7B25EBEC" w:rsidR="004E6C57" w:rsidRPr="00986553" w:rsidRDefault="00250F1A" w:rsidP="00825DB1">
      <w:pPr>
        <w:spacing w:before="60"/>
        <w:contextualSpacing/>
        <w:rPr>
          <w:rFonts w:cstheme="minorHAnsi"/>
          <w:i/>
          <w:iCs w:val="0"/>
          <w:color w:val="002060"/>
          <w:sz w:val="24"/>
          <w:highlight w:val="yellow"/>
        </w:rPr>
      </w:pPr>
      <w:r w:rsidRPr="00986553">
        <w:rPr>
          <w:rFonts w:cstheme="minorHAnsi"/>
          <w:i/>
          <w:iCs w:val="0"/>
          <w:color w:val="002060"/>
          <w:sz w:val="24"/>
          <w:highlight w:val="yellow"/>
        </w:rPr>
        <w:t>D</w:t>
      </w:r>
      <w:r w:rsidR="004E6C57" w:rsidRPr="00986553">
        <w:rPr>
          <w:rFonts w:cstheme="minorHAnsi"/>
          <w:i/>
          <w:iCs w:val="0"/>
          <w:color w:val="002060"/>
          <w:sz w:val="24"/>
          <w:highlight w:val="yellow"/>
        </w:rPr>
        <w:t>escrieți:</w:t>
      </w:r>
    </w:p>
    <w:p w14:paraId="24EF9DC0" w14:textId="40893F42" w:rsidR="00B23E2C" w:rsidRPr="00986553" w:rsidRDefault="00B23E2C" w:rsidP="00E84EE7">
      <w:pPr>
        <w:pStyle w:val="ListParagraph"/>
        <w:numPr>
          <w:ilvl w:val="0"/>
          <w:numId w:val="3"/>
        </w:numPr>
        <w:spacing w:before="60"/>
        <w:rPr>
          <w:rFonts w:cstheme="minorHAnsi"/>
          <w:i/>
          <w:iCs w:val="0"/>
          <w:color w:val="002060"/>
          <w:sz w:val="24"/>
          <w:highlight w:val="yellow"/>
        </w:rPr>
      </w:pPr>
      <w:r w:rsidRPr="00986553">
        <w:rPr>
          <w:rFonts w:cstheme="minorHAnsi"/>
          <w:i/>
          <w:iCs w:val="0"/>
          <w:color w:val="002060"/>
          <w:sz w:val="24"/>
          <w:highlight w:val="yellow"/>
        </w:rPr>
        <w:t>Istoricul firmei</w:t>
      </w:r>
      <w:r w:rsidR="004E6C57" w:rsidRPr="00986553">
        <w:rPr>
          <w:rFonts w:cstheme="minorHAnsi"/>
          <w:i/>
          <w:iCs w:val="0"/>
          <w:color w:val="002060"/>
          <w:sz w:val="24"/>
          <w:highlight w:val="yellow"/>
        </w:rPr>
        <w:t xml:space="preserve"> - </w:t>
      </w:r>
      <w:r w:rsidRPr="00986553">
        <w:rPr>
          <w:rFonts w:cstheme="minorHAnsi"/>
          <w:i/>
          <w:iCs w:val="0"/>
          <w:color w:val="002060"/>
          <w:sz w:val="24"/>
          <w:highlight w:val="yellow"/>
        </w:rPr>
        <w:t xml:space="preserve">Descrieți succint dezvoltarea și evoluția activității/ produselor/ serviciilor precum și evoluția principalilor indicatori de performanță </w:t>
      </w:r>
    </w:p>
    <w:p w14:paraId="6C4CACA7" w14:textId="115C2510" w:rsidR="00250F1A" w:rsidRPr="00986553" w:rsidRDefault="00250F1A" w:rsidP="00250F1A">
      <w:pPr>
        <w:spacing w:before="60"/>
        <w:rPr>
          <w:rFonts w:cstheme="minorHAnsi"/>
          <w:color w:val="002060"/>
          <w:sz w:val="24"/>
        </w:rPr>
      </w:pPr>
    </w:p>
    <w:p w14:paraId="2BB33BF9" w14:textId="37EEDA4B" w:rsidR="00250F1A" w:rsidRPr="00986553" w:rsidRDefault="00250F1A" w:rsidP="00250F1A">
      <w:pPr>
        <w:pStyle w:val="Heading3"/>
        <w:rPr>
          <w:rFonts w:asciiTheme="minorHAnsi" w:hAnsiTheme="minorHAnsi" w:cstheme="minorHAnsi"/>
          <w:b/>
          <w:bCs/>
          <w:sz w:val="28"/>
          <w:szCs w:val="28"/>
        </w:rPr>
      </w:pPr>
      <w:bookmarkStart w:id="6" w:name="_Toc213261009"/>
      <w:r w:rsidRPr="00986553">
        <w:rPr>
          <w:rStyle w:val="ng-star-inserted1"/>
          <w:rFonts w:asciiTheme="minorHAnsi" w:hAnsiTheme="minorHAnsi" w:cstheme="minorHAnsi"/>
          <w:b/>
          <w:bCs/>
          <w:sz w:val="28"/>
          <w:szCs w:val="28"/>
        </w:rPr>
        <w:t xml:space="preserve">Istoricul </w:t>
      </w:r>
      <w:r w:rsidR="00A953FA" w:rsidRPr="00986553">
        <w:rPr>
          <w:rStyle w:val="ng-star-inserted1"/>
          <w:rFonts w:asciiTheme="minorHAnsi" w:hAnsiTheme="minorHAnsi" w:cstheme="minorHAnsi"/>
          <w:b/>
          <w:bCs/>
          <w:sz w:val="28"/>
          <w:szCs w:val="28"/>
        </w:rPr>
        <w:t>f</w:t>
      </w:r>
      <w:r w:rsidRPr="00986553">
        <w:rPr>
          <w:rStyle w:val="ng-star-inserted1"/>
          <w:rFonts w:asciiTheme="minorHAnsi" w:hAnsiTheme="minorHAnsi" w:cstheme="minorHAnsi"/>
          <w:b/>
          <w:bCs/>
          <w:sz w:val="28"/>
          <w:szCs w:val="28"/>
        </w:rPr>
        <w:t>irmei ALTFACTOR SRL</w:t>
      </w:r>
      <w:bookmarkEnd w:id="6"/>
    </w:p>
    <w:p w14:paraId="1706977A" w14:textId="630A8CCB" w:rsidR="00250F1A" w:rsidRPr="00986553" w:rsidRDefault="00250F1A" w:rsidP="00250F1A">
      <w:pPr>
        <w:spacing w:before="60"/>
        <w:rPr>
          <w:rFonts w:cstheme="minorHAnsi"/>
          <w:color w:val="002060"/>
          <w:sz w:val="24"/>
        </w:rPr>
      </w:pPr>
    </w:p>
    <w:p w14:paraId="51FBA9F5" w14:textId="77777777" w:rsidR="00D55C94" w:rsidRPr="00986553" w:rsidRDefault="00D55C94" w:rsidP="00D70CCF">
      <w:pPr>
        <w:pStyle w:val="Heading4"/>
        <w:rPr>
          <w:rFonts w:asciiTheme="minorHAnsi" w:hAnsiTheme="minorHAnsi" w:cstheme="minorHAnsi"/>
          <w:sz w:val="24"/>
        </w:rPr>
      </w:pPr>
      <w:r w:rsidRPr="00986553">
        <w:rPr>
          <w:rStyle w:val="ng-star-inserted1"/>
          <w:rFonts w:asciiTheme="minorHAnsi" w:hAnsiTheme="minorHAnsi" w:cstheme="minorHAnsi"/>
          <w:sz w:val="24"/>
        </w:rPr>
        <w:t>Dezvoltarea și Evoluția Companiei</w:t>
      </w:r>
    </w:p>
    <w:p w14:paraId="3EB3FCA9" w14:textId="77777777"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ALTFACTOR SRL este o companie privată cu capital integral românesc, înființată în anul 1999 în Galați, România. Cu o vechime de peste 25 de ani pe piață, compania a demonstrat o capacitate remarcabilă de adaptare și inovare, evoluând de la servicii de publicitate la un dezvoltator de software complex și specializat în tehnologii de vârf.</w:t>
      </w:r>
    </w:p>
    <w:p w14:paraId="19F0C560" w14:textId="77777777"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Evoluția companiei poate fi structurată în trei etape distincte:</w:t>
      </w:r>
    </w:p>
    <w:p w14:paraId="4FF65503" w14:textId="77777777" w:rsidR="00D70CCF" w:rsidRPr="00986553" w:rsidRDefault="00D55C94" w:rsidP="00D70CCF">
      <w:pPr>
        <w:pStyle w:val="ng-star-inserted"/>
        <w:jc w:val="both"/>
        <w:rPr>
          <w:rStyle w:val="ng-star-inserted1"/>
          <w:rFonts w:asciiTheme="minorHAnsi" w:eastAsiaTheme="majorEastAsia" w:hAnsiTheme="minorHAnsi" w:cstheme="minorHAnsi"/>
          <w:b/>
          <w:bCs/>
        </w:rPr>
      </w:pPr>
      <w:r w:rsidRPr="00986553">
        <w:rPr>
          <w:rStyle w:val="ng-star-inserted1"/>
          <w:rFonts w:asciiTheme="minorHAnsi" w:eastAsiaTheme="majorEastAsia" w:hAnsiTheme="minorHAnsi" w:cstheme="minorHAnsi"/>
          <w:b/>
          <w:bCs/>
        </w:rPr>
        <w:t>Etapa 1: Fondare și Pionierat în E-learning (1999 - 2007)</w:t>
      </w:r>
    </w:p>
    <w:p w14:paraId="44D0AF85" w14:textId="382829E2"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Compania a fost înființată având ca obiect principal de activitate publicitatea. Începând cu anul 2003, valorificând competențele multimedia acumulate, ALTFACTOR a pivotat strategic către un domeniu nou și promițător: dezvoltarea de software educațional. În această perioadă, a realizat primele produse multimedia destinate instruirii asistate de calculator în cadrul Programului național SEI (Sistem Educațional Informatizat) și a dezvoltat prima suită de materiale pentru formarea personalului angajat. În 2006, compania și-a consolidat expertiza tehnică prin alinierea la standarde internaționale precum SCORM.</w:t>
      </w:r>
    </w:p>
    <w:p w14:paraId="23E92660" w14:textId="77777777" w:rsidR="00D70CCF"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b/>
          <w:bCs/>
        </w:rPr>
        <w:t>Etapa 2: Extindere Națională și Internațională (2008 - 2015)</w:t>
      </w:r>
    </w:p>
    <w:p w14:paraId="14EA4B46" w14:textId="3F00FCA5"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Această perioadă a marcat o extindere semnificativă a activității, odată cu implicarea în primul proiect internațional de e-learning în Cipru (2008). Compania și-a dezvoltat competențe specifice în atragerea și implementarea de proiecte finanțate din Fonduri Structurale, devenind un partener de încredere în proiecte de anvergură. Portofoliul de clienți s-a extins la nivel internațional, realizând resurse educaționale complexe (</w:t>
      </w:r>
      <w:proofErr w:type="spellStart"/>
      <w:r w:rsidRPr="00986553">
        <w:rPr>
          <w:rStyle w:val="ng-star-inserted1"/>
          <w:rFonts w:asciiTheme="minorHAnsi" w:eastAsiaTheme="majorEastAsia" w:hAnsiTheme="minorHAnsi" w:cstheme="minorHAnsi"/>
        </w:rPr>
        <w:t>Reusable</w:t>
      </w:r>
      <w:proofErr w:type="spellEnd"/>
      <w:r w:rsidRPr="00986553">
        <w:rPr>
          <w:rStyle w:val="ng-star-inserted1"/>
          <w:rFonts w:asciiTheme="minorHAnsi" w:eastAsiaTheme="majorEastAsia" w:hAnsiTheme="minorHAnsi" w:cstheme="minorHAnsi"/>
        </w:rPr>
        <w:t xml:space="preserve"> Learning </w:t>
      </w:r>
      <w:proofErr w:type="spellStart"/>
      <w:r w:rsidRPr="00986553">
        <w:rPr>
          <w:rStyle w:val="ng-star-inserted1"/>
          <w:rFonts w:asciiTheme="minorHAnsi" w:eastAsiaTheme="majorEastAsia" w:hAnsiTheme="minorHAnsi" w:cstheme="minorHAnsi"/>
        </w:rPr>
        <w:t>Objects</w:t>
      </w:r>
      <w:proofErr w:type="spellEnd"/>
      <w:r w:rsidRPr="00986553">
        <w:rPr>
          <w:rStyle w:val="ng-star-inserted1"/>
          <w:rFonts w:asciiTheme="minorHAnsi" w:eastAsiaTheme="majorEastAsia" w:hAnsiTheme="minorHAnsi" w:cstheme="minorHAnsi"/>
        </w:rPr>
        <w:t xml:space="preserve">) pentru beneficiari precum Ministerul Educației din Kazahstan și Ministerul Educației din Emiratele Arabe Unite. Simultan, compania a început să se implice activ în proiecte de Cercetare &amp; Dezvoltare </w:t>
      </w:r>
      <w:proofErr w:type="spellStart"/>
      <w:r w:rsidRPr="00986553">
        <w:rPr>
          <w:rStyle w:val="ng-star-inserted1"/>
          <w:rFonts w:asciiTheme="minorHAnsi" w:eastAsiaTheme="majorEastAsia" w:hAnsiTheme="minorHAnsi" w:cstheme="minorHAnsi"/>
        </w:rPr>
        <w:t>co</w:t>
      </w:r>
      <w:proofErr w:type="spellEnd"/>
      <w:r w:rsidRPr="00986553">
        <w:rPr>
          <w:rStyle w:val="ng-star-inserted1"/>
          <w:rFonts w:asciiTheme="minorHAnsi" w:eastAsiaTheme="majorEastAsia" w:hAnsiTheme="minorHAnsi" w:cstheme="minorHAnsi"/>
        </w:rPr>
        <w:t>-finanțate prin programe europene precum Eureka, coordonând la nivel național proiecte inovatoare.</w:t>
      </w:r>
    </w:p>
    <w:p w14:paraId="5EA2AC59" w14:textId="77777777" w:rsidR="00D70CCF"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b/>
          <w:bCs/>
        </w:rPr>
        <w:lastRenderedPageBreak/>
        <w:t xml:space="preserve">Etapa 3: Specializarea în Tehnologii Avansate - AI, VR/AR și </w:t>
      </w:r>
      <w:proofErr w:type="spellStart"/>
      <w:r w:rsidRPr="00986553">
        <w:rPr>
          <w:rStyle w:val="ng-star-inserted1"/>
          <w:rFonts w:asciiTheme="minorHAnsi" w:eastAsiaTheme="majorEastAsia" w:hAnsiTheme="minorHAnsi" w:cstheme="minorHAnsi"/>
          <w:b/>
          <w:bCs/>
        </w:rPr>
        <w:t>IoT</w:t>
      </w:r>
      <w:proofErr w:type="spellEnd"/>
      <w:r w:rsidRPr="00986553">
        <w:rPr>
          <w:rStyle w:val="ng-star-inserted1"/>
          <w:rFonts w:asciiTheme="minorHAnsi" w:eastAsiaTheme="majorEastAsia" w:hAnsiTheme="minorHAnsi" w:cstheme="minorHAnsi"/>
          <w:b/>
          <w:bCs/>
        </w:rPr>
        <w:t xml:space="preserve"> (2016 - Prezent)</w:t>
      </w:r>
    </w:p>
    <w:p w14:paraId="7B567A9E" w14:textId="2AC18F49"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Începând cu 2016, ALTFACTOR și-a direcționat eforturile către domenii tehnologice avansate. A obținut finanțare și a participat la proiecte europene complexe în cadrul clusterului ITEA 3 și Eureka, precum "3DPathology" și "</w:t>
      </w:r>
      <w:proofErr w:type="spellStart"/>
      <w:r w:rsidRPr="00986553">
        <w:rPr>
          <w:rStyle w:val="ng-star-inserted1"/>
          <w:rFonts w:asciiTheme="minorHAnsi" w:eastAsiaTheme="majorEastAsia" w:hAnsiTheme="minorHAnsi" w:cstheme="minorHAnsi"/>
        </w:rPr>
        <w:t>CitiSim</w:t>
      </w:r>
      <w:proofErr w:type="spellEnd"/>
      <w:r w:rsidRPr="00986553">
        <w:rPr>
          <w:rStyle w:val="ng-star-inserted1"/>
          <w:rFonts w:asciiTheme="minorHAnsi" w:eastAsiaTheme="majorEastAsia" w:hAnsiTheme="minorHAnsi" w:cstheme="minorHAnsi"/>
        </w:rPr>
        <w:t xml:space="preserve">", unde a utilizat tehnologii de vizualizare 3D, realitate virtuală și augmentată. În 2019, a lansat brandul propriu </w:t>
      </w:r>
      <w:proofErr w:type="spellStart"/>
      <w:r w:rsidRPr="00986553">
        <w:rPr>
          <w:rStyle w:val="ng-star-inserted1"/>
          <w:rFonts w:asciiTheme="minorHAnsi" w:eastAsiaTheme="majorEastAsia" w:hAnsiTheme="minorHAnsi" w:cstheme="minorHAnsi"/>
          <w:b/>
          <w:bCs/>
        </w:rPr>
        <w:t>EduVR</w:t>
      </w:r>
      <w:proofErr w:type="spellEnd"/>
      <w:r w:rsidRPr="00986553">
        <w:rPr>
          <w:rStyle w:val="ng-star-inserted1"/>
          <w:rFonts w:asciiTheme="minorHAnsi" w:eastAsiaTheme="majorEastAsia" w:hAnsiTheme="minorHAnsi" w:cstheme="minorHAnsi"/>
        </w:rPr>
        <w:t>, dedicat experiențelor de învățare și simulare prin Realitate Virtuală, materializând expertiza acumulată.</w:t>
      </w:r>
    </w:p>
    <w:p w14:paraId="3FAAF676" w14:textId="77777777"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 xml:space="preserve">În mod special relevant pentru proiectul curent, compania a derulat proiectul de cercetare </w:t>
      </w:r>
      <w:r w:rsidRPr="00986553">
        <w:rPr>
          <w:rStyle w:val="ng-star-inserted1"/>
          <w:rFonts w:asciiTheme="minorHAnsi" w:eastAsiaTheme="majorEastAsia" w:hAnsiTheme="minorHAnsi" w:cstheme="minorHAnsi"/>
          <w:b/>
          <w:bCs/>
        </w:rPr>
        <w:t>PROMED</w:t>
      </w:r>
      <w:r w:rsidRPr="00986553">
        <w:rPr>
          <w:rStyle w:val="ng-star-inserted1"/>
          <w:rFonts w:asciiTheme="minorHAnsi" w:eastAsiaTheme="majorEastAsia" w:hAnsiTheme="minorHAnsi" w:cstheme="minorHAnsi"/>
        </w:rPr>
        <w:t xml:space="preserve"> - "Platforma bioinformatica pentru diagnosticul precoce al cancerului colorectal și bronhopulmonar". Acest proiect a presupus dezvoltarea unei soluții inovatoare bazate pe markeri de tip TCR (receptori de celule T) și metode de secvențiere de nouă generație (NGS), obținând modele de predicție cu acuratețe de 74.73% pentru cancerul colorectal și 74.32% pentru cel pulmonar. Acest proiect anterior reprezintă fundamentul tehnic și științific (TRL5) pe care se bazează actuala propunere de dezvoltare.</w:t>
      </w:r>
    </w:p>
    <w:p w14:paraId="1CBDD879" w14:textId="77777777" w:rsidR="00D55C94" w:rsidRPr="00986553" w:rsidRDefault="00D55C94" w:rsidP="00D70CCF">
      <w:pPr>
        <w:pStyle w:val="Heading4"/>
        <w:rPr>
          <w:rFonts w:asciiTheme="minorHAnsi" w:hAnsiTheme="minorHAnsi" w:cstheme="minorHAnsi"/>
          <w:sz w:val="24"/>
        </w:rPr>
      </w:pPr>
      <w:r w:rsidRPr="00986553">
        <w:rPr>
          <w:rStyle w:val="ng-star-inserted1"/>
          <w:rFonts w:asciiTheme="minorHAnsi" w:hAnsiTheme="minorHAnsi" w:cstheme="minorHAnsi"/>
          <w:sz w:val="24"/>
        </w:rPr>
        <w:t>Evoluția Produselor și Serviciilor</w:t>
      </w:r>
    </w:p>
    <w:p w14:paraId="3A265800" w14:textId="77777777"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Portofoliul de servicii al ALTFACTOR a evoluat în paralel cu dezvoltarea companiei, de la conținut multimedia general la soluții software extrem de specializate:</w:t>
      </w:r>
    </w:p>
    <w:p w14:paraId="6C0ABAC2" w14:textId="77777777" w:rsidR="00D55C94" w:rsidRPr="00986553" w:rsidRDefault="00D55C94" w:rsidP="00E84EE7">
      <w:pPr>
        <w:pStyle w:val="ng-star-inserted"/>
        <w:numPr>
          <w:ilvl w:val="0"/>
          <w:numId w:val="21"/>
        </w:numPr>
        <w:jc w:val="both"/>
        <w:rPr>
          <w:rFonts w:asciiTheme="minorHAnsi" w:hAnsiTheme="minorHAnsi" w:cstheme="minorHAnsi"/>
        </w:rPr>
      </w:pPr>
      <w:r w:rsidRPr="00986553">
        <w:rPr>
          <w:rStyle w:val="ng-star-inserted1"/>
          <w:rFonts w:asciiTheme="minorHAnsi" w:eastAsiaTheme="majorEastAsia" w:hAnsiTheme="minorHAnsi" w:cstheme="minorHAnsi"/>
          <w:b/>
          <w:bCs/>
        </w:rPr>
        <w:t>E-learning:</w:t>
      </w:r>
      <w:r w:rsidRPr="00986553">
        <w:rPr>
          <w:rStyle w:val="ng-star-inserted1"/>
          <w:rFonts w:asciiTheme="minorHAnsi" w:eastAsiaTheme="majorEastAsia" w:hAnsiTheme="minorHAnsi" w:cstheme="minorHAnsi"/>
        </w:rPr>
        <w:t xml:space="preserve"> De la cursuri simple la platforme complexe care integrează gamification, micro-learning, studii de caz în VR și analiză avansată a rezultatelor învățării (Learning </w:t>
      </w:r>
      <w:proofErr w:type="spellStart"/>
      <w:r w:rsidRPr="00986553">
        <w:rPr>
          <w:rStyle w:val="ng-star-inserted1"/>
          <w:rFonts w:asciiTheme="minorHAnsi" w:eastAsiaTheme="majorEastAsia" w:hAnsiTheme="minorHAnsi" w:cstheme="minorHAnsi"/>
        </w:rPr>
        <w:t>Analytics</w:t>
      </w:r>
      <w:proofErr w:type="spellEnd"/>
      <w:r w:rsidRPr="00986553">
        <w:rPr>
          <w:rStyle w:val="ng-star-inserted1"/>
          <w:rFonts w:asciiTheme="minorHAnsi" w:eastAsiaTheme="majorEastAsia" w:hAnsiTheme="minorHAnsi" w:cstheme="minorHAnsi"/>
        </w:rPr>
        <w:t>).</w:t>
      </w:r>
    </w:p>
    <w:p w14:paraId="72AB9E9B" w14:textId="77777777" w:rsidR="00D55C94" w:rsidRPr="00986553" w:rsidRDefault="00D55C94" w:rsidP="00E84EE7">
      <w:pPr>
        <w:pStyle w:val="ng-star-inserted"/>
        <w:numPr>
          <w:ilvl w:val="0"/>
          <w:numId w:val="21"/>
        </w:numPr>
        <w:jc w:val="both"/>
        <w:rPr>
          <w:rFonts w:asciiTheme="minorHAnsi" w:hAnsiTheme="minorHAnsi" w:cstheme="minorHAnsi"/>
        </w:rPr>
      </w:pPr>
      <w:r w:rsidRPr="00986553">
        <w:rPr>
          <w:rStyle w:val="ng-star-inserted1"/>
          <w:rFonts w:asciiTheme="minorHAnsi" w:eastAsiaTheme="majorEastAsia" w:hAnsiTheme="minorHAnsi" w:cstheme="minorHAnsi"/>
          <w:b/>
          <w:bCs/>
        </w:rPr>
        <w:t>Realitate Virtuală (VR) și Augmentată (AR):</w:t>
      </w:r>
      <w:r w:rsidRPr="00986553">
        <w:rPr>
          <w:rStyle w:val="ng-star-inserted1"/>
          <w:rFonts w:asciiTheme="minorHAnsi" w:eastAsiaTheme="majorEastAsia" w:hAnsiTheme="minorHAnsi" w:cstheme="minorHAnsi"/>
        </w:rPr>
        <w:t xml:space="preserve"> Crearea de simulări interactive pentru educație (ex: anatomia corpului uman), training industrial, arhitectură și imobiliare, sub brandul </w:t>
      </w:r>
      <w:proofErr w:type="spellStart"/>
      <w:r w:rsidRPr="00986553">
        <w:rPr>
          <w:rStyle w:val="ng-star-inserted1"/>
          <w:rFonts w:asciiTheme="minorHAnsi" w:eastAsiaTheme="majorEastAsia" w:hAnsiTheme="minorHAnsi" w:cstheme="minorHAnsi"/>
        </w:rPr>
        <w:t>EduVR</w:t>
      </w:r>
      <w:proofErr w:type="spellEnd"/>
      <w:r w:rsidRPr="00986553">
        <w:rPr>
          <w:rStyle w:val="ng-star-inserted1"/>
          <w:rFonts w:asciiTheme="minorHAnsi" w:eastAsiaTheme="majorEastAsia" w:hAnsiTheme="minorHAnsi" w:cstheme="minorHAnsi"/>
        </w:rPr>
        <w:t>.</w:t>
      </w:r>
    </w:p>
    <w:p w14:paraId="3CF0A382" w14:textId="77777777" w:rsidR="00D55C94" w:rsidRPr="00986553" w:rsidRDefault="00D55C94" w:rsidP="00E84EE7">
      <w:pPr>
        <w:pStyle w:val="ng-star-inserted"/>
        <w:numPr>
          <w:ilvl w:val="0"/>
          <w:numId w:val="21"/>
        </w:numPr>
        <w:jc w:val="both"/>
        <w:rPr>
          <w:rFonts w:asciiTheme="minorHAnsi" w:hAnsiTheme="minorHAnsi" w:cstheme="minorHAnsi"/>
        </w:rPr>
      </w:pPr>
      <w:r w:rsidRPr="00986553">
        <w:rPr>
          <w:rStyle w:val="ng-star-inserted1"/>
          <w:rFonts w:asciiTheme="minorHAnsi" w:eastAsiaTheme="majorEastAsia" w:hAnsiTheme="minorHAnsi" w:cstheme="minorHAnsi"/>
          <w:b/>
          <w:bCs/>
        </w:rPr>
        <w:t>Cercetare, Dezvoltare &amp; Inovare:</w:t>
      </w:r>
      <w:r w:rsidRPr="00986553">
        <w:rPr>
          <w:rStyle w:val="ng-star-inserted1"/>
          <w:rFonts w:asciiTheme="minorHAnsi" w:eastAsiaTheme="majorEastAsia" w:hAnsiTheme="minorHAnsi" w:cstheme="minorHAnsi"/>
        </w:rPr>
        <w:t xml:space="preserve"> O direcție principală de business, cu experiență dovedită în proiecte europene (</w:t>
      </w:r>
      <w:proofErr w:type="spellStart"/>
      <w:r w:rsidRPr="00986553">
        <w:rPr>
          <w:rStyle w:val="ng-star-inserted1"/>
          <w:rFonts w:asciiTheme="minorHAnsi" w:eastAsiaTheme="majorEastAsia" w:hAnsiTheme="minorHAnsi" w:cstheme="minorHAnsi"/>
        </w:rPr>
        <w:t>Horizon</w:t>
      </w:r>
      <w:proofErr w:type="spellEnd"/>
      <w:r w:rsidRPr="00986553">
        <w:rPr>
          <w:rStyle w:val="ng-star-inserted1"/>
          <w:rFonts w:asciiTheme="minorHAnsi" w:eastAsiaTheme="majorEastAsia" w:hAnsiTheme="minorHAnsi" w:cstheme="minorHAnsi"/>
        </w:rPr>
        <w:t xml:space="preserve">, Eureka) și naționale. Compania oferă servicii de analiză arhitecturală și design pentru soluții </w:t>
      </w:r>
      <w:proofErr w:type="spellStart"/>
      <w:r w:rsidRPr="00986553">
        <w:rPr>
          <w:rStyle w:val="ng-star-inserted1"/>
          <w:rFonts w:asciiTheme="minorHAnsi" w:eastAsiaTheme="majorEastAsia" w:hAnsiTheme="minorHAnsi" w:cstheme="minorHAnsi"/>
        </w:rPr>
        <w:t>IoT</w:t>
      </w:r>
      <w:proofErr w:type="spellEnd"/>
      <w:r w:rsidRPr="00986553">
        <w:rPr>
          <w:rStyle w:val="ng-star-inserted1"/>
          <w:rFonts w:asciiTheme="minorHAnsi" w:eastAsiaTheme="majorEastAsia" w:hAnsiTheme="minorHAnsi" w:cstheme="minorHAnsi"/>
        </w:rPr>
        <w:t xml:space="preserve">, analiză de date cu algoritmi de machine learning și integrarea VR/AR cu sisteme </w:t>
      </w:r>
      <w:proofErr w:type="spellStart"/>
      <w:r w:rsidRPr="00986553">
        <w:rPr>
          <w:rStyle w:val="ng-star-inserted1"/>
          <w:rFonts w:asciiTheme="minorHAnsi" w:eastAsiaTheme="majorEastAsia" w:hAnsiTheme="minorHAnsi" w:cstheme="minorHAnsi"/>
        </w:rPr>
        <w:t>IoT</w:t>
      </w:r>
      <w:proofErr w:type="spellEnd"/>
      <w:r w:rsidRPr="00986553">
        <w:rPr>
          <w:rStyle w:val="ng-star-inserted1"/>
          <w:rFonts w:asciiTheme="minorHAnsi" w:eastAsiaTheme="majorEastAsia" w:hAnsiTheme="minorHAnsi" w:cstheme="minorHAnsi"/>
        </w:rPr>
        <w:t>.</w:t>
      </w:r>
    </w:p>
    <w:p w14:paraId="76BD8E29" w14:textId="77777777" w:rsidR="00D55C94" w:rsidRPr="00986553" w:rsidRDefault="00D55C94" w:rsidP="00E84EE7">
      <w:pPr>
        <w:pStyle w:val="ng-star-inserted"/>
        <w:numPr>
          <w:ilvl w:val="0"/>
          <w:numId w:val="21"/>
        </w:numPr>
        <w:jc w:val="both"/>
        <w:rPr>
          <w:rFonts w:asciiTheme="minorHAnsi" w:hAnsiTheme="minorHAnsi" w:cstheme="minorHAnsi"/>
        </w:rPr>
      </w:pPr>
      <w:r w:rsidRPr="00986553">
        <w:rPr>
          <w:rStyle w:val="ng-star-inserted1"/>
          <w:rFonts w:asciiTheme="minorHAnsi" w:eastAsiaTheme="majorEastAsia" w:hAnsiTheme="minorHAnsi" w:cstheme="minorHAnsi"/>
          <w:b/>
          <w:bCs/>
        </w:rPr>
        <w:t>Inteligență Artificială (AI) și Machine Learning:</w:t>
      </w:r>
      <w:r w:rsidRPr="00986553">
        <w:rPr>
          <w:rStyle w:val="ng-star-inserted1"/>
          <w:rFonts w:asciiTheme="minorHAnsi" w:eastAsiaTheme="majorEastAsia" w:hAnsiTheme="minorHAnsi" w:cstheme="minorHAnsi"/>
        </w:rPr>
        <w:t xml:space="preserve"> Compania s-a specializat în procesare de imagini, bioinformatică, analiză de date audio și </w:t>
      </w:r>
      <w:proofErr w:type="spellStart"/>
      <w:r w:rsidRPr="00986553">
        <w:rPr>
          <w:rStyle w:val="ng-star-inserted1"/>
          <w:rFonts w:asciiTheme="minorHAnsi" w:eastAsiaTheme="majorEastAsia" w:hAnsiTheme="minorHAnsi" w:cstheme="minorHAnsi"/>
        </w:rPr>
        <w:t>IoT</w:t>
      </w:r>
      <w:proofErr w:type="spellEnd"/>
      <w:r w:rsidRPr="00986553">
        <w:rPr>
          <w:rStyle w:val="ng-star-inserted1"/>
          <w:rFonts w:asciiTheme="minorHAnsi" w:eastAsiaTheme="majorEastAsia" w:hAnsiTheme="minorHAnsi" w:cstheme="minorHAnsi"/>
        </w:rPr>
        <w:t xml:space="preserve">. Proiectele </w:t>
      </w:r>
      <w:r w:rsidRPr="00986553">
        <w:rPr>
          <w:rStyle w:val="ng-star-inserted1"/>
          <w:rFonts w:asciiTheme="minorHAnsi" w:eastAsiaTheme="majorEastAsia" w:hAnsiTheme="minorHAnsi" w:cstheme="minorHAnsi"/>
          <w:b/>
          <w:bCs/>
        </w:rPr>
        <w:t>PROMED</w:t>
      </w:r>
      <w:r w:rsidRPr="00986553">
        <w:rPr>
          <w:rStyle w:val="ng-star-inserted1"/>
          <w:rFonts w:asciiTheme="minorHAnsi" w:eastAsiaTheme="majorEastAsia" w:hAnsiTheme="minorHAnsi" w:cstheme="minorHAnsi"/>
        </w:rPr>
        <w:t xml:space="preserve"> și </w:t>
      </w:r>
      <w:r w:rsidRPr="00986553">
        <w:rPr>
          <w:rStyle w:val="ng-star-inserted1"/>
          <w:rFonts w:asciiTheme="minorHAnsi" w:eastAsiaTheme="majorEastAsia" w:hAnsiTheme="minorHAnsi" w:cstheme="minorHAnsi"/>
          <w:b/>
          <w:bCs/>
        </w:rPr>
        <w:t>EdSENSE</w:t>
      </w:r>
      <w:r w:rsidRPr="00986553">
        <w:rPr>
          <w:rStyle w:val="ng-star-inserted1"/>
          <w:rFonts w:asciiTheme="minorHAnsi" w:eastAsiaTheme="majorEastAsia" w:hAnsiTheme="minorHAnsi" w:cstheme="minorHAnsi"/>
        </w:rPr>
        <w:t xml:space="preserve"> demonstrează capacitatea de a dezvolta și implementa algoritmi de AI pentru a rezolva probleme complexe în domeniul sănătății și educației.</w:t>
      </w:r>
    </w:p>
    <w:p w14:paraId="6103B63A" w14:textId="77777777" w:rsidR="00D55C94" w:rsidRPr="00986553" w:rsidRDefault="00D55C94" w:rsidP="00D70CCF">
      <w:pPr>
        <w:pStyle w:val="Heading4"/>
        <w:rPr>
          <w:rFonts w:asciiTheme="minorHAnsi" w:hAnsiTheme="minorHAnsi" w:cstheme="minorHAnsi"/>
          <w:sz w:val="24"/>
        </w:rPr>
      </w:pPr>
      <w:r w:rsidRPr="00986553">
        <w:rPr>
          <w:rStyle w:val="ng-star-inserted1"/>
          <w:rFonts w:asciiTheme="minorHAnsi" w:hAnsiTheme="minorHAnsi" w:cstheme="minorHAnsi"/>
          <w:sz w:val="24"/>
        </w:rPr>
        <w:t>Evoluția Principalilor Indicatori de Performanță</w:t>
      </w:r>
    </w:p>
    <w:p w14:paraId="6672A84F" w14:textId="77777777"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Evoluția financiară a companiei ALTFACTOR SRL reflectă o creștere sustenabilă și o management financiar prudent, calități esențiale pentru un partener într-un proiect cu finanțare europeană.</w:t>
      </w:r>
    </w:p>
    <w:p w14:paraId="57AFC55A" w14:textId="77777777" w:rsidR="00D55C94" w:rsidRPr="00986553" w:rsidRDefault="00D55C94" w:rsidP="00E84EE7">
      <w:pPr>
        <w:pStyle w:val="ng-star-inserted"/>
        <w:numPr>
          <w:ilvl w:val="0"/>
          <w:numId w:val="22"/>
        </w:numPr>
        <w:jc w:val="both"/>
        <w:rPr>
          <w:rFonts w:asciiTheme="minorHAnsi" w:hAnsiTheme="minorHAnsi" w:cstheme="minorHAnsi"/>
        </w:rPr>
      </w:pPr>
      <w:r w:rsidRPr="00986553">
        <w:rPr>
          <w:rStyle w:val="ng-star-inserted1"/>
          <w:rFonts w:asciiTheme="minorHAnsi" w:eastAsiaTheme="majorEastAsia" w:hAnsiTheme="minorHAnsi" w:cstheme="minorHAnsi"/>
          <w:b/>
          <w:bCs/>
        </w:rPr>
        <w:t>Cifra de Afaceri:</w:t>
      </w:r>
      <w:r w:rsidRPr="00986553">
        <w:rPr>
          <w:rStyle w:val="ng-star-inserted1"/>
          <w:rFonts w:asciiTheme="minorHAnsi" w:eastAsiaTheme="majorEastAsia" w:hAnsiTheme="minorHAnsi" w:cstheme="minorHAnsi"/>
        </w:rPr>
        <w:t xml:space="preserve"> Compania a înregistrat o creștere semnificativă a cifrei de afaceri, în special în ultimul deceniu. Indicatorul a fluctuat în funcție de anvergura proiectelor derulate, atingând un vârf de </w:t>
      </w:r>
      <w:r w:rsidRPr="00986553">
        <w:rPr>
          <w:rStyle w:val="ng-star-inserted1"/>
          <w:rFonts w:asciiTheme="minorHAnsi" w:eastAsiaTheme="majorEastAsia" w:hAnsiTheme="minorHAnsi" w:cstheme="minorHAnsi"/>
          <w:b/>
          <w:bCs/>
        </w:rPr>
        <w:t>15,59 milioane RON în 2023</w:t>
      </w:r>
      <w:r w:rsidRPr="00986553">
        <w:rPr>
          <w:rStyle w:val="ng-star-inserted1"/>
          <w:rFonts w:asciiTheme="minorHAnsi" w:eastAsiaTheme="majorEastAsia" w:hAnsiTheme="minorHAnsi" w:cstheme="minorHAnsi"/>
        </w:rPr>
        <w:t>. Această evoluție demonstrează capacitatea de a contracta și livra proiecte de valoare mare.</w:t>
      </w:r>
    </w:p>
    <w:p w14:paraId="0D32E1B1" w14:textId="77777777" w:rsidR="00D55C94" w:rsidRPr="00986553" w:rsidRDefault="00D55C94" w:rsidP="00E84EE7">
      <w:pPr>
        <w:pStyle w:val="ng-star-inserted"/>
        <w:numPr>
          <w:ilvl w:val="0"/>
          <w:numId w:val="22"/>
        </w:numPr>
        <w:jc w:val="both"/>
        <w:rPr>
          <w:rFonts w:asciiTheme="minorHAnsi" w:hAnsiTheme="minorHAnsi" w:cstheme="minorHAnsi"/>
        </w:rPr>
      </w:pPr>
      <w:r w:rsidRPr="00986553">
        <w:rPr>
          <w:rStyle w:val="ng-star-inserted1"/>
          <w:rFonts w:asciiTheme="minorHAnsi" w:eastAsiaTheme="majorEastAsia" w:hAnsiTheme="minorHAnsi" w:cstheme="minorHAnsi"/>
          <w:b/>
          <w:bCs/>
        </w:rPr>
        <w:t>Profitabilitate:</w:t>
      </w:r>
      <w:r w:rsidRPr="00986553">
        <w:rPr>
          <w:rStyle w:val="ng-star-inserted1"/>
          <w:rFonts w:asciiTheme="minorHAnsi" w:eastAsiaTheme="majorEastAsia" w:hAnsiTheme="minorHAnsi" w:cstheme="minorHAnsi"/>
        </w:rPr>
        <w:t xml:space="preserve"> ALTFACTOR a fost constant profitabilă, ceea ce indică un model de afaceri sănătos și sustenabil. Profitul net a urmat un trend ascendent, culminând cu un </w:t>
      </w:r>
      <w:r w:rsidRPr="00986553">
        <w:rPr>
          <w:rStyle w:val="ng-star-inserted1"/>
          <w:rFonts w:asciiTheme="minorHAnsi" w:eastAsiaTheme="majorEastAsia" w:hAnsiTheme="minorHAnsi" w:cstheme="minorHAnsi"/>
        </w:rPr>
        <w:lastRenderedPageBreak/>
        <w:t xml:space="preserve">rezultat de </w:t>
      </w:r>
      <w:r w:rsidRPr="00986553">
        <w:rPr>
          <w:rStyle w:val="ng-star-inserted1"/>
          <w:rFonts w:asciiTheme="minorHAnsi" w:eastAsiaTheme="majorEastAsia" w:hAnsiTheme="minorHAnsi" w:cstheme="minorHAnsi"/>
          <w:b/>
          <w:bCs/>
        </w:rPr>
        <w:t>6,66 milioane RON în 2023</w:t>
      </w:r>
      <w:r w:rsidRPr="00986553">
        <w:rPr>
          <w:rStyle w:val="ng-star-inserted1"/>
          <w:rFonts w:asciiTheme="minorHAnsi" w:eastAsiaTheme="majorEastAsia" w:hAnsiTheme="minorHAnsi" w:cstheme="minorHAnsi"/>
        </w:rPr>
        <w:t>, demonstrând eficiență operațională și o bună gestionare a costurilor.</w:t>
      </w:r>
    </w:p>
    <w:p w14:paraId="74090E87" w14:textId="77777777" w:rsidR="00D55C94" w:rsidRPr="00986553" w:rsidRDefault="00D55C94" w:rsidP="00E84EE7">
      <w:pPr>
        <w:pStyle w:val="ng-star-inserted"/>
        <w:numPr>
          <w:ilvl w:val="0"/>
          <w:numId w:val="22"/>
        </w:numPr>
        <w:jc w:val="both"/>
        <w:rPr>
          <w:rFonts w:asciiTheme="minorHAnsi" w:hAnsiTheme="minorHAnsi" w:cstheme="minorHAnsi"/>
        </w:rPr>
      </w:pPr>
      <w:r w:rsidRPr="00986553">
        <w:rPr>
          <w:rStyle w:val="ng-star-inserted1"/>
          <w:rFonts w:asciiTheme="minorHAnsi" w:eastAsiaTheme="majorEastAsia" w:hAnsiTheme="minorHAnsi" w:cstheme="minorHAnsi"/>
          <w:b/>
          <w:bCs/>
        </w:rPr>
        <w:t>Număr de Angajați:</w:t>
      </w:r>
      <w:r w:rsidRPr="00986553">
        <w:rPr>
          <w:rStyle w:val="ng-star-inserted1"/>
          <w:rFonts w:asciiTheme="minorHAnsi" w:eastAsiaTheme="majorEastAsia" w:hAnsiTheme="minorHAnsi" w:cstheme="minorHAnsi"/>
        </w:rPr>
        <w:t xml:space="preserve"> Creșterea echipei a fost organică, corelată cu volumul de proiecte. De la o medie de 15-20 de angajați, compania a ajuns la un număr mediu de </w:t>
      </w:r>
      <w:r w:rsidRPr="00986553">
        <w:rPr>
          <w:rStyle w:val="ng-star-inserted1"/>
          <w:rFonts w:asciiTheme="minorHAnsi" w:eastAsiaTheme="majorEastAsia" w:hAnsiTheme="minorHAnsi" w:cstheme="minorHAnsi"/>
          <w:b/>
          <w:bCs/>
        </w:rPr>
        <w:t>33 de angajați în 2023</w:t>
      </w:r>
      <w:r w:rsidRPr="00986553">
        <w:rPr>
          <w:rStyle w:val="ng-star-inserted1"/>
          <w:rFonts w:asciiTheme="minorHAnsi" w:eastAsiaTheme="majorEastAsia" w:hAnsiTheme="minorHAnsi" w:cstheme="minorHAnsi"/>
        </w:rPr>
        <w:t>, având capacitatea de a mobiliza echipe specializate pentru proiecte complexe de R&amp;D.</w:t>
      </w:r>
    </w:p>
    <w:p w14:paraId="1A7F38F9" w14:textId="77777777" w:rsidR="00D55C94" w:rsidRPr="00986553" w:rsidRDefault="00D55C94" w:rsidP="00E84EE7">
      <w:pPr>
        <w:pStyle w:val="ng-star-inserted"/>
        <w:numPr>
          <w:ilvl w:val="0"/>
          <w:numId w:val="22"/>
        </w:numPr>
        <w:jc w:val="both"/>
        <w:rPr>
          <w:rFonts w:asciiTheme="minorHAnsi" w:hAnsiTheme="minorHAnsi" w:cstheme="minorHAnsi"/>
        </w:rPr>
      </w:pPr>
      <w:r w:rsidRPr="00986553">
        <w:rPr>
          <w:rStyle w:val="ng-star-inserted1"/>
          <w:rFonts w:asciiTheme="minorHAnsi" w:eastAsiaTheme="majorEastAsia" w:hAnsiTheme="minorHAnsi" w:cstheme="minorHAnsi"/>
          <w:b/>
          <w:bCs/>
        </w:rPr>
        <w:t>Stabilitate Financiară:</w:t>
      </w:r>
      <w:r w:rsidRPr="00986553">
        <w:rPr>
          <w:rStyle w:val="ng-star-inserted1"/>
          <w:rFonts w:asciiTheme="minorHAnsi" w:eastAsiaTheme="majorEastAsia" w:hAnsiTheme="minorHAnsi" w:cstheme="minorHAnsi"/>
        </w:rPr>
        <w:t xml:space="preserve"> Conform rapoartelor de analiză financiară, compania prezintă un risc comercial scăzut, nu are datorii la bugetul de stat și are o capacitate de plată solidă, fiind un partener de încredere, cu risc redus de insolvență.</w:t>
      </w:r>
    </w:p>
    <w:p w14:paraId="1DB9598A" w14:textId="77777777" w:rsidR="00D55C94" w:rsidRPr="00986553" w:rsidRDefault="00D55C94"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În concluzie, istoricul ALTFACTOR SRL evidențiază o traiectorie clară de la un furnizor de servicii multimedia la un centru de competență în cercetare și dezvoltare de tehnologii avansate. Experiența directă în proiectul PROMED, alături de performanța financiară solidă și portofoliul de proiecte europene de succes, validează capacitatea companiei de a implementa cu succes prezentul proiect și de a avansa produsul software de la TRL5 la TRL9, pregătindu-l pentru introducerea pe piață.</w:t>
      </w:r>
    </w:p>
    <w:p w14:paraId="1783A200" w14:textId="3F5D1FDE" w:rsidR="00B23E2C" w:rsidRPr="00986553" w:rsidRDefault="00B23E2C" w:rsidP="00E84EE7">
      <w:pPr>
        <w:pStyle w:val="ListParagraph"/>
        <w:numPr>
          <w:ilvl w:val="0"/>
          <w:numId w:val="3"/>
        </w:numPr>
        <w:spacing w:before="60"/>
        <w:rPr>
          <w:rFonts w:cstheme="minorHAnsi"/>
          <w:color w:val="002060"/>
          <w:sz w:val="24"/>
          <w:highlight w:val="yellow"/>
        </w:rPr>
      </w:pPr>
      <w:r w:rsidRPr="00986553">
        <w:rPr>
          <w:rFonts w:cstheme="minorHAnsi"/>
          <w:color w:val="002060"/>
          <w:sz w:val="24"/>
          <w:highlight w:val="yellow"/>
        </w:rPr>
        <w:t>Activitatea curentă</w:t>
      </w:r>
      <w:r w:rsidR="007236E2" w:rsidRPr="00986553">
        <w:rPr>
          <w:rFonts w:cstheme="minorHAnsi"/>
          <w:color w:val="002060"/>
          <w:sz w:val="24"/>
          <w:highlight w:val="yellow"/>
        </w:rPr>
        <w:t>/activitățile curente</w:t>
      </w:r>
      <w:r w:rsidR="003721B2" w:rsidRPr="00986553">
        <w:rPr>
          <w:rFonts w:cstheme="minorHAnsi"/>
          <w:color w:val="002060"/>
          <w:sz w:val="24"/>
          <w:highlight w:val="yellow"/>
        </w:rPr>
        <w:t xml:space="preserve">, dotări </w:t>
      </w:r>
      <w:r w:rsidR="000A29D6" w:rsidRPr="00986553">
        <w:rPr>
          <w:rFonts w:cstheme="minorHAnsi"/>
          <w:color w:val="002060"/>
          <w:sz w:val="24"/>
          <w:highlight w:val="yellow"/>
        </w:rPr>
        <w:t>actuale (active corporale și necorporale, spații de producție, prestare servicii)</w:t>
      </w:r>
      <w:r w:rsidR="003721B2" w:rsidRPr="00986553">
        <w:rPr>
          <w:rFonts w:cstheme="minorHAnsi"/>
          <w:color w:val="002060"/>
          <w:sz w:val="24"/>
          <w:highlight w:val="yellow"/>
        </w:rPr>
        <w:t xml:space="preserve"> </w:t>
      </w:r>
    </w:p>
    <w:p w14:paraId="729C703F" w14:textId="6F29E331" w:rsidR="00D55C94" w:rsidRPr="00986553" w:rsidRDefault="00D55C94" w:rsidP="00D55C94">
      <w:pPr>
        <w:spacing w:before="60"/>
        <w:rPr>
          <w:rFonts w:cstheme="minorHAnsi"/>
          <w:color w:val="002060"/>
          <w:sz w:val="24"/>
        </w:rPr>
      </w:pPr>
    </w:p>
    <w:p w14:paraId="0F312B58" w14:textId="77777777" w:rsidR="00F35409" w:rsidRPr="00986553" w:rsidRDefault="00F35409" w:rsidP="00F35409">
      <w:pPr>
        <w:pStyle w:val="Heading3"/>
        <w:rPr>
          <w:rFonts w:asciiTheme="minorHAnsi" w:hAnsiTheme="minorHAnsi" w:cstheme="minorHAnsi"/>
          <w:b/>
          <w:bCs/>
          <w:sz w:val="28"/>
          <w:szCs w:val="28"/>
        </w:rPr>
      </w:pPr>
      <w:bookmarkStart w:id="7" w:name="_Toc213261010"/>
      <w:r w:rsidRPr="00986553">
        <w:rPr>
          <w:rStyle w:val="ng-star-inserted1"/>
          <w:rFonts w:asciiTheme="minorHAnsi" w:hAnsiTheme="minorHAnsi" w:cstheme="minorHAnsi"/>
          <w:b/>
          <w:bCs/>
          <w:sz w:val="28"/>
          <w:szCs w:val="28"/>
        </w:rPr>
        <w:t>Activitatea Curentă, Dotări și Infrastructura de Cercetare-Dezvoltare</w:t>
      </w:r>
      <w:bookmarkEnd w:id="7"/>
    </w:p>
    <w:p w14:paraId="6C58781A" w14:textId="77777777" w:rsidR="00F35409" w:rsidRPr="00986553" w:rsidRDefault="00F35409" w:rsidP="00D70CCF">
      <w:pPr>
        <w:pStyle w:val="Heading4"/>
        <w:rPr>
          <w:rFonts w:asciiTheme="minorHAnsi" w:hAnsiTheme="minorHAnsi" w:cstheme="minorHAnsi"/>
          <w:sz w:val="24"/>
        </w:rPr>
      </w:pPr>
      <w:r w:rsidRPr="00986553">
        <w:rPr>
          <w:rStyle w:val="ng-star-inserted1"/>
          <w:rFonts w:asciiTheme="minorHAnsi" w:hAnsiTheme="minorHAnsi" w:cstheme="minorHAnsi"/>
          <w:sz w:val="24"/>
        </w:rPr>
        <w:t>Activități Curente</w:t>
      </w:r>
    </w:p>
    <w:p w14:paraId="190472F0" w14:textId="77777777" w:rsidR="00F35409" w:rsidRPr="00986553" w:rsidRDefault="00F35409"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Activitatea curentă a ALTFACTOR SRL se concentrează pe dezvoltarea de soluții software avansate, capitalizând pe o experiență de peste două decenii în tehnologie. Operațiunile sunt concentrate pe următoarele direcții strategice:</w:t>
      </w:r>
    </w:p>
    <w:p w14:paraId="5ABA0D78" w14:textId="77777777" w:rsidR="00F35409" w:rsidRPr="00986553" w:rsidRDefault="00F35409" w:rsidP="00E84EE7">
      <w:pPr>
        <w:pStyle w:val="ng-star-inserted"/>
        <w:numPr>
          <w:ilvl w:val="0"/>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Inteligență Artificială și Analiză Avansată de Date:</w:t>
      </w:r>
      <w:r w:rsidRPr="00986553">
        <w:rPr>
          <w:rStyle w:val="ng-star-inserted1"/>
          <w:rFonts w:asciiTheme="minorHAnsi" w:eastAsiaTheme="majorEastAsia" w:hAnsiTheme="minorHAnsi" w:cstheme="minorHAnsi"/>
        </w:rPr>
        <w:t xml:space="preserve"> Aceasta reprezintă vârful de lance al activității de inovare a companiei. ALTFACTOR dezvoltă sisteme inteligente care transformă datele brute în informații valoroase. Expertiza acoperă arii critice precum:</w:t>
      </w:r>
    </w:p>
    <w:p w14:paraId="2EA39BD9" w14:textId="77777777" w:rsidR="00F35409" w:rsidRPr="00986553" w:rsidRDefault="00F35409" w:rsidP="00E84EE7">
      <w:pPr>
        <w:pStyle w:val="ng-star-inserted"/>
        <w:numPr>
          <w:ilvl w:val="1"/>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Bioinformatică și AI în Sănătate:</w:t>
      </w:r>
      <w:r w:rsidRPr="00986553">
        <w:rPr>
          <w:rStyle w:val="ng-star-inserted1"/>
          <w:rFonts w:asciiTheme="minorHAnsi" w:eastAsiaTheme="majorEastAsia" w:hAnsiTheme="minorHAnsi" w:cstheme="minorHAnsi"/>
        </w:rPr>
        <w:t xml:space="preserve"> Continuarea și dezvoltarea rezultatelor din proiectul </w:t>
      </w:r>
      <w:r w:rsidRPr="00986553">
        <w:rPr>
          <w:rStyle w:val="ng-star-inserted1"/>
          <w:rFonts w:asciiTheme="minorHAnsi" w:eastAsiaTheme="majorEastAsia" w:hAnsiTheme="minorHAnsi" w:cstheme="minorHAnsi"/>
          <w:b/>
          <w:bCs/>
        </w:rPr>
        <w:t>PROMED</w:t>
      </w:r>
      <w:r w:rsidRPr="00986553">
        <w:rPr>
          <w:rStyle w:val="ng-star-inserted1"/>
          <w:rFonts w:asciiTheme="minorHAnsi" w:eastAsiaTheme="majorEastAsia" w:hAnsiTheme="minorHAnsi" w:cstheme="minorHAnsi"/>
        </w:rPr>
        <w:t>, unde s-au creat modele de AI pentru diagnosticarea precoce a cancerului, demonstrează o capacitate de cercetare profundă în acest domeniu.</w:t>
      </w:r>
    </w:p>
    <w:p w14:paraId="559E92D9" w14:textId="77777777" w:rsidR="00F35409" w:rsidRPr="00986553" w:rsidRDefault="00F35409" w:rsidP="00E84EE7">
      <w:pPr>
        <w:pStyle w:val="ng-star-inserted"/>
        <w:numPr>
          <w:ilvl w:val="1"/>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Machine Learning pentru Platforme Educaționale:</w:t>
      </w:r>
      <w:r w:rsidRPr="00986553">
        <w:rPr>
          <w:rStyle w:val="ng-star-inserted1"/>
          <w:rFonts w:asciiTheme="minorHAnsi" w:eastAsiaTheme="majorEastAsia" w:hAnsiTheme="minorHAnsi" w:cstheme="minorHAnsi"/>
        </w:rPr>
        <w:t xml:space="preserve"> Proiectul </w:t>
      </w:r>
      <w:r w:rsidRPr="00986553">
        <w:rPr>
          <w:rStyle w:val="ng-star-inserted1"/>
          <w:rFonts w:asciiTheme="minorHAnsi" w:eastAsiaTheme="majorEastAsia" w:hAnsiTheme="minorHAnsi" w:cstheme="minorHAnsi"/>
          <w:b/>
          <w:bCs/>
        </w:rPr>
        <w:t>EdSENSE</w:t>
      </w:r>
      <w:r w:rsidRPr="00986553">
        <w:rPr>
          <w:rStyle w:val="ng-star-inserted1"/>
          <w:rFonts w:asciiTheme="minorHAnsi" w:eastAsiaTheme="majorEastAsia" w:hAnsiTheme="minorHAnsi" w:cstheme="minorHAnsi"/>
        </w:rPr>
        <w:t xml:space="preserve"> este un exemplu elocvent, unde module de AI sunt utilizate pentru a crea sisteme de recomandare personalizate și pentru a adapta dinamic conținutul educațional.</w:t>
      </w:r>
    </w:p>
    <w:p w14:paraId="3F745F75" w14:textId="77777777" w:rsidR="00F35409" w:rsidRPr="00986553" w:rsidRDefault="00F35409" w:rsidP="00E84EE7">
      <w:pPr>
        <w:pStyle w:val="ng-star-inserted"/>
        <w:numPr>
          <w:ilvl w:val="1"/>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 xml:space="preserve">Procesarea Datelor </w:t>
      </w:r>
      <w:proofErr w:type="spellStart"/>
      <w:r w:rsidRPr="00986553">
        <w:rPr>
          <w:rStyle w:val="ng-star-inserted1"/>
          <w:rFonts w:asciiTheme="minorHAnsi" w:eastAsiaTheme="majorEastAsia" w:hAnsiTheme="minorHAnsi" w:cstheme="minorHAnsi"/>
          <w:b/>
          <w:bCs/>
        </w:rPr>
        <w:t>IoT</w:t>
      </w:r>
      <w:proofErr w:type="spellEnd"/>
      <w:r w:rsidRPr="00986553">
        <w:rPr>
          <w:rStyle w:val="ng-star-inserted1"/>
          <w:rFonts w:asciiTheme="minorHAnsi" w:eastAsiaTheme="majorEastAsia" w:hAnsiTheme="minorHAnsi" w:cstheme="minorHAnsi"/>
          <w:b/>
          <w:bCs/>
        </w:rPr>
        <w:t>:</w:t>
      </w:r>
      <w:r w:rsidRPr="00986553">
        <w:rPr>
          <w:rStyle w:val="ng-star-inserted1"/>
          <w:rFonts w:asciiTheme="minorHAnsi" w:eastAsiaTheme="majorEastAsia" w:hAnsiTheme="minorHAnsi" w:cstheme="minorHAnsi"/>
        </w:rPr>
        <w:t xml:space="preserve"> Compania excelează în preluarea și analiza fluxurilor de date de la senzori pentru a oferi vizualizări și predicții, o competență esențială în proiecte complexe.</w:t>
      </w:r>
    </w:p>
    <w:p w14:paraId="6E7ED010" w14:textId="77777777" w:rsidR="00F35409" w:rsidRPr="00986553" w:rsidRDefault="00F35409" w:rsidP="00E84EE7">
      <w:pPr>
        <w:pStyle w:val="ng-star-inserted"/>
        <w:numPr>
          <w:ilvl w:val="0"/>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Dezvoltare de Aplicații Web Complexe și Soluții Software la Comandă:</w:t>
      </w:r>
      <w:r w:rsidRPr="00986553">
        <w:rPr>
          <w:rStyle w:val="ng-star-inserted1"/>
          <w:rFonts w:asciiTheme="minorHAnsi" w:eastAsiaTheme="majorEastAsia" w:hAnsiTheme="minorHAnsi" w:cstheme="minorHAnsi"/>
        </w:rPr>
        <w:t xml:space="preserve"> ALTFACTOR proiectează și livrează de la zero sisteme software robuste, scalabile și securizate. Această activitate include:</w:t>
      </w:r>
    </w:p>
    <w:p w14:paraId="1200D75F" w14:textId="77777777" w:rsidR="00F35409" w:rsidRPr="00986553" w:rsidRDefault="00F35409" w:rsidP="00E84EE7">
      <w:pPr>
        <w:pStyle w:val="ng-star-inserted"/>
        <w:numPr>
          <w:ilvl w:val="1"/>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Platforme Digitale de Anvergură:</w:t>
      </w:r>
      <w:r w:rsidRPr="00986553">
        <w:rPr>
          <w:rStyle w:val="ng-star-inserted1"/>
          <w:rFonts w:asciiTheme="minorHAnsi" w:eastAsiaTheme="majorEastAsia" w:hAnsiTheme="minorHAnsi" w:cstheme="minorHAnsi"/>
        </w:rPr>
        <w:t xml:space="preserve"> Dezvoltarea unor platforme precum </w:t>
      </w:r>
      <w:proofErr w:type="spellStart"/>
      <w:r w:rsidRPr="00986553">
        <w:rPr>
          <w:rStyle w:val="ng-star-inserted1"/>
          <w:rFonts w:asciiTheme="minorHAnsi" w:eastAsiaTheme="majorEastAsia" w:hAnsiTheme="minorHAnsi" w:cstheme="minorHAnsi"/>
          <w:b/>
          <w:bCs/>
        </w:rPr>
        <w:t>NoboCap</w:t>
      </w:r>
      <w:proofErr w:type="spellEnd"/>
      <w:r w:rsidRPr="00986553">
        <w:rPr>
          <w:rStyle w:val="ng-star-inserted1"/>
          <w:rFonts w:asciiTheme="minorHAnsi" w:eastAsiaTheme="majorEastAsia" w:hAnsiTheme="minorHAnsi" w:cstheme="minorHAnsi"/>
        </w:rPr>
        <w:t>, un sistem digital global pentru industria dispozitivelor medicale, evidențiază capacitatea de a gestiona arhitecturi software complexe, structuri de date standardizate și de a servi o piață internațională.</w:t>
      </w:r>
    </w:p>
    <w:p w14:paraId="45531E2B" w14:textId="77777777" w:rsidR="00F35409" w:rsidRPr="00986553" w:rsidRDefault="00F35409" w:rsidP="00E84EE7">
      <w:pPr>
        <w:pStyle w:val="ng-star-inserted"/>
        <w:numPr>
          <w:ilvl w:val="1"/>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Sisteme Integrate pentru Managementul Resurselor:</w:t>
      </w:r>
      <w:r w:rsidRPr="00986553">
        <w:rPr>
          <w:rStyle w:val="ng-star-inserted1"/>
          <w:rFonts w:asciiTheme="minorHAnsi" w:eastAsiaTheme="majorEastAsia" w:hAnsiTheme="minorHAnsi" w:cstheme="minorHAnsi"/>
        </w:rPr>
        <w:t xml:space="preserve"> Proiectul </w:t>
      </w:r>
      <w:r w:rsidRPr="00986553">
        <w:rPr>
          <w:rStyle w:val="ng-star-inserted1"/>
          <w:rFonts w:asciiTheme="minorHAnsi" w:eastAsiaTheme="majorEastAsia" w:hAnsiTheme="minorHAnsi" w:cstheme="minorHAnsi"/>
          <w:b/>
          <w:bCs/>
        </w:rPr>
        <w:t>SMARTSENSE</w:t>
      </w:r>
      <w:r w:rsidRPr="00986553">
        <w:rPr>
          <w:rStyle w:val="ng-star-inserted1"/>
          <w:rFonts w:asciiTheme="minorHAnsi" w:eastAsiaTheme="majorEastAsia" w:hAnsiTheme="minorHAnsi" w:cstheme="minorHAnsi"/>
        </w:rPr>
        <w:t xml:space="preserve"> demonstrează abilitatea de a integra tehnologii diverse (analiză automată de </w:t>
      </w:r>
      <w:r w:rsidRPr="00986553">
        <w:rPr>
          <w:rStyle w:val="ng-star-inserted1"/>
          <w:rFonts w:asciiTheme="minorHAnsi" w:eastAsiaTheme="majorEastAsia" w:hAnsiTheme="minorHAnsi" w:cstheme="minorHAnsi"/>
        </w:rPr>
        <w:lastRenderedPageBreak/>
        <w:t>date, aplicații mobile, hărți interactive) într-o platformă unică destinată managementului sustenabil.</w:t>
      </w:r>
    </w:p>
    <w:p w14:paraId="20B93C7A" w14:textId="77777777" w:rsidR="00F35409" w:rsidRPr="00986553" w:rsidRDefault="00F35409" w:rsidP="00E84EE7">
      <w:pPr>
        <w:pStyle w:val="ng-star-inserted"/>
        <w:numPr>
          <w:ilvl w:val="1"/>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Dezvoltare de Sisteme de Management al Conținutului (CMS)</w:t>
      </w:r>
      <w:r w:rsidRPr="00986553">
        <w:rPr>
          <w:rStyle w:val="ng-star-inserted1"/>
          <w:rFonts w:asciiTheme="minorHAnsi" w:eastAsiaTheme="majorEastAsia" w:hAnsiTheme="minorHAnsi" w:cstheme="minorHAnsi"/>
        </w:rPr>
        <w:t xml:space="preserve"> și personalizarea acestora, alături de integrarea de hărți (Google </w:t>
      </w:r>
      <w:proofErr w:type="spellStart"/>
      <w:r w:rsidRPr="00986553">
        <w:rPr>
          <w:rStyle w:val="ng-star-inserted1"/>
          <w:rFonts w:asciiTheme="minorHAnsi" w:eastAsiaTheme="majorEastAsia" w:hAnsiTheme="minorHAnsi" w:cstheme="minorHAnsi"/>
        </w:rPr>
        <w:t>Maps</w:t>
      </w:r>
      <w:proofErr w:type="spellEnd"/>
      <w:r w:rsidRPr="00986553">
        <w:rPr>
          <w:rStyle w:val="ng-star-inserted1"/>
          <w:rFonts w:asciiTheme="minorHAnsi" w:eastAsiaTheme="majorEastAsia" w:hAnsiTheme="minorHAnsi" w:cstheme="minorHAnsi"/>
        </w:rPr>
        <w:t xml:space="preserve">, </w:t>
      </w:r>
      <w:proofErr w:type="spellStart"/>
      <w:r w:rsidRPr="00986553">
        <w:rPr>
          <w:rStyle w:val="ng-star-inserted1"/>
          <w:rFonts w:asciiTheme="minorHAnsi" w:eastAsiaTheme="majorEastAsia" w:hAnsiTheme="minorHAnsi" w:cstheme="minorHAnsi"/>
        </w:rPr>
        <w:t>OpenStreetMap</w:t>
      </w:r>
      <w:proofErr w:type="spellEnd"/>
      <w:r w:rsidRPr="00986553">
        <w:rPr>
          <w:rStyle w:val="ng-star-inserted1"/>
          <w:rFonts w:asciiTheme="minorHAnsi" w:eastAsiaTheme="majorEastAsia" w:hAnsiTheme="minorHAnsi" w:cstheme="minorHAnsi"/>
        </w:rPr>
        <w:t>) și soluții avansate de monitorizare a acțiunilor utilizatorilor.</w:t>
      </w:r>
    </w:p>
    <w:p w14:paraId="7D51DA86" w14:textId="77777777" w:rsidR="00F35409" w:rsidRPr="00986553" w:rsidRDefault="00F35409" w:rsidP="00E84EE7">
      <w:pPr>
        <w:pStyle w:val="ng-star-inserted"/>
        <w:numPr>
          <w:ilvl w:val="0"/>
          <w:numId w:val="23"/>
        </w:numPr>
        <w:jc w:val="both"/>
        <w:rPr>
          <w:rFonts w:asciiTheme="minorHAnsi" w:hAnsiTheme="minorHAnsi" w:cstheme="minorHAnsi"/>
        </w:rPr>
      </w:pPr>
      <w:r w:rsidRPr="00986553">
        <w:rPr>
          <w:rStyle w:val="ng-star-inserted1"/>
          <w:rFonts w:asciiTheme="minorHAnsi" w:eastAsiaTheme="majorEastAsia" w:hAnsiTheme="minorHAnsi" w:cstheme="minorHAnsi"/>
          <w:b/>
          <w:bCs/>
        </w:rPr>
        <w:t>E-learning și Conținut Multimedia Interactiv:</w:t>
      </w:r>
      <w:r w:rsidRPr="00986553">
        <w:rPr>
          <w:rStyle w:val="ng-star-inserted1"/>
          <w:rFonts w:asciiTheme="minorHAnsi" w:eastAsiaTheme="majorEastAsia" w:hAnsiTheme="minorHAnsi" w:cstheme="minorHAnsi"/>
        </w:rPr>
        <w:t xml:space="preserve"> Această linie de business, aflată la originea companiei, constituie fundamentul pe care s-a clădit expertiza în dezvoltarea de interfețe intuitive și experiențe de utilizare captivante. Aceasta susține celelalte direcții, asigurând că produsele finale, indiferent de complexitatea tehnică, sunt accesibile și eficiente pentru utilizatorul final.</w:t>
      </w:r>
    </w:p>
    <w:p w14:paraId="48394E73" w14:textId="77777777" w:rsidR="00F35409" w:rsidRPr="00986553" w:rsidRDefault="00F35409" w:rsidP="00D70CCF">
      <w:pPr>
        <w:pStyle w:val="Heading4"/>
        <w:rPr>
          <w:rFonts w:asciiTheme="minorHAnsi" w:hAnsiTheme="minorHAnsi" w:cstheme="minorHAnsi"/>
          <w:sz w:val="24"/>
        </w:rPr>
      </w:pPr>
      <w:r w:rsidRPr="00986553">
        <w:rPr>
          <w:rStyle w:val="ng-star-inserted1"/>
          <w:rFonts w:asciiTheme="minorHAnsi" w:hAnsiTheme="minorHAnsi" w:cstheme="minorHAnsi"/>
          <w:sz w:val="24"/>
        </w:rPr>
        <w:t>Dotări Actuale și Infrastructura de CDI și Producție</w:t>
      </w:r>
    </w:p>
    <w:p w14:paraId="598370B6" w14:textId="77777777" w:rsidR="00F35409" w:rsidRPr="00986553" w:rsidRDefault="00F35409"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ALTFACTOR deține o infrastructură tehnică de ultimă generație, esențială pentru susținerea integrală a ciclului de cercetare-dezvoltare și producție, de la idee la produsul final.</w:t>
      </w:r>
    </w:p>
    <w:p w14:paraId="149C40EE" w14:textId="77777777" w:rsidR="00D70CCF" w:rsidRPr="00986553" w:rsidRDefault="00F35409" w:rsidP="00D70CCF">
      <w:pPr>
        <w:pStyle w:val="ng-star-inserted"/>
        <w:jc w:val="both"/>
        <w:rPr>
          <w:rStyle w:val="ng-star-inserted1"/>
          <w:rFonts w:asciiTheme="minorHAnsi" w:eastAsiaTheme="majorEastAsia" w:hAnsiTheme="minorHAnsi" w:cstheme="minorHAnsi"/>
          <w:b/>
          <w:bCs/>
        </w:rPr>
      </w:pPr>
      <w:r w:rsidRPr="00986553">
        <w:rPr>
          <w:rStyle w:val="ng-star-inserted1"/>
          <w:rFonts w:asciiTheme="minorHAnsi" w:eastAsiaTheme="majorEastAsia" w:hAnsiTheme="minorHAnsi" w:cstheme="minorHAnsi"/>
          <w:b/>
          <w:bCs/>
        </w:rPr>
        <w:t>Spații de Lucru:</w:t>
      </w:r>
    </w:p>
    <w:p w14:paraId="2287D547" w14:textId="4973B05E" w:rsidR="00F35409" w:rsidRPr="00986553" w:rsidRDefault="00F35409"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Compania dispune de un sediu modern în Galați, Str. 8 Martie, Nr. 29, unde Departamentul de R&amp;D beneficiază de un mediu de lucru optimizat pentru activități de inovare și dezvoltare software.</w:t>
      </w:r>
    </w:p>
    <w:p w14:paraId="5AEF7F6A" w14:textId="77777777" w:rsidR="00D70CCF" w:rsidRPr="00986553" w:rsidRDefault="00F35409" w:rsidP="00D70CCF">
      <w:pPr>
        <w:pStyle w:val="ng-star-inserted"/>
        <w:jc w:val="both"/>
        <w:rPr>
          <w:rStyle w:val="ng-star-inserted1"/>
          <w:rFonts w:asciiTheme="minorHAnsi" w:eastAsiaTheme="majorEastAsia" w:hAnsiTheme="minorHAnsi" w:cstheme="minorHAnsi"/>
          <w:b/>
          <w:bCs/>
        </w:rPr>
      </w:pPr>
      <w:r w:rsidRPr="00986553">
        <w:rPr>
          <w:rStyle w:val="ng-star-inserted1"/>
          <w:rFonts w:asciiTheme="minorHAnsi" w:eastAsiaTheme="majorEastAsia" w:hAnsiTheme="minorHAnsi" w:cstheme="minorHAnsi"/>
          <w:b/>
          <w:bCs/>
        </w:rPr>
        <w:t>Infrastructura Hardware de Cercetare-Dezvoltare (Active Corporale):</w:t>
      </w:r>
    </w:p>
    <w:p w14:paraId="500DD27E" w14:textId="30F7E33F" w:rsidR="00F35409" w:rsidRPr="00986553" w:rsidRDefault="00F35409"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Dotarea hardware este specializată pentru a susține proiecte cu cerințe computaționale ridicate și dezvoltare experimentală:</w:t>
      </w:r>
    </w:p>
    <w:p w14:paraId="3D51137A" w14:textId="77777777" w:rsidR="00F35409" w:rsidRPr="00986553" w:rsidRDefault="00F35409" w:rsidP="00E84EE7">
      <w:pPr>
        <w:pStyle w:val="ng-star-inserted"/>
        <w:numPr>
          <w:ilvl w:val="0"/>
          <w:numId w:val="24"/>
        </w:numPr>
        <w:jc w:val="both"/>
        <w:rPr>
          <w:rFonts w:asciiTheme="minorHAnsi" w:hAnsiTheme="minorHAnsi" w:cstheme="minorHAnsi"/>
        </w:rPr>
      </w:pPr>
      <w:r w:rsidRPr="00986553">
        <w:rPr>
          <w:rStyle w:val="ng-star-inserted1"/>
          <w:rFonts w:asciiTheme="minorHAnsi" w:eastAsiaTheme="majorEastAsia" w:hAnsiTheme="minorHAnsi" w:cstheme="minorHAnsi"/>
          <w:b/>
          <w:bCs/>
        </w:rPr>
        <w:t>Hardware pentru Calcul de Înaltă Performanță (HPC) și AI:</w:t>
      </w:r>
      <w:r w:rsidRPr="00986553">
        <w:rPr>
          <w:rStyle w:val="ng-star-inserted1"/>
          <w:rFonts w:asciiTheme="minorHAnsi" w:eastAsiaTheme="majorEastAsia" w:hAnsiTheme="minorHAnsi" w:cstheme="minorHAnsi"/>
        </w:rPr>
        <w:t xml:space="preserve"> Piesa centrală este un server </w:t>
      </w:r>
      <w:r w:rsidRPr="00986553">
        <w:rPr>
          <w:rStyle w:val="ng-star-inserted1"/>
          <w:rFonts w:asciiTheme="minorHAnsi" w:eastAsiaTheme="majorEastAsia" w:hAnsiTheme="minorHAnsi" w:cstheme="minorHAnsi"/>
          <w:b/>
          <w:bCs/>
        </w:rPr>
        <w:t>HP Z8 G4</w:t>
      </w:r>
      <w:r w:rsidRPr="00986553">
        <w:rPr>
          <w:rStyle w:val="ng-star-inserted1"/>
          <w:rFonts w:asciiTheme="minorHAnsi" w:eastAsiaTheme="majorEastAsia" w:hAnsiTheme="minorHAnsi" w:cstheme="minorHAnsi"/>
        </w:rPr>
        <w:t xml:space="preserve">, echipat cu 2 procesoare Intel </w:t>
      </w:r>
      <w:proofErr w:type="spellStart"/>
      <w:r w:rsidRPr="00986553">
        <w:rPr>
          <w:rStyle w:val="ng-star-inserted1"/>
          <w:rFonts w:asciiTheme="minorHAnsi" w:eastAsiaTheme="majorEastAsia" w:hAnsiTheme="minorHAnsi" w:cstheme="minorHAnsi"/>
        </w:rPr>
        <w:t>Xeon</w:t>
      </w:r>
      <w:proofErr w:type="spellEnd"/>
      <w:r w:rsidRPr="00986553">
        <w:rPr>
          <w:rStyle w:val="ng-star-inserted1"/>
          <w:rFonts w:asciiTheme="minorHAnsi" w:eastAsiaTheme="majorEastAsia" w:hAnsiTheme="minorHAnsi" w:cstheme="minorHAnsi"/>
        </w:rPr>
        <w:t xml:space="preserve">, 256GB RAM și </w:t>
      </w:r>
      <w:r w:rsidRPr="00986553">
        <w:rPr>
          <w:rStyle w:val="ng-star-inserted1"/>
          <w:rFonts w:asciiTheme="minorHAnsi" w:eastAsiaTheme="majorEastAsia" w:hAnsiTheme="minorHAnsi" w:cstheme="minorHAnsi"/>
          <w:b/>
          <w:bCs/>
        </w:rPr>
        <w:t xml:space="preserve">două plăci grafice NVIDIA </w:t>
      </w:r>
      <w:proofErr w:type="spellStart"/>
      <w:r w:rsidRPr="00986553">
        <w:rPr>
          <w:rStyle w:val="ng-star-inserted1"/>
          <w:rFonts w:asciiTheme="minorHAnsi" w:eastAsiaTheme="majorEastAsia" w:hAnsiTheme="minorHAnsi" w:cstheme="minorHAnsi"/>
          <w:b/>
          <w:bCs/>
        </w:rPr>
        <w:t>Quadro</w:t>
      </w:r>
      <w:proofErr w:type="spellEnd"/>
      <w:r w:rsidRPr="00986553">
        <w:rPr>
          <w:rStyle w:val="ng-star-inserted1"/>
          <w:rFonts w:asciiTheme="minorHAnsi" w:eastAsiaTheme="majorEastAsia" w:hAnsiTheme="minorHAnsi" w:cstheme="minorHAnsi"/>
          <w:b/>
          <w:bCs/>
        </w:rPr>
        <w:t xml:space="preserve"> GV100</w:t>
      </w:r>
      <w:r w:rsidRPr="00986553">
        <w:rPr>
          <w:rStyle w:val="ng-star-inserted1"/>
          <w:rFonts w:asciiTheme="minorHAnsi" w:eastAsiaTheme="majorEastAsia" w:hAnsiTheme="minorHAnsi" w:cstheme="minorHAnsi"/>
        </w:rPr>
        <w:t>. Această configurație hardware puternică este crucială pentru antrenarea, testarea și optimizarea modelelor de Inteligență Artificială, precum cel vizat în prezentul proiect.</w:t>
      </w:r>
    </w:p>
    <w:p w14:paraId="6A64F1C8" w14:textId="77777777" w:rsidR="00F35409" w:rsidRPr="00986553" w:rsidRDefault="00F35409" w:rsidP="00E84EE7">
      <w:pPr>
        <w:pStyle w:val="ng-star-inserted"/>
        <w:numPr>
          <w:ilvl w:val="0"/>
          <w:numId w:val="24"/>
        </w:numPr>
        <w:jc w:val="both"/>
        <w:rPr>
          <w:rFonts w:asciiTheme="minorHAnsi" w:hAnsiTheme="minorHAnsi" w:cstheme="minorHAnsi"/>
        </w:rPr>
      </w:pPr>
      <w:r w:rsidRPr="00986553">
        <w:rPr>
          <w:rStyle w:val="ng-star-inserted1"/>
          <w:rFonts w:asciiTheme="minorHAnsi" w:eastAsiaTheme="majorEastAsia" w:hAnsiTheme="minorHAnsi" w:cstheme="minorHAnsi"/>
          <w:b/>
          <w:bCs/>
        </w:rPr>
        <w:t xml:space="preserve">Infrastructură pentru Dezvoltare și </w:t>
      </w:r>
      <w:proofErr w:type="spellStart"/>
      <w:r w:rsidRPr="00986553">
        <w:rPr>
          <w:rStyle w:val="ng-star-inserted1"/>
          <w:rFonts w:asciiTheme="minorHAnsi" w:eastAsiaTheme="majorEastAsia" w:hAnsiTheme="minorHAnsi" w:cstheme="minorHAnsi"/>
          <w:b/>
          <w:bCs/>
        </w:rPr>
        <w:t>Prototipare</w:t>
      </w:r>
      <w:proofErr w:type="spellEnd"/>
      <w:r w:rsidRPr="00986553">
        <w:rPr>
          <w:rStyle w:val="ng-star-inserted1"/>
          <w:rFonts w:asciiTheme="minorHAnsi" w:eastAsiaTheme="majorEastAsia" w:hAnsiTheme="minorHAnsi" w:cstheme="minorHAnsi"/>
          <w:b/>
          <w:bCs/>
        </w:rPr>
        <w:t>:</w:t>
      </w:r>
      <w:r w:rsidRPr="00986553">
        <w:rPr>
          <w:rStyle w:val="ng-star-inserted1"/>
          <w:rFonts w:asciiTheme="minorHAnsi" w:eastAsiaTheme="majorEastAsia" w:hAnsiTheme="minorHAnsi" w:cstheme="minorHAnsi"/>
        </w:rPr>
        <w:t xml:space="preserve"> Compania deține o gamă extinsă de kituri de dezvoltare </w:t>
      </w:r>
      <w:proofErr w:type="spellStart"/>
      <w:r w:rsidRPr="00986553">
        <w:rPr>
          <w:rStyle w:val="ng-star-inserted1"/>
          <w:rFonts w:asciiTheme="minorHAnsi" w:eastAsiaTheme="majorEastAsia" w:hAnsiTheme="minorHAnsi" w:cstheme="minorHAnsi"/>
        </w:rPr>
        <w:t>IoT</w:t>
      </w:r>
      <w:proofErr w:type="spellEnd"/>
      <w:r w:rsidRPr="00986553">
        <w:rPr>
          <w:rStyle w:val="ng-star-inserted1"/>
          <w:rFonts w:asciiTheme="minorHAnsi" w:eastAsiaTheme="majorEastAsia" w:hAnsiTheme="minorHAnsi" w:cstheme="minorHAnsi"/>
        </w:rPr>
        <w:t xml:space="preserve"> și senzori (termali, de presiune, de calitate a aerului etc.), compatibile cu platforme precum </w:t>
      </w:r>
      <w:proofErr w:type="spellStart"/>
      <w:r w:rsidRPr="00986553">
        <w:rPr>
          <w:rStyle w:val="ng-star-inserted1"/>
          <w:rFonts w:asciiTheme="minorHAnsi" w:eastAsiaTheme="majorEastAsia" w:hAnsiTheme="minorHAnsi" w:cstheme="minorHAnsi"/>
        </w:rPr>
        <w:t>Arduino</w:t>
      </w:r>
      <w:proofErr w:type="spellEnd"/>
      <w:r w:rsidRPr="00986553">
        <w:rPr>
          <w:rStyle w:val="ng-star-inserted1"/>
          <w:rFonts w:asciiTheme="minorHAnsi" w:eastAsiaTheme="majorEastAsia" w:hAnsiTheme="minorHAnsi" w:cstheme="minorHAnsi"/>
        </w:rPr>
        <w:t xml:space="preserve"> și </w:t>
      </w:r>
      <w:proofErr w:type="spellStart"/>
      <w:r w:rsidRPr="00986553">
        <w:rPr>
          <w:rStyle w:val="ng-star-inserted1"/>
          <w:rFonts w:asciiTheme="minorHAnsi" w:eastAsiaTheme="majorEastAsia" w:hAnsiTheme="minorHAnsi" w:cstheme="minorHAnsi"/>
        </w:rPr>
        <w:t>RaspberryPi</w:t>
      </w:r>
      <w:proofErr w:type="spellEnd"/>
      <w:r w:rsidRPr="00986553">
        <w:rPr>
          <w:rStyle w:val="ng-star-inserted1"/>
          <w:rFonts w:asciiTheme="minorHAnsi" w:eastAsiaTheme="majorEastAsia" w:hAnsiTheme="minorHAnsi" w:cstheme="minorHAnsi"/>
        </w:rPr>
        <w:t xml:space="preserve">. Acestea permit </w:t>
      </w:r>
      <w:proofErr w:type="spellStart"/>
      <w:r w:rsidRPr="00986553">
        <w:rPr>
          <w:rStyle w:val="ng-star-inserted1"/>
          <w:rFonts w:asciiTheme="minorHAnsi" w:eastAsiaTheme="majorEastAsia" w:hAnsiTheme="minorHAnsi" w:cstheme="minorHAnsi"/>
        </w:rPr>
        <w:t>prototiparea</w:t>
      </w:r>
      <w:proofErr w:type="spellEnd"/>
      <w:r w:rsidRPr="00986553">
        <w:rPr>
          <w:rStyle w:val="ng-star-inserted1"/>
          <w:rFonts w:asciiTheme="minorHAnsi" w:eastAsiaTheme="majorEastAsia" w:hAnsiTheme="minorHAnsi" w:cstheme="minorHAnsi"/>
        </w:rPr>
        <w:t xml:space="preserve"> rapidă și testarea conceptelor în proiecte de dezvoltare experimentală. Infrastructura este completată de echipamente pentru testarea diverselor tipuri de interfețe utilizator, inclusiv imersive, și de un studio de producție video echipat pentru a crea conținut digital de înaltă calitate.</w:t>
      </w:r>
    </w:p>
    <w:p w14:paraId="0F0C2112" w14:textId="77777777" w:rsidR="00D70CCF" w:rsidRPr="00986553" w:rsidRDefault="00F35409" w:rsidP="00D70CCF">
      <w:pPr>
        <w:pStyle w:val="ng-star-inserted"/>
        <w:jc w:val="both"/>
        <w:rPr>
          <w:rStyle w:val="ng-star-inserted1"/>
          <w:rFonts w:asciiTheme="minorHAnsi" w:eastAsiaTheme="majorEastAsia" w:hAnsiTheme="minorHAnsi" w:cstheme="minorHAnsi"/>
          <w:b/>
          <w:bCs/>
        </w:rPr>
      </w:pPr>
      <w:r w:rsidRPr="00986553">
        <w:rPr>
          <w:rStyle w:val="ng-star-inserted1"/>
          <w:rFonts w:asciiTheme="minorHAnsi" w:eastAsiaTheme="majorEastAsia" w:hAnsiTheme="minorHAnsi" w:cstheme="minorHAnsi"/>
          <w:b/>
          <w:bCs/>
        </w:rPr>
        <w:t>Infrastructura Software și Active Necorporale:</w:t>
      </w:r>
    </w:p>
    <w:p w14:paraId="3D9C63EB" w14:textId="5F5D6AE1" w:rsidR="00F35409" w:rsidRPr="00986553" w:rsidRDefault="00F35409"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Compania a investit constant în licențe software și în dezvoltarea de proprietate intelectuală proprie:</w:t>
      </w:r>
    </w:p>
    <w:p w14:paraId="33B1F52E" w14:textId="77777777" w:rsidR="00F35409" w:rsidRPr="00986553" w:rsidRDefault="00F35409" w:rsidP="00E84EE7">
      <w:pPr>
        <w:pStyle w:val="ng-star-inserted"/>
        <w:numPr>
          <w:ilvl w:val="0"/>
          <w:numId w:val="25"/>
        </w:numPr>
        <w:jc w:val="both"/>
        <w:rPr>
          <w:rFonts w:asciiTheme="minorHAnsi" w:hAnsiTheme="minorHAnsi" w:cstheme="minorHAnsi"/>
        </w:rPr>
      </w:pPr>
      <w:r w:rsidRPr="00986553">
        <w:rPr>
          <w:rStyle w:val="ng-star-inserted1"/>
          <w:rFonts w:asciiTheme="minorHAnsi" w:eastAsiaTheme="majorEastAsia" w:hAnsiTheme="minorHAnsi" w:cstheme="minorHAnsi"/>
          <w:b/>
          <w:bCs/>
        </w:rPr>
        <w:t>Licențe Software Specializate:</w:t>
      </w:r>
      <w:r w:rsidRPr="00986553">
        <w:rPr>
          <w:rStyle w:val="ng-star-inserted1"/>
          <w:rFonts w:asciiTheme="minorHAnsi" w:eastAsiaTheme="majorEastAsia" w:hAnsiTheme="minorHAnsi" w:cstheme="minorHAnsi"/>
        </w:rPr>
        <w:t xml:space="preserve"> Portofoliul include licențe anuale pentru suita Adobe Creative </w:t>
      </w:r>
      <w:proofErr w:type="spellStart"/>
      <w:r w:rsidRPr="00986553">
        <w:rPr>
          <w:rStyle w:val="ng-star-inserted1"/>
          <w:rFonts w:asciiTheme="minorHAnsi" w:eastAsiaTheme="majorEastAsia" w:hAnsiTheme="minorHAnsi" w:cstheme="minorHAnsi"/>
        </w:rPr>
        <w:t>Cloud</w:t>
      </w:r>
      <w:proofErr w:type="spellEnd"/>
      <w:r w:rsidRPr="00986553">
        <w:rPr>
          <w:rStyle w:val="ng-star-inserted1"/>
          <w:rFonts w:asciiTheme="minorHAnsi" w:eastAsiaTheme="majorEastAsia" w:hAnsiTheme="minorHAnsi" w:cstheme="minorHAnsi"/>
        </w:rPr>
        <w:t xml:space="preserve">, platforme de dezvoltare precum </w:t>
      </w:r>
      <w:proofErr w:type="spellStart"/>
      <w:r w:rsidRPr="00986553">
        <w:rPr>
          <w:rStyle w:val="ng-star-inserted1"/>
          <w:rFonts w:asciiTheme="minorHAnsi" w:eastAsiaTheme="majorEastAsia" w:hAnsiTheme="minorHAnsi" w:cstheme="minorHAnsi"/>
        </w:rPr>
        <w:t>Unity</w:t>
      </w:r>
      <w:proofErr w:type="spellEnd"/>
      <w:r w:rsidRPr="00986553">
        <w:rPr>
          <w:rStyle w:val="ng-star-inserted1"/>
          <w:rFonts w:asciiTheme="minorHAnsi" w:eastAsiaTheme="majorEastAsia" w:hAnsiTheme="minorHAnsi" w:cstheme="minorHAnsi"/>
        </w:rPr>
        <w:t xml:space="preserve"> 3D și software specializat pentru procesarea datelor și </w:t>
      </w:r>
      <w:proofErr w:type="spellStart"/>
      <w:r w:rsidRPr="00986553">
        <w:rPr>
          <w:rStyle w:val="ng-star-inserted1"/>
          <w:rFonts w:asciiTheme="minorHAnsi" w:eastAsiaTheme="majorEastAsia" w:hAnsiTheme="minorHAnsi" w:cstheme="minorHAnsi"/>
        </w:rPr>
        <w:t>fotogrametrie</w:t>
      </w:r>
      <w:proofErr w:type="spellEnd"/>
      <w:r w:rsidRPr="00986553">
        <w:rPr>
          <w:rStyle w:val="ng-star-inserted1"/>
          <w:rFonts w:asciiTheme="minorHAnsi" w:eastAsiaTheme="majorEastAsia" w:hAnsiTheme="minorHAnsi" w:cstheme="minorHAnsi"/>
        </w:rPr>
        <w:t xml:space="preserve"> (</w:t>
      </w:r>
      <w:proofErr w:type="spellStart"/>
      <w:r w:rsidRPr="00986553">
        <w:rPr>
          <w:rStyle w:val="ng-star-inserted1"/>
          <w:rFonts w:asciiTheme="minorHAnsi" w:eastAsiaTheme="majorEastAsia" w:hAnsiTheme="minorHAnsi" w:cstheme="minorHAnsi"/>
        </w:rPr>
        <w:t>Agisoft</w:t>
      </w:r>
      <w:proofErr w:type="spellEnd"/>
      <w:r w:rsidRPr="00986553">
        <w:rPr>
          <w:rStyle w:val="ng-star-inserted1"/>
          <w:rFonts w:asciiTheme="minorHAnsi" w:eastAsiaTheme="majorEastAsia" w:hAnsiTheme="minorHAnsi" w:cstheme="minorHAnsi"/>
        </w:rPr>
        <w:t xml:space="preserve"> </w:t>
      </w:r>
      <w:proofErr w:type="spellStart"/>
      <w:r w:rsidRPr="00986553">
        <w:rPr>
          <w:rStyle w:val="ng-star-inserted1"/>
          <w:rFonts w:asciiTheme="minorHAnsi" w:eastAsiaTheme="majorEastAsia" w:hAnsiTheme="minorHAnsi" w:cstheme="minorHAnsi"/>
        </w:rPr>
        <w:t>Metashape</w:t>
      </w:r>
      <w:proofErr w:type="spellEnd"/>
      <w:r w:rsidRPr="00986553">
        <w:rPr>
          <w:rStyle w:val="ng-star-inserted1"/>
          <w:rFonts w:asciiTheme="minorHAnsi" w:eastAsiaTheme="majorEastAsia" w:hAnsiTheme="minorHAnsi" w:cstheme="minorHAnsi"/>
        </w:rPr>
        <w:t>).</w:t>
      </w:r>
    </w:p>
    <w:p w14:paraId="4D17B223" w14:textId="6B7DA3E9" w:rsidR="00F35409" w:rsidRPr="00986553" w:rsidRDefault="00F35409" w:rsidP="00E84EE7">
      <w:pPr>
        <w:pStyle w:val="ng-star-inserted"/>
        <w:numPr>
          <w:ilvl w:val="0"/>
          <w:numId w:val="25"/>
        </w:numPr>
        <w:jc w:val="both"/>
        <w:rPr>
          <w:rFonts w:asciiTheme="minorHAnsi" w:hAnsiTheme="minorHAnsi" w:cstheme="minorHAnsi"/>
        </w:rPr>
      </w:pPr>
      <w:r w:rsidRPr="00986553">
        <w:rPr>
          <w:rStyle w:val="ng-star-inserted1"/>
          <w:rFonts w:asciiTheme="minorHAnsi" w:eastAsiaTheme="majorEastAsia" w:hAnsiTheme="minorHAnsi" w:cstheme="minorHAnsi"/>
          <w:b/>
          <w:bCs/>
        </w:rPr>
        <w:t>Proprietate Intelectuală (Brevete, Branduri, Software Propriu):</w:t>
      </w:r>
      <w:r w:rsidRPr="00986553">
        <w:rPr>
          <w:rStyle w:val="ng-star-inserted1"/>
          <w:rFonts w:asciiTheme="minorHAnsi" w:eastAsiaTheme="majorEastAsia" w:hAnsiTheme="minorHAnsi" w:cstheme="minorHAnsi"/>
        </w:rPr>
        <w:t xml:space="preserve"> ALTFACTOR deține module software proprietare, precum sistemul de analiză a învățării </w:t>
      </w:r>
      <w:r w:rsidRPr="00986553">
        <w:rPr>
          <w:rStyle w:val="ng-star-inserted1"/>
          <w:rFonts w:asciiTheme="minorHAnsi" w:eastAsiaTheme="majorEastAsia" w:hAnsiTheme="minorHAnsi" w:cstheme="minorHAnsi"/>
          <w:b/>
          <w:bCs/>
        </w:rPr>
        <w:t xml:space="preserve">"Digital </w:t>
      </w:r>
      <w:proofErr w:type="spellStart"/>
      <w:r w:rsidRPr="00986553">
        <w:rPr>
          <w:rStyle w:val="ng-star-inserted1"/>
          <w:rFonts w:asciiTheme="minorHAnsi" w:eastAsiaTheme="majorEastAsia" w:hAnsiTheme="minorHAnsi" w:cstheme="minorHAnsi"/>
          <w:b/>
          <w:bCs/>
        </w:rPr>
        <w:t>Smart</w:t>
      </w:r>
      <w:proofErr w:type="spellEnd"/>
      <w:r w:rsidRPr="00986553">
        <w:rPr>
          <w:rStyle w:val="ng-star-inserted1"/>
          <w:rFonts w:asciiTheme="minorHAnsi" w:eastAsiaTheme="majorEastAsia" w:hAnsiTheme="minorHAnsi" w:cstheme="minorHAnsi"/>
          <w:b/>
          <w:bCs/>
        </w:rPr>
        <w:t xml:space="preserve"> </w:t>
      </w:r>
      <w:proofErr w:type="spellStart"/>
      <w:r w:rsidRPr="00986553">
        <w:rPr>
          <w:rStyle w:val="ng-star-inserted1"/>
          <w:rFonts w:asciiTheme="minorHAnsi" w:eastAsiaTheme="majorEastAsia" w:hAnsiTheme="minorHAnsi" w:cstheme="minorHAnsi"/>
          <w:b/>
          <w:bCs/>
        </w:rPr>
        <w:lastRenderedPageBreak/>
        <w:t>pages</w:t>
      </w:r>
      <w:proofErr w:type="spellEnd"/>
      <w:r w:rsidRPr="00986553">
        <w:rPr>
          <w:rStyle w:val="ng-star-inserted1"/>
          <w:rFonts w:asciiTheme="minorHAnsi" w:eastAsiaTheme="majorEastAsia" w:hAnsiTheme="minorHAnsi" w:cstheme="minorHAnsi"/>
          <w:b/>
          <w:bCs/>
        </w:rPr>
        <w:t>"</w:t>
      </w:r>
      <w:r w:rsidRPr="00986553">
        <w:rPr>
          <w:rStyle w:val="ng-star-inserted1"/>
          <w:rFonts w:asciiTheme="minorHAnsi" w:eastAsiaTheme="majorEastAsia" w:hAnsiTheme="minorHAnsi" w:cstheme="minorHAnsi"/>
        </w:rPr>
        <w:t>, și branduri înregistrate (</w:t>
      </w:r>
      <w:proofErr w:type="spellStart"/>
      <w:r w:rsidRPr="00986553">
        <w:rPr>
          <w:rStyle w:val="ng-star-inserted1"/>
          <w:rFonts w:asciiTheme="minorHAnsi" w:eastAsiaTheme="majorEastAsia" w:hAnsiTheme="minorHAnsi" w:cstheme="minorHAnsi"/>
          <w:i/>
          <w:iCs/>
        </w:rPr>
        <w:t>EduVR</w:t>
      </w:r>
      <w:proofErr w:type="spellEnd"/>
      <w:r w:rsidRPr="00986553">
        <w:rPr>
          <w:rStyle w:val="ng-star-inserted1"/>
          <w:rFonts w:asciiTheme="minorHAnsi" w:eastAsiaTheme="majorEastAsia" w:hAnsiTheme="minorHAnsi" w:cstheme="minorHAnsi"/>
          <w:i/>
          <w:iCs/>
        </w:rPr>
        <w:t>, EdSENSE</w:t>
      </w:r>
      <w:r w:rsidRPr="00986553">
        <w:rPr>
          <w:rStyle w:val="ng-star-inserted1"/>
          <w:rFonts w:asciiTheme="minorHAnsi" w:eastAsiaTheme="majorEastAsia" w:hAnsiTheme="minorHAnsi" w:cstheme="minorHAnsi"/>
        </w:rPr>
        <w:t>), care adaugă valoare și unicitate ofertei sale pe piață.</w:t>
      </w:r>
    </w:p>
    <w:p w14:paraId="2119CD0C" w14:textId="77777777" w:rsidR="00F35409" w:rsidRPr="00986553" w:rsidRDefault="00F35409" w:rsidP="00E84EE7">
      <w:pPr>
        <w:pStyle w:val="ng-star-inserted"/>
        <w:numPr>
          <w:ilvl w:val="0"/>
          <w:numId w:val="25"/>
        </w:numPr>
        <w:jc w:val="both"/>
        <w:rPr>
          <w:rFonts w:asciiTheme="minorHAnsi" w:hAnsiTheme="minorHAnsi" w:cstheme="minorHAnsi"/>
        </w:rPr>
      </w:pPr>
      <w:r w:rsidRPr="00986553">
        <w:rPr>
          <w:rStyle w:val="ng-star-inserted1"/>
          <w:rFonts w:asciiTheme="minorHAnsi" w:eastAsiaTheme="majorEastAsia" w:hAnsiTheme="minorHAnsi" w:cstheme="minorHAnsi"/>
          <w:b/>
          <w:bCs/>
        </w:rPr>
        <w:t>Valoare Contabilă:</w:t>
      </w:r>
      <w:r w:rsidRPr="00986553">
        <w:rPr>
          <w:rStyle w:val="ng-star-inserted1"/>
          <w:rFonts w:asciiTheme="minorHAnsi" w:eastAsiaTheme="majorEastAsia" w:hAnsiTheme="minorHAnsi" w:cstheme="minorHAnsi"/>
        </w:rPr>
        <w:t xml:space="preserve"> Investițiile strategice în tehnologie și proprietate intelectuală se reflectă în valoarea solidă a activelor necorporale, care, conform datelor din 2023, se ridicau la </w:t>
      </w:r>
      <w:r w:rsidRPr="00986553">
        <w:rPr>
          <w:rStyle w:val="ng-star-inserted1"/>
          <w:rFonts w:asciiTheme="minorHAnsi" w:eastAsiaTheme="majorEastAsia" w:hAnsiTheme="minorHAnsi" w:cstheme="minorHAnsi"/>
          <w:b/>
          <w:bCs/>
        </w:rPr>
        <w:t>6,57 milioane RON</w:t>
      </w:r>
      <w:r w:rsidRPr="00986553">
        <w:rPr>
          <w:rStyle w:val="ng-star-inserted1"/>
          <w:rFonts w:asciiTheme="minorHAnsi" w:eastAsiaTheme="majorEastAsia" w:hAnsiTheme="minorHAnsi" w:cstheme="minorHAnsi"/>
        </w:rPr>
        <w:t xml:space="preserve"> (valoare totală active imobilizate).</w:t>
      </w:r>
    </w:p>
    <w:p w14:paraId="75DC0126" w14:textId="77777777" w:rsidR="00F35409" w:rsidRPr="00986553" w:rsidRDefault="00F35409" w:rsidP="00D70CCF">
      <w:pPr>
        <w:pStyle w:val="ng-star-inserted"/>
        <w:jc w:val="both"/>
        <w:rPr>
          <w:rFonts w:asciiTheme="minorHAnsi" w:hAnsiTheme="minorHAnsi" w:cstheme="minorHAnsi"/>
        </w:rPr>
      </w:pPr>
      <w:r w:rsidRPr="00986553">
        <w:rPr>
          <w:rStyle w:val="ng-star-inserted1"/>
          <w:rFonts w:asciiTheme="minorHAnsi" w:eastAsiaTheme="majorEastAsia" w:hAnsiTheme="minorHAnsi" w:cstheme="minorHAnsi"/>
        </w:rPr>
        <w:t>Prin această combinație de activități curente specializate și o infrastructură tehnică robustă, ALTFACTOR demonstrează că deține toate premisele necesare pentru a aborda cu succes proiecte complexe de cercetare industrială și dezvoltare experimentală, asigurând tranziția eficientă a rezultatelor cercetării în produse inovatoare, pregătite pentru piață.</w:t>
      </w:r>
    </w:p>
    <w:p w14:paraId="34FDBFB8" w14:textId="05B0C57F" w:rsidR="00D55C94" w:rsidRPr="00986553" w:rsidRDefault="00D55C94" w:rsidP="00D55C94">
      <w:pPr>
        <w:spacing w:before="60"/>
        <w:rPr>
          <w:rFonts w:cstheme="minorHAnsi"/>
          <w:color w:val="002060"/>
          <w:sz w:val="24"/>
        </w:rPr>
      </w:pPr>
    </w:p>
    <w:p w14:paraId="0AC40479" w14:textId="77777777" w:rsidR="00D55C94" w:rsidRPr="00986553" w:rsidRDefault="00D55C94" w:rsidP="00D55C94">
      <w:pPr>
        <w:spacing w:before="60"/>
        <w:rPr>
          <w:rFonts w:cstheme="minorHAnsi"/>
          <w:color w:val="002060"/>
          <w:sz w:val="24"/>
        </w:rPr>
      </w:pPr>
    </w:p>
    <w:p w14:paraId="2FEA85E9" w14:textId="763C0B61" w:rsidR="00506BD6" w:rsidRPr="00986553" w:rsidRDefault="00B84CCE" w:rsidP="00E84EE7">
      <w:pPr>
        <w:pStyle w:val="ListParagraph"/>
        <w:numPr>
          <w:ilvl w:val="0"/>
          <w:numId w:val="3"/>
        </w:numPr>
        <w:spacing w:before="60"/>
        <w:rPr>
          <w:rFonts w:cstheme="minorHAnsi"/>
          <w:color w:val="002060"/>
          <w:sz w:val="24"/>
          <w:highlight w:val="yellow"/>
        </w:rPr>
      </w:pPr>
      <w:r w:rsidRPr="00986553">
        <w:rPr>
          <w:rFonts w:cstheme="minorHAnsi"/>
          <w:color w:val="002060"/>
          <w:sz w:val="24"/>
          <w:highlight w:val="yellow"/>
        </w:rPr>
        <w:t>Resursele umane implicate în activitatea firmei</w:t>
      </w:r>
      <w:r w:rsidR="008C20A0" w:rsidRPr="00986553">
        <w:rPr>
          <w:rFonts w:cstheme="minorHAnsi"/>
          <w:color w:val="002060"/>
          <w:sz w:val="24"/>
          <w:highlight w:val="yellow"/>
        </w:rPr>
        <w:t xml:space="preserve"> (in special pentru activitatiile de CD</w:t>
      </w:r>
      <w:r w:rsidR="00883C81" w:rsidRPr="00986553">
        <w:rPr>
          <w:rFonts w:cstheme="minorHAnsi"/>
          <w:color w:val="002060"/>
          <w:sz w:val="24"/>
          <w:highlight w:val="yellow"/>
        </w:rPr>
        <w:t>I/marketing/producție</w:t>
      </w:r>
      <w:r w:rsidR="008C20A0" w:rsidRPr="00986553">
        <w:rPr>
          <w:rFonts w:cstheme="minorHAnsi"/>
          <w:color w:val="002060"/>
          <w:sz w:val="24"/>
          <w:highlight w:val="yellow"/>
        </w:rPr>
        <w:t>)</w:t>
      </w:r>
      <w:r w:rsidRPr="00986553">
        <w:rPr>
          <w:rFonts w:cstheme="minorHAnsi"/>
          <w:color w:val="002060"/>
          <w:sz w:val="24"/>
          <w:highlight w:val="yellow"/>
        </w:rPr>
        <w:t xml:space="preserve"> - </w:t>
      </w:r>
      <w:r w:rsidR="001758D2" w:rsidRPr="00986553">
        <w:rPr>
          <w:rFonts w:cstheme="minorHAnsi"/>
          <w:color w:val="002060"/>
          <w:sz w:val="24"/>
          <w:highlight w:val="yellow"/>
        </w:rPr>
        <w:t>d</w:t>
      </w:r>
      <w:r w:rsidRPr="00986553">
        <w:rPr>
          <w:rFonts w:cstheme="minorHAnsi"/>
          <w:color w:val="002060"/>
          <w:sz w:val="24"/>
          <w:highlight w:val="yellow"/>
        </w:rPr>
        <w:t>escrieți succint calificările, expertiza personalului angajat în activitatea firmei, pe princ</w:t>
      </w:r>
      <w:r w:rsidR="001758D2" w:rsidRPr="00986553">
        <w:rPr>
          <w:rFonts w:cstheme="minorHAnsi"/>
          <w:color w:val="002060"/>
          <w:sz w:val="24"/>
          <w:highlight w:val="yellow"/>
        </w:rPr>
        <w:t>ipalele activități desfășurate</w:t>
      </w:r>
      <w:r w:rsidRPr="00986553">
        <w:rPr>
          <w:rFonts w:cstheme="minorHAnsi"/>
          <w:color w:val="002060"/>
          <w:sz w:val="24"/>
          <w:highlight w:val="yellow"/>
        </w:rPr>
        <w:t>.</w:t>
      </w:r>
      <w:bookmarkEnd w:id="4"/>
      <w:bookmarkEnd w:id="5"/>
      <w:r w:rsidR="00D978F5" w:rsidRPr="00986553">
        <w:rPr>
          <w:rFonts w:cstheme="minorHAnsi"/>
          <w:color w:val="002060"/>
          <w:sz w:val="24"/>
          <w:highlight w:val="yellow"/>
        </w:rPr>
        <w:t xml:space="preserve"> – resursele umane ale proiectului pe partea de CDI – studii superioare in..., proiecte, expertiza in activitati de CDI</w:t>
      </w:r>
    </w:p>
    <w:p w14:paraId="788D8823" w14:textId="42D56CAC" w:rsidR="00770688" w:rsidRPr="00986553" w:rsidRDefault="00770688" w:rsidP="00770688">
      <w:pPr>
        <w:spacing w:before="60"/>
        <w:rPr>
          <w:rFonts w:cstheme="minorHAnsi"/>
          <w:color w:val="002060"/>
          <w:sz w:val="24"/>
          <w:highlight w:val="yellow"/>
        </w:rPr>
      </w:pPr>
    </w:p>
    <w:p w14:paraId="10B6D270" w14:textId="1DB4C274" w:rsidR="00770688" w:rsidRPr="00986553" w:rsidRDefault="00770688" w:rsidP="00770688">
      <w:pPr>
        <w:spacing w:before="60"/>
        <w:rPr>
          <w:rFonts w:cstheme="minorHAnsi"/>
          <w:color w:val="002060"/>
          <w:sz w:val="24"/>
          <w:highlight w:val="yellow"/>
        </w:rPr>
      </w:pPr>
    </w:p>
    <w:p w14:paraId="147691A8" w14:textId="77777777" w:rsidR="00770688" w:rsidRPr="00986553" w:rsidRDefault="00770688" w:rsidP="00770688">
      <w:pPr>
        <w:pStyle w:val="Heading3"/>
        <w:rPr>
          <w:rFonts w:asciiTheme="minorHAnsi" w:hAnsiTheme="minorHAnsi"/>
          <w:b/>
          <w:bCs/>
          <w:sz w:val="28"/>
          <w:szCs w:val="28"/>
        </w:rPr>
      </w:pPr>
      <w:bookmarkStart w:id="8" w:name="_Toc213261011"/>
      <w:r w:rsidRPr="00986553">
        <w:rPr>
          <w:rStyle w:val="ng-star-inserted1"/>
          <w:rFonts w:asciiTheme="minorHAnsi" w:hAnsiTheme="minorHAnsi"/>
          <w:b/>
          <w:bCs/>
          <w:sz w:val="28"/>
          <w:szCs w:val="28"/>
        </w:rPr>
        <w:t>Resursele Umane Implicate în Activitatea Firmei</w:t>
      </w:r>
      <w:bookmarkEnd w:id="8"/>
    </w:p>
    <w:p w14:paraId="23BE9680" w14:textId="77777777" w:rsidR="00770688" w:rsidRPr="00986553" w:rsidRDefault="00770688" w:rsidP="00D70CCF">
      <w:pPr>
        <w:pStyle w:val="ng-star-inserted"/>
        <w:jc w:val="both"/>
        <w:rPr>
          <w:rFonts w:asciiTheme="minorHAnsi" w:hAnsiTheme="minorHAnsi"/>
        </w:rPr>
      </w:pPr>
      <w:r w:rsidRPr="00986553">
        <w:rPr>
          <w:rStyle w:val="ng-star-inserted1"/>
          <w:rFonts w:asciiTheme="minorHAnsi" w:eastAsiaTheme="majorEastAsia" w:hAnsiTheme="minorHAnsi"/>
        </w:rPr>
        <w:t>Succesul și evoluția constantă a ALTFACTOR SRL se bazează pe o echipă multidisciplinară și înalt calificată, formată în prezent din aproximativ 20 de angajați. Structura personalului este optimizată pentru a acoperi întregul ciclu de viață al unui produs software inovator, de la cercetare fundamentală și dezvoltare experimentală, până la producție, implementare și marketing.</w:t>
      </w:r>
    </w:p>
    <w:p w14:paraId="61A07661" w14:textId="77777777" w:rsidR="00770688" w:rsidRPr="00986553" w:rsidRDefault="00770688" w:rsidP="00D70CCF">
      <w:pPr>
        <w:pStyle w:val="Heading4"/>
        <w:rPr>
          <w:rFonts w:asciiTheme="minorHAnsi" w:hAnsiTheme="minorHAnsi"/>
          <w:sz w:val="24"/>
        </w:rPr>
      </w:pPr>
      <w:r w:rsidRPr="00986553">
        <w:rPr>
          <w:rStyle w:val="ng-star-inserted1"/>
          <w:rFonts w:asciiTheme="minorHAnsi" w:hAnsiTheme="minorHAnsi"/>
          <w:sz w:val="24"/>
        </w:rPr>
        <w:t>Echipa de Cercetare, Dezvoltare și Inovare (CDI) - Nucleul Strategic al Proiectului</w:t>
      </w:r>
    </w:p>
    <w:p w14:paraId="63EA44D2" w14:textId="77777777" w:rsidR="00770688" w:rsidRPr="00986553" w:rsidRDefault="00770688" w:rsidP="00D70CCF">
      <w:pPr>
        <w:pStyle w:val="ng-star-inserted"/>
        <w:jc w:val="both"/>
        <w:rPr>
          <w:rFonts w:asciiTheme="minorHAnsi" w:hAnsiTheme="minorHAnsi"/>
        </w:rPr>
      </w:pPr>
      <w:r w:rsidRPr="00986553">
        <w:rPr>
          <w:rStyle w:val="ng-star-inserted1"/>
          <w:rFonts w:asciiTheme="minorHAnsi" w:eastAsiaTheme="majorEastAsia" w:hAnsiTheme="minorHAnsi"/>
        </w:rPr>
        <w:t>Departamentul de CDI reprezintă motorul de inovare al companiei și este format din specialiști cu o experiență vastă, dovedită prin proiecte de cercetare complexe și publicații științifice de prestigiu. Această echipă deține competențele necesare pentru a realiza activitățile de cercetare industrială și dezvoltare experimentală din acest proiect.</w:t>
      </w:r>
    </w:p>
    <w:p w14:paraId="2D5F2779" w14:textId="77777777" w:rsidR="00770688" w:rsidRPr="00986553" w:rsidRDefault="00770688" w:rsidP="00D70CCF">
      <w:pPr>
        <w:pStyle w:val="ng-star-inserted"/>
        <w:jc w:val="both"/>
        <w:rPr>
          <w:rFonts w:asciiTheme="minorHAnsi" w:hAnsiTheme="minorHAnsi"/>
        </w:rPr>
      </w:pPr>
      <w:r w:rsidRPr="00986553">
        <w:rPr>
          <w:rStyle w:val="ng-star-inserted1"/>
          <w:rFonts w:asciiTheme="minorHAnsi" w:eastAsiaTheme="majorEastAsia" w:hAnsiTheme="minorHAnsi"/>
          <w:b/>
          <w:bCs/>
        </w:rPr>
        <w:t>Calificări și Expertiză Generală a Echipei CDI:</w:t>
      </w:r>
    </w:p>
    <w:p w14:paraId="367A181C" w14:textId="77777777" w:rsidR="00770688" w:rsidRPr="00986553" w:rsidRDefault="00770688" w:rsidP="00E84EE7">
      <w:pPr>
        <w:pStyle w:val="ng-star-inserted"/>
        <w:numPr>
          <w:ilvl w:val="0"/>
          <w:numId w:val="26"/>
        </w:numPr>
        <w:jc w:val="both"/>
        <w:rPr>
          <w:rFonts w:asciiTheme="minorHAnsi" w:hAnsiTheme="minorHAnsi"/>
        </w:rPr>
      </w:pPr>
      <w:r w:rsidRPr="00986553">
        <w:rPr>
          <w:rStyle w:val="ng-star-inserted1"/>
          <w:rFonts w:asciiTheme="minorHAnsi" w:eastAsiaTheme="majorEastAsia" w:hAnsiTheme="minorHAnsi"/>
          <w:b/>
          <w:bCs/>
        </w:rPr>
        <w:t>Studii Superioare Avansate:</w:t>
      </w:r>
      <w:r w:rsidRPr="00986553">
        <w:rPr>
          <w:rStyle w:val="ng-star-inserted1"/>
          <w:rFonts w:asciiTheme="minorHAnsi" w:eastAsiaTheme="majorEastAsia" w:hAnsiTheme="minorHAnsi"/>
        </w:rPr>
        <w:t xml:space="preserve"> Majoritatea membrilor echipei de CDI dețin titluri de Doctor (</w:t>
      </w:r>
      <w:proofErr w:type="spellStart"/>
      <w:r w:rsidRPr="00986553">
        <w:rPr>
          <w:rStyle w:val="ng-star-inserted1"/>
          <w:rFonts w:asciiTheme="minorHAnsi" w:eastAsiaTheme="majorEastAsia" w:hAnsiTheme="minorHAnsi"/>
        </w:rPr>
        <w:t>PhD</w:t>
      </w:r>
      <w:proofErr w:type="spellEnd"/>
      <w:r w:rsidRPr="00986553">
        <w:rPr>
          <w:rStyle w:val="ng-star-inserted1"/>
          <w:rFonts w:asciiTheme="minorHAnsi" w:eastAsiaTheme="majorEastAsia" w:hAnsiTheme="minorHAnsi"/>
        </w:rPr>
        <w:t>) în Informatică sau Masterate în domenii precum Inteligența Artificială și Tehnologii Informatice Avansate.</w:t>
      </w:r>
    </w:p>
    <w:p w14:paraId="04FBCB22" w14:textId="77777777" w:rsidR="00770688" w:rsidRPr="00986553" w:rsidRDefault="00770688" w:rsidP="00E84EE7">
      <w:pPr>
        <w:pStyle w:val="ng-star-inserted"/>
        <w:numPr>
          <w:ilvl w:val="0"/>
          <w:numId w:val="26"/>
        </w:numPr>
        <w:jc w:val="both"/>
        <w:rPr>
          <w:rFonts w:asciiTheme="minorHAnsi" w:hAnsiTheme="minorHAnsi"/>
        </w:rPr>
      </w:pPr>
      <w:r w:rsidRPr="00986553">
        <w:rPr>
          <w:rStyle w:val="ng-star-inserted1"/>
          <w:rFonts w:asciiTheme="minorHAnsi" w:eastAsiaTheme="majorEastAsia" w:hAnsiTheme="minorHAnsi"/>
          <w:b/>
          <w:bCs/>
        </w:rPr>
        <w:t>Expertiză în Inteligență Artificială și Machine Learning:</w:t>
      </w:r>
      <w:r w:rsidRPr="00986553">
        <w:rPr>
          <w:rStyle w:val="ng-star-inserted1"/>
          <w:rFonts w:asciiTheme="minorHAnsi" w:eastAsiaTheme="majorEastAsia" w:hAnsiTheme="minorHAnsi"/>
        </w:rPr>
        <w:t xml:space="preserve"> Echipa are o competență solidă în dezvoltarea și implementarea algoritmilor de Deep Learning, analiză de sentiment, procesare de imagini și bioinformatică.</w:t>
      </w:r>
    </w:p>
    <w:p w14:paraId="4AAC8C7A" w14:textId="77777777" w:rsidR="00770688" w:rsidRPr="00986553" w:rsidRDefault="00770688" w:rsidP="00E84EE7">
      <w:pPr>
        <w:pStyle w:val="ng-star-inserted"/>
        <w:numPr>
          <w:ilvl w:val="0"/>
          <w:numId w:val="26"/>
        </w:numPr>
        <w:jc w:val="both"/>
        <w:rPr>
          <w:rFonts w:asciiTheme="minorHAnsi" w:hAnsiTheme="minorHAnsi"/>
        </w:rPr>
      </w:pPr>
      <w:r w:rsidRPr="00986553">
        <w:rPr>
          <w:rStyle w:val="ng-star-inserted1"/>
          <w:rFonts w:asciiTheme="minorHAnsi" w:eastAsiaTheme="majorEastAsia" w:hAnsiTheme="minorHAnsi"/>
          <w:b/>
          <w:bCs/>
        </w:rPr>
        <w:t>Experiență în Proiecte de Sănătate Digitală:</w:t>
      </w:r>
      <w:r w:rsidRPr="00986553">
        <w:rPr>
          <w:rStyle w:val="ng-star-inserted1"/>
          <w:rFonts w:asciiTheme="minorHAnsi" w:eastAsiaTheme="majorEastAsia" w:hAnsiTheme="minorHAnsi"/>
        </w:rPr>
        <w:t xml:space="preserve"> Echipa a acumulat experiență directă și extrem de relevantă prin dezvoltarea proiectului anterior </w:t>
      </w:r>
      <w:r w:rsidRPr="00986553">
        <w:rPr>
          <w:rStyle w:val="ng-star-inserted1"/>
          <w:rFonts w:asciiTheme="minorHAnsi" w:eastAsiaTheme="majorEastAsia" w:hAnsiTheme="minorHAnsi"/>
          <w:b/>
          <w:bCs/>
        </w:rPr>
        <w:t>PROMED</w:t>
      </w:r>
      <w:r w:rsidRPr="00986553">
        <w:rPr>
          <w:rStyle w:val="ng-star-inserted1"/>
          <w:rFonts w:asciiTheme="minorHAnsi" w:eastAsiaTheme="majorEastAsia" w:hAnsiTheme="minorHAnsi"/>
        </w:rPr>
        <w:t>, unde au fost create modele de AI pentru diagnosticarea cancerului colorectal și bronhopulmonar, atingând nivelul TRL5.</w:t>
      </w:r>
    </w:p>
    <w:p w14:paraId="5895F5D7" w14:textId="77777777" w:rsidR="00770688" w:rsidRPr="00986553" w:rsidRDefault="00770688" w:rsidP="00E84EE7">
      <w:pPr>
        <w:pStyle w:val="ng-star-inserted"/>
        <w:numPr>
          <w:ilvl w:val="0"/>
          <w:numId w:val="26"/>
        </w:numPr>
        <w:jc w:val="both"/>
        <w:rPr>
          <w:rFonts w:asciiTheme="minorHAnsi" w:hAnsiTheme="minorHAnsi"/>
        </w:rPr>
      </w:pPr>
      <w:r w:rsidRPr="00986553">
        <w:rPr>
          <w:rStyle w:val="ng-star-inserted1"/>
          <w:rFonts w:asciiTheme="minorHAnsi" w:eastAsiaTheme="majorEastAsia" w:hAnsiTheme="minorHAnsi"/>
          <w:b/>
          <w:bCs/>
        </w:rPr>
        <w:t>Dezvoltare Software Full-</w:t>
      </w:r>
      <w:proofErr w:type="spellStart"/>
      <w:r w:rsidRPr="00986553">
        <w:rPr>
          <w:rStyle w:val="ng-star-inserted1"/>
          <w:rFonts w:asciiTheme="minorHAnsi" w:eastAsiaTheme="majorEastAsia" w:hAnsiTheme="minorHAnsi"/>
          <w:b/>
          <w:bCs/>
        </w:rPr>
        <w:t>Stack</w:t>
      </w:r>
      <w:proofErr w:type="spellEnd"/>
      <w:r w:rsidRPr="00986553">
        <w:rPr>
          <w:rStyle w:val="ng-star-inserted1"/>
          <w:rFonts w:asciiTheme="minorHAnsi" w:eastAsiaTheme="majorEastAsia" w:hAnsiTheme="minorHAnsi"/>
          <w:b/>
          <w:bCs/>
        </w:rPr>
        <w:t>:</w:t>
      </w:r>
      <w:r w:rsidRPr="00986553">
        <w:rPr>
          <w:rStyle w:val="ng-star-inserted1"/>
          <w:rFonts w:asciiTheme="minorHAnsi" w:eastAsiaTheme="majorEastAsia" w:hAnsiTheme="minorHAnsi"/>
        </w:rPr>
        <w:t xml:space="preserve"> Competențe avansate în limbaje de programare (</w:t>
      </w:r>
      <w:proofErr w:type="spellStart"/>
      <w:r w:rsidRPr="00986553">
        <w:rPr>
          <w:rStyle w:val="ng-star-inserted1"/>
          <w:rFonts w:asciiTheme="minorHAnsi" w:eastAsiaTheme="majorEastAsia" w:hAnsiTheme="minorHAnsi"/>
        </w:rPr>
        <w:t>Python</w:t>
      </w:r>
      <w:proofErr w:type="spellEnd"/>
      <w:r w:rsidRPr="00986553">
        <w:rPr>
          <w:rStyle w:val="ng-star-inserted1"/>
          <w:rFonts w:asciiTheme="minorHAnsi" w:eastAsiaTheme="majorEastAsia" w:hAnsiTheme="minorHAnsi"/>
        </w:rPr>
        <w:t xml:space="preserve">, Java, C#), baze de date (inclusiv vectoriale precum </w:t>
      </w:r>
      <w:proofErr w:type="spellStart"/>
      <w:r w:rsidRPr="00986553">
        <w:rPr>
          <w:rStyle w:val="ng-star-inserted1"/>
          <w:rFonts w:asciiTheme="minorHAnsi" w:eastAsiaTheme="majorEastAsia" w:hAnsiTheme="minorHAnsi"/>
        </w:rPr>
        <w:t>Elasticsearch</w:t>
      </w:r>
      <w:proofErr w:type="spellEnd"/>
      <w:r w:rsidRPr="00986553">
        <w:rPr>
          <w:rStyle w:val="ng-star-inserted1"/>
          <w:rFonts w:asciiTheme="minorHAnsi" w:eastAsiaTheme="majorEastAsia" w:hAnsiTheme="minorHAnsi"/>
        </w:rPr>
        <w:t xml:space="preserve">, </w:t>
      </w:r>
      <w:proofErr w:type="spellStart"/>
      <w:r w:rsidRPr="00986553">
        <w:rPr>
          <w:rStyle w:val="ng-star-inserted1"/>
          <w:rFonts w:asciiTheme="minorHAnsi" w:eastAsiaTheme="majorEastAsia" w:hAnsiTheme="minorHAnsi"/>
        </w:rPr>
        <w:t>Milvus</w:t>
      </w:r>
      <w:proofErr w:type="spellEnd"/>
      <w:r w:rsidRPr="00986553">
        <w:rPr>
          <w:rStyle w:val="ng-star-inserted1"/>
          <w:rFonts w:asciiTheme="minorHAnsi" w:eastAsiaTheme="majorEastAsia" w:hAnsiTheme="minorHAnsi"/>
        </w:rPr>
        <w:t xml:space="preserve">), </w:t>
      </w:r>
      <w:proofErr w:type="spellStart"/>
      <w:r w:rsidRPr="00986553">
        <w:rPr>
          <w:rStyle w:val="ng-star-inserted1"/>
          <w:rFonts w:asciiTheme="minorHAnsi" w:eastAsiaTheme="majorEastAsia" w:hAnsiTheme="minorHAnsi"/>
        </w:rPr>
        <w:lastRenderedPageBreak/>
        <w:t>framework</w:t>
      </w:r>
      <w:proofErr w:type="spellEnd"/>
      <w:r w:rsidRPr="00986553">
        <w:rPr>
          <w:rStyle w:val="ng-star-inserted1"/>
          <w:rFonts w:asciiTheme="minorHAnsi" w:eastAsiaTheme="majorEastAsia" w:hAnsiTheme="minorHAnsi"/>
        </w:rPr>
        <w:t>-uri moderne (</w:t>
      </w:r>
      <w:proofErr w:type="spellStart"/>
      <w:r w:rsidRPr="00986553">
        <w:rPr>
          <w:rStyle w:val="ng-star-inserted1"/>
          <w:rFonts w:asciiTheme="minorHAnsi" w:eastAsiaTheme="majorEastAsia" w:hAnsiTheme="minorHAnsi"/>
        </w:rPr>
        <w:t>PyTorch</w:t>
      </w:r>
      <w:proofErr w:type="spellEnd"/>
      <w:r w:rsidRPr="00986553">
        <w:rPr>
          <w:rStyle w:val="ng-star-inserted1"/>
          <w:rFonts w:asciiTheme="minorHAnsi" w:eastAsiaTheme="majorEastAsia" w:hAnsiTheme="minorHAnsi"/>
        </w:rPr>
        <w:t xml:space="preserve">, </w:t>
      </w:r>
      <w:proofErr w:type="spellStart"/>
      <w:r w:rsidRPr="00986553">
        <w:rPr>
          <w:rStyle w:val="ng-star-inserted1"/>
          <w:rFonts w:asciiTheme="minorHAnsi" w:eastAsiaTheme="majorEastAsia" w:hAnsiTheme="minorHAnsi"/>
        </w:rPr>
        <w:t>Spring</w:t>
      </w:r>
      <w:proofErr w:type="spellEnd"/>
      <w:r w:rsidRPr="00986553">
        <w:rPr>
          <w:rStyle w:val="ng-star-inserted1"/>
          <w:rFonts w:asciiTheme="minorHAnsi" w:eastAsiaTheme="majorEastAsia" w:hAnsiTheme="minorHAnsi"/>
        </w:rPr>
        <w:t xml:space="preserve"> Boot, </w:t>
      </w:r>
      <w:proofErr w:type="spellStart"/>
      <w:r w:rsidRPr="00986553">
        <w:rPr>
          <w:rStyle w:val="ng-star-inserted1"/>
          <w:rFonts w:asciiTheme="minorHAnsi" w:eastAsiaTheme="majorEastAsia" w:hAnsiTheme="minorHAnsi"/>
        </w:rPr>
        <w:t>React</w:t>
      </w:r>
      <w:proofErr w:type="spellEnd"/>
      <w:r w:rsidRPr="00986553">
        <w:rPr>
          <w:rStyle w:val="ng-star-inserted1"/>
          <w:rFonts w:asciiTheme="minorHAnsi" w:eastAsiaTheme="majorEastAsia" w:hAnsiTheme="minorHAnsi"/>
        </w:rPr>
        <w:t>) și arhitecturi software (microservicii, API REST).</w:t>
      </w:r>
    </w:p>
    <w:p w14:paraId="0C052AED" w14:textId="77777777" w:rsidR="00770688" w:rsidRPr="00986553" w:rsidRDefault="00770688" w:rsidP="00D70CCF">
      <w:pPr>
        <w:pStyle w:val="ng-star-inserted"/>
        <w:jc w:val="both"/>
        <w:rPr>
          <w:rFonts w:asciiTheme="minorHAnsi" w:hAnsiTheme="minorHAnsi"/>
        </w:rPr>
      </w:pPr>
      <w:r w:rsidRPr="00986553">
        <w:rPr>
          <w:rStyle w:val="ng-star-inserted1"/>
          <w:rFonts w:asciiTheme="minorHAnsi" w:eastAsiaTheme="majorEastAsia" w:hAnsiTheme="minorHAnsi"/>
          <w:b/>
          <w:bCs/>
        </w:rPr>
        <w:t>Profilul Personalului Cheie din Echipa de CDI:</w:t>
      </w:r>
    </w:p>
    <w:p w14:paraId="3D4C7634" w14:textId="77777777" w:rsidR="00770688" w:rsidRPr="00986553" w:rsidRDefault="00770688" w:rsidP="00E84EE7">
      <w:pPr>
        <w:pStyle w:val="ng-star-inserted"/>
        <w:numPr>
          <w:ilvl w:val="0"/>
          <w:numId w:val="27"/>
        </w:numPr>
        <w:jc w:val="both"/>
        <w:rPr>
          <w:rFonts w:asciiTheme="minorHAnsi" w:hAnsiTheme="minorHAnsi"/>
        </w:rPr>
      </w:pPr>
      <w:r w:rsidRPr="00986553">
        <w:rPr>
          <w:rStyle w:val="ng-star-inserted1"/>
          <w:rFonts w:asciiTheme="minorHAnsi" w:eastAsiaTheme="majorEastAsia" w:hAnsiTheme="minorHAnsi"/>
          <w:b/>
          <w:bCs/>
        </w:rPr>
        <w:t>Dr. Dan Munteanu (Cercetător AI/IT):</w:t>
      </w:r>
      <w:r w:rsidRPr="00986553">
        <w:rPr>
          <w:rStyle w:val="ng-star-inserted1"/>
          <w:rFonts w:asciiTheme="minorHAnsi" w:eastAsiaTheme="majorEastAsia" w:hAnsiTheme="minorHAnsi"/>
        </w:rPr>
        <w:t xml:space="preserve"> Cu un Doctorat în Știința Calculatoarelor pe tema "dezvoltarea sistemelor inteligente de informare", Dr. Munteanu aduce o expertiză științifică de excepție. Este autorul a numeroase articole indexate ISI pe teme de Deep Learning și Machine Learning, inclusiv aplicabilitatea acestora în detectarea minelor marine sau asistarea persoanelor cu Alzheimer. Rolul său de Profesor Asociat la Universitatea "Dunărea de Jos" asigură o conexiune permanentă cu cele mai noi direcții din cercetarea academică. A fost membru în echipa de cercetare AI pentru proiectele </w:t>
      </w:r>
      <w:r w:rsidRPr="00986553">
        <w:rPr>
          <w:rStyle w:val="ng-star-inserted1"/>
          <w:rFonts w:asciiTheme="minorHAnsi" w:eastAsiaTheme="majorEastAsia" w:hAnsiTheme="minorHAnsi"/>
          <w:b/>
          <w:bCs/>
        </w:rPr>
        <w:t>PROMED</w:t>
      </w:r>
      <w:r w:rsidRPr="00986553">
        <w:rPr>
          <w:rStyle w:val="ng-star-inserted1"/>
          <w:rFonts w:asciiTheme="minorHAnsi" w:eastAsiaTheme="majorEastAsia" w:hAnsiTheme="minorHAnsi"/>
        </w:rPr>
        <w:t xml:space="preserve"> și </w:t>
      </w:r>
      <w:proofErr w:type="spellStart"/>
      <w:r w:rsidRPr="00986553">
        <w:rPr>
          <w:rStyle w:val="ng-star-inserted1"/>
          <w:rFonts w:asciiTheme="minorHAnsi" w:eastAsiaTheme="majorEastAsia" w:hAnsiTheme="minorHAnsi"/>
          <w:b/>
          <w:bCs/>
        </w:rPr>
        <w:t>Ed-Sense</w:t>
      </w:r>
      <w:proofErr w:type="spellEnd"/>
      <w:r w:rsidRPr="00986553">
        <w:rPr>
          <w:rStyle w:val="ng-star-inserted1"/>
          <w:rFonts w:asciiTheme="minorHAnsi" w:eastAsiaTheme="majorEastAsia" w:hAnsiTheme="minorHAnsi"/>
        </w:rPr>
        <w:t>.</w:t>
      </w:r>
    </w:p>
    <w:p w14:paraId="395F73E5" w14:textId="77777777" w:rsidR="00770688" w:rsidRPr="00986553" w:rsidRDefault="00770688" w:rsidP="00E84EE7">
      <w:pPr>
        <w:pStyle w:val="ng-star-inserted"/>
        <w:numPr>
          <w:ilvl w:val="0"/>
          <w:numId w:val="27"/>
        </w:numPr>
        <w:jc w:val="both"/>
        <w:rPr>
          <w:rFonts w:asciiTheme="minorHAnsi" w:hAnsiTheme="minorHAnsi"/>
        </w:rPr>
      </w:pPr>
      <w:r w:rsidRPr="00986553">
        <w:rPr>
          <w:rStyle w:val="ng-star-inserted1"/>
          <w:rFonts w:asciiTheme="minorHAnsi" w:eastAsiaTheme="majorEastAsia" w:hAnsiTheme="minorHAnsi"/>
          <w:b/>
          <w:bCs/>
        </w:rPr>
        <w:t>Dr. Dragoș Sebastian Cristea (Cercetător R&amp;D):</w:t>
      </w:r>
      <w:r w:rsidRPr="00986553">
        <w:rPr>
          <w:rStyle w:val="ng-star-inserted1"/>
          <w:rFonts w:asciiTheme="minorHAnsi" w:eastAsiaTheme="majorEastAsia" w:hAnsiTheme="minorHAnsi"/>
        </w:rPr>
        <w:t xml:space="preserve"> Profesor universitar cu un Doctorat în Informatică Economică, Dr. Cristea are un rol dual esențial, acoperind atât cercetarea fundamentală, cât și managementul tehnic al proiectelor. Experiența sa este direct relevantă, fiind programator, arhitect software și, ulterior, Data Scientist în proiectul </w:t>
      </w:r>
      <w:r w:rsidRPr="00986553">
        <w:rPr>
          <w:rStyle w:val="ng-star-inserted1"/>
          <w:rFonts w:asciiTheme="minorHAnsi" w:eastAsiaTheme="majorEastAsia" w:hAnsiTheme="minorHAnsi"/>
          <w:b/>
          <w:bCs/>
        </w:rPr>
        <w:t>PROMED</w:t>
      </w:r>
      <w:r w:rsidRPr="00986553">
        <w:rPr>
          <w:rStyle w:val="ng-star-inserted1"/>
          <w:rFonts w:asciiTheme="minorHAnsi" w:eastAsiaTheme="majorEastAsia" w:hAnsiTheme="minorHAnsi"/>
        </w:rPr>
        <w:t xml:space="preserve">. De asemenea, a fost implicat în proiecte europene de anvergură precum </w:t>
      </w:r>
      <w:proofErr w:type="spellStart"/>
      <w:r w:rsidRPr="00986553">
        <w:rPr>
          <w:rStyle w:val="ng-star-inserted1"/>
          <w:rFonts w:asciiTheme="minorHAnsi" w:eastAsiaTheme="majorEastAsia" w:hAnsiTheme="minorHAnsi"/>
        </w:rPr>
        <w:t>Horizon</w:t>
      </w:r>
      <w:proofErr w:type="spellEnd"/>
      <w:r w:rsidRPr="00986553">
        <w:rPr>
          <w:rStyle w:val="ng-star-inserted1"/>
          <w:rFonts w:asciiTheme="minorHAnsi" w:eastAsiaTheme="majorEastAsia" w:hAnsiTheme="minorHAnsi"/>
        </w:rPr>
        <w:t xml:space="preserve"> 2020 și Eureka, demonstrând o înțelegere profundă a cerințelor de implementare.</w:t>
      </w:r>
    </w:p>
    <w:p w14:paraId="1DEDEB37" w14:textId="131D2B20" w:rsidR="00770688" w:rsidRPr="00986553" w:rsidRDefault="00770688" w:rsidP="00E84EE7">
      <w:pPr>
        <w:pStyle w:val="ng-star-inserted"/>
        <w:numPr>
          <w:ilvl w:val="0"/>
          <w:numId w:val="27"/>
        </w:numPr>
        <w:jc w:val="both"/>
        <w:rPr>
          <w:rFonts w:asciiTheme="minorHAnsi" w:hAnsiTheme="minorHAnsi"/>
        </w:rPr>
      </w:pPr>
      <w:r w:rsidRPr="00986553">
        <w:rPr>
          <w:rStyle w:val="ng-star-inserted1"/>
          <w:rFonts w:asciiTheme="minorHAnsi" w:eastAsiaTheme="majorEastAsia" w:hAnsiTheme="minorHAnsi"/>
          <w:b/>
          <w:bCs/>
        </w:rPr>
        <w:t xml:space="preserve">Violeta Cornelia </w:t>
      </w:r>
      <w:proofErr w:type="spellStart"/>
      <w:r w:rsidRPr="00986553">
        <w:rPr>
          <w:rStyle w:val="ng-star-inserted1"/>
          <w:rFonts w:asciiTheme="minorHAnsi" w:eastAsiaTheme="majorEastAsia" w:hAnsiTheme="minorHAnsi"/>
          <w:b/>
          <w:bCs/>
        </w:rPr>
        <w:t>Domnițanu</w:t>
      </w:r>
      <w:proofErr w:type="spellEnd"/>
      <w:r w:rsidRPr="00986553">
        <w:rPr>
          <w:rStyle w:val="ng-star-inserted1"/>
          <w:rFonts w:asciiTheme="minorHAnsi" w:eastAsiaTheme="majorEastAsia" w:hAnsiTheme="minorHAnsi"/>
          <w:b/>
          <w:bCs/>
        </w:rPr>
        <w:t xml:space="preserve"> (Consultant Dezvoltare Software):</w:t>
      </w:r>
      <w:r w:rsidRPr="00986553">
        <w:rPr>
          <w:rStyle w:val="ng-star-inserted1"/>
          <w:rFonts w:asciiTheme="minorHAnsi" w:eastAsiaTheme="majorEastAsia" w:hAnsiTheme="minorHAnsi"/>
        </w:rPr>
        <w:t xml:space="preserve"> Cu un Master în Tehnologii Informatice Avansate, a deținut rolul de Director Tehnic pentru proiectele </w:t>
      </w:r>
      <w:r w:rsidRPr="00986553">
        <w:rPr>
          <w:rStyle w:val="ng-star-inserted1"/>
          <w:rFonts w:asciiTheme="minorHAnsi" w:eastAsiaTheme="majorEastAsia" w:hAnsiTheme="minorHAnsi"/>
          <w:b/>
          <w:bCs/>
        </w:rPr>
        <w:t>PROMED</w:t>
      </w:r>
      <w:r w:rsidRPr="00986553">
        <w:rPr>
          <w:rStyle w:val="ng-star-inserted1"/>
          <w:rFonts w:asciiTheme="minorHAnsi" w:eastAsiaTheme="majorEastAsia" w:hAnsiTheme="minorHAnsi"/>
        </w:rPr>
        <w:t xml:space="preserve"> și </w:t>
      </w:r>
      <w:r w:rsidRPr="00986553">
        <w:rPr>
          <w:rStyle w:val="ng-star-inserted1"/>
          <w:rFonts w:asciiTheme="minorHAnsi" w:eastAsiaTheme="majorEastAsia" w:hAnsiTheme="minorHAnsi"/>
          <w:b/>
          <w:bCs/>
        </w:rPr>
        <w:t>ED-SENSE</w:t>
      </w:r>
      <w:r w:rsidRPr="00986553">
        <w:rPr>
          <w:rStyle w:val="ng-star-inserted1"/>
          <w:rFonts w:asciiTheme="minorHAnsi" w:eastAsiaTheme="majorEastAsia" w:hAnsiTheme="minorHAnsi"/>
        </w:rPr>
        <w:t xml:space="preserve">. Expertiza sa este crucială pentru acest proiect, acoperind în mod specific metode de învățare profundă pentru analiza datelor de secvențiere a receptorilor TCR, baze de date TCR, </w:t>
      </w:r>
      <w:proofErr w:type="spellStart"/>
      <w:r w:rsidRPr="00986553">
        <w:rPr>
          <w:rStyle w:val="ng-star-inserted1"/>
          <w:rFonts w:asciiTheme="minorHAnsi" w:eastAsiaTheme="majorEastAsia" w:hAnsiTheme="minorHAnsi"/>
        </w:rPr>
        <w:t>PyTorch</w:t>
      </w:r>
      <w:proofErr w:type="spellEnd"/>
      <w:r w:rsidRPr="00986553">
        <w:rPr>
          <w:rStyle w:val="ng-star-inserted1"/>
          <w:rFonts w:asciiTheme="minorHAnsi" w:eastAsiaTheme="majorEastAsia" w:hAnsiTheme="minorHAnsi"/>
        </w:rPr>
        <w:t xml:space="preserve"> și baze de date vectoriale. Este specializată în transpunerea cerințelor de cercetare în arhitecturi software funcționale și robuste.</w:t>
      </w:r>
    </w:p>
    <w:p w14:paraId="4B655A59" w14:textId="77777777" w:rsidR="00770688" w:rsidRPr="00986553" w:rsidRDefault="00770688" w:rsidP="00E84EE7">
      <w:pPr>
        <w:pStyle w:val="ng-star-inserted"/>
        <w:numPr>
          <w:ilvl w:val="0"/>
          <w:numId w:val="27"/>
        </w:numPr>
        <w:jc w:val="both"/>
        <w:rPr>
          <w:rFonts w:asciiTheme="minorHAnsi" w:hAnsiTheme="minorHAnsi"/>
        </w:rPr>
      </w:pPr>
      <w:r w:rsidRPr="00986553">
        <w:rPr>
          <w:rStyle w:val="ng-star-inserted1"/>
          <w:rFonts w:asciiTheme="minorHAnsi" w:eastAsiaTheme="majorEastAsia" w:hAnsiTheme="minorHAnsi"/>
          <w:b/>
          <w:bCs/>
        </w:rPr>
        <w:t xml:space="preserve">Ștefan-Daniel </w:t>
      </w:r>
      <w:proofErr w:type="spellStart"/>
      <w:r w:rsidRPr="00986553">
        <w:rPr>
          <w:rStyle w:val="ng-star-inserted1"/>
          <w:rFonts w:asciiTheme="minorHAnsi" w:eastAsiaTheme="majorEastAsia" w:hAnsiTheme="minorHAnsi"/>
          <w:b/>
          <w:bCs/>
        </w:rPr>
        <w:t>Sivu</w:t>
      </w:r>
      <w:proofErr w:type="spellEnd"/>
      <w:r w:rsidRPr="00986553">
        <w:rPr>
          <w:rStyle w:val="ng-star-inserted1"/>
          <w:rFonts w:asciiTheme="minorHAnsi" w:eastAsiaTheme="majorEastAsia" w:hAnsiTheme="minorHAnsi"/>
          <w:b/>
          <w:bCs/>
        </w:rPr>
        <w:t xml:space="preserve"> (</w:t>
      </w:r>
      <w:proofErr w:type="spellStart"/>
      <w:r w:rsidRPr="00986553">
        <w:rPr>
          <w:rStyle w:val="ng-star-inserted1"/>
          <w:rFonts w:asciiTheme="minorHAnsi" w:eastAsiaTheme="majorEastAsia" w:hAnsiTheme="minorHAnsi"/>
          <w:b/>
          <w:bCs/>
        </w:rPr>
        <w:t>Developer</w:t>
      </w:r>
      <w:proofErr w:type="spellEnd"/>
      <w:r w:rsidRPr="00986553">
        <w:rPr>
          <w:rStyle w:val="ng-star-inserted1"/>
          <w:rFonts w:asciiTheme="minorHAnsi" w:eastAsiaTheme="majorEastAsia" w:hAnsiTheme="minorHAnsi"/>
          <w:b/>
          <w:bCs/>
        </w:rPr>
        <w:t xml:space="preserve"> - </w:t>
      </w:r>
      <w:proofErr w:type="spellStart"/>
      <w:r w:rsidRPr="00986553">
        <w:rPr>
          <w:rStyle w:val="ng-star-inserted1"/>
          <w:rFonts w:asciiTheme="minorHAnsi" w:eastAsiaTheme="majorEastAsia" w:hAnsiTheme="minorHAnsi"/>
          <w:b/>
          <w:bCs/>
        </w:rPr>
        <w:t>Technical</w:t>
      </w:r>
      <w:proofErr w:type="spellEnd"/>
      <w:r w:rsidRPr="00986553">
        <w:rPr>
          <w:rStyle w:val="ng-star-inserted1"/>
          <w:rFonts w:asciiTheme="minorHAnsi" w:eastAsiaTheme="majorEastAsia" w:hAnsiTheme="minorHAnsi"/>
          <w:b/>
          <w:bCs/>
        </w:rPr>
        <w:t xml:space="preserve"> </w:t>
      </w:r>
      <w:proofErr w:type="spellStart"/>
      <w:r w:rsidRPr="00986553">
        <w:rPr>
          <w:rStyle w:val="ng-star-inserted1"/>
          <w:rFonts w:asciiTheme="minorHAnsi" w:eastAsiaTheme="majorEastAsia" w:hAnsiTheme="minorHAnsi"/>
          <w:b/>
          <w:bCs/>
        </w:rPr>
        <w:t>Leader</w:t>
      </w:r>
      <w:proofErr w:type="spellEnd"/>
      <w:r w:rsidRPr="00986553">
        <w:rPr>
          <w:rStyle w:val="ng-star-inserted1"/>
          <w:rFonts w:asciiTheme="minorHAnsi" w:eastAsiaTheme="majorEastAsia" w:hAnsiTheme="minorHAnsi"/>
          <w:b/>
          <w:bCs/>
        </w:rPr>
        <w:t>):</w:t>
      </w:r>
      <w:r w:rsidRPr="00986553">
        <w:rPr>
          <w:rStyle w:val="ng-star-inserted1"/>
          <w:rFonts w:asciiTheme="minorHAnsi" w:eastAsiaTheme="majorEastAsia" w:hAnsiTheme="minorHAnsi"/>
        </w:rPr>
        <w:t xml:space="preserve"> Cu o experiență de peste 15 ani în cadrul ALTFACTOR, este un pilon al echipei de dezvoltare. Expertiza sa acoperă un spectru larg de tehnologii, de la aplicații e-Learning la dezvoltare în </w:t>
      </w:r>
      <w:proofErr w:type="spellStart"/>
      <w:r w:rsidRPr="00986553">
        <w:rPr>
          <w:rStyle w:val="ng-star-inserted1"/>
          <w:rFonts w:asciiTheme="minorHAnsi" w:eastAsiaTheme="majorEastAsia" w:hAnsiTheme="minorHAnsi"/>
        </w:rPr>
        <w:t>Unity</w:t>
      </w:r>
      <w:proofErr w:type="spellEnd"/>
      <w:r w:rsidRPr="00986553">
        <w:rPr>
          <w:rStyle w:val="ng-star-inserted1"/>
          <w:rFonts w:asciiTheme="minorHAnsi" w:eastAsiaTheme="majorEastAsia" w:hAnsiTheme="minorHAnsi"/>
        </w:rPr>
        <w:t xml:space="preserve"> 3D și .NET. A fost implicat ca expert în dezvoltare software în proiecte de cercetare de anvergură precum </w:t>
      </w:r>
      <w:r w:rsidRPr="00986553">
        <w:rPr>
          <w:rStyle w:val="ng-star-inserted1"/>
          <w:rFonts w:asciiTheme="minorHAnsi" w:eastAsiaTheme="majorEastAsia" w:hAnsiTheme="minorHAnsi"/>
          <w:i/>
          <w:iCs/>
        </w:rPr>
        <w:t>ED SENSE, SMARTSENSE, LUNA</w:t>
      </w:r>
      <w:r w:rsidRPr="00986553">
        <w:rPr>
          <w:rStyle w:val="ng-star-inserted1"/>
          <w:rFonts w:asciiTheme="minorHAnsi" w:eastAsiaTheme="majorEastAsia" w:hAnsiTheme="minorHAnsi"/>
        </w:rPr>
        <w:t xml:space="preserve"> și proiecte din clusterul Eureka ("</w:t>
      </w:r>
      <w:proofErr w:type="spellStart"/>
      <w:r w:rsidRPr="00986553">
        <w:rPr>
          <w:rStyle w:val="ng-star-inserted1"/>
          <w:rFonts w:asciiTheme="minorHAnsi" w:eastAsiaTheme="majorEastAsia" w:hAnsiTheme="minorHAnsi"/>
        </w:rPr>
        <w:t>CitiSim</w:t>
      </w:r>
      <w:proofErr w:type="spellEnd"/>
      <w:r w:rsidRPr="00986553">
        <w:rPr>
          <w:rStyle w:val="ng-star-inserted1"/>
          <w:rFonts w:asciiTheme="minorHAnsi" w:eastAsiaTheme="majorEastAsia" w:hAnsiTheme="minorHAnsi"/>
        </w:rPr>
        <w:t>", "3DPathology"), garantând capacitatea de a transforma prototipurile de cercetare în produse software stabile.</w:t>
      </w:r>
    </w:p>
    <w:p w14:paraId="0A47D91C" w14:textId="77777777" w:rsidR="00770688" w:rsidRPr="00986553" w:rsidRDefault="00770688" w:rsidP="00E84EE7">
      <w:pPr>
        <w:pStyle w:val="ng-star-inserted"/>
        <w:numPr>
          <w:ilvl w:val="0"/>
          <w:numId w:val="27"/>
        </w:numPr>
        <w:jc w:val="both"/>
        <w:rPr>
          <w:rFonts w:asciiTheme="minorHAnsi" w:hAnsiTheme="minorHAnsi"/>
        </w:rPr>
      </w:pPr>
      <w:r w:rsidRPr="00986553">
        <w:rPr>
          <w:rStyle w:val="ng-star-inserted1"/>
          <w:rFonts w:asciiTheme="minorHAnsi" w:eastAsiaTheme="majorEastAsia" w:hAnsiTheme="minorHAnsi"/>
          <w:b/>
          <w:bCs/>
        </w:rPr>
        <w:t xml:space="preserve">Mihai </w:t>
      </w:r>
      <w:proofErr w:type="spellStart"/>
      <w:r w:rsidRPr="00986553">
        <w:rPr>
          <w:rStyle w:val="ng-star-inserted1"/>
          <w:rFonts w:asciiTheme="minorHAnsi" w:eastAsiaTheme="majorEastAsia" w:hAnsiTheme="minorHAnsi"/>
          <w:b/>
          <w:bCs/>
        </w:rPr>
        <w:t>Vlase</w:t>
      </w:r>
      <w:proofErr w:type="spellEnd"/>
      <w:r w:rsidRPr="00986553">
        <w:rPr>
          <w:rStyle w:val="ng-star-inserted1"/>
          <w:rFonts w:asciiTheme="minorHAnsi" w:eastAsiaTheme="majorEastAsia" w:hAnsiTheme="minorHAnsi"/>
          <w:b/>
          <w:bCs/>
        </w:rPr>
        <w:t xml:space="preserve"> (Computer </w:t>
      </w:r>
      <w:proofErr w:type="spellStart"/>
      <w:r w:rsidRPr="00986553">
        <w:rPr>
          <w:rStyle w:val="ng-star-inserted1"/>
          <w:rFonts w:asciiTheme="minorHAnsi" w:eastAsiaTheme="majorEastAsia" w:hAnsiTheme="minorHAnsi"/>
          <w:b/>
          <w:bCs/>
        </w:rPr>
        <w:t>Science</w:t>
      </w:r>
      <w:proofErr w:type="spellEnd"/>
      <w:r w:rsidRPr="00986553">
        <w:rPr>
          <w:rStyle w:val="ng-star-inserted1"/>
          <w:rFonts w:asciiTheme="minorHAnsi" w:eastAsiaTheme="majorEastAsia" w:hAnsiTheme="minorHAnsi"/>
          <w:b/>
          <w:bCs/>
        </w:rPr>
        <w:t xml:space="preserve"> </w:t>
      </w:r>
      <w:proofErr w:type="spellStart"/>
      <w:r w:rsidRPr="00986553">
        <w:rPr>
          <w:rStyle w:val="ng-star-inserted1"/>
          <w:rFonts w:asciiTheme="minorHAnsi" w:eastAsiaTheme="majorEastAsia" w:hAnsiTheme="minorHAnsi"/>
          <w:b/>
          <w:bCs/>
        </w:rPr>
        <w:t>Researcher</w:t>
      </w:r>
      <w:proofErr w:type="spellEnd"/>
      <w:r w:rsidRPr="00986553">
        <w:rPr>
          <w:rStyle w:val="ng-star-inserted1"/>
          <w:rFonts w:asciiTheme="minorHAnsi" w:eastAsiaTheme="majorEastAsia" w:hAnsiTheme="minorHAnsi"/>
          <w:b/>
          <w:bCs/>
        </w:rPr>
        <w:t xml:space="preserve">, </w:t>
      </w:r>
      <w:proofErr w:type="spellStart"/>
      <w:r w:rsidRPr="00986553">
        <w:rPr>
          <w:rStyle w:val="ng-star-inserted1"/>
          <w:rFonts w:asciiTheme="minorHAnsi" w:eastAsiaTheme="majorEastAsia" w:hAnsiTheme="minorHAnsi"/>
          <w:b/>
          <w:bCs/>
        </w:rPr>
        <w:t>Technical</w:t>
      </w:r>
      <w:proofErr w:type="spellEnd"/>
      <w:r w:rsidRPr="00986553">
        <w:rPr>
          <w:rStyle w:val="ng-star-inserted1"/>
          <w:rFonts w:asciiTheme="minorHAnsi" w:eastAsiaTheme="majorEastAsia" w:hAnsiTheme="minorHAnsi"/>
          <w:b/>
          <w:bCs/>
        </w:rPr>
        <w:t xml:space="preserve"> Team </w:t>
      </w:r>
      <w:proofErr w:type="spellStart"/>
      <w:r w:rsidRPr="00986553">
        <w:rPr>
          <w:rStyle w:val="ng-star-inserted1"/>
          <w:rFonts w:asciiTheme="minorHAnsi" w:eastAsiaTheme="majorEastAsia" w:hAnsiTheme="minorHAnsi"/>
          <w:b/>
          <w:bCs/>
        </w:rPr>
        <w:t>Lead</w:t>
      </w:r>
      <w:proofErr w:type="spellEnd"/>
      <w:r w:rsidRPr="00986553">
        <w:rPr>
          <w:rStyle w:val="ng-star-inserted1"/>
          <w:rFonts w:asciiTheme="minorHAnsi" w:eastAsiaTheme="majorEastAsia" w:hAnsiTheme="minorHAnsi"/>
          <w:b/>
          <w:bCs/>
        </w:rPr>
        <w:t>):</w:t>
      </w:r>
      <w:r w:rsidRPr="00986553">
        <w:rPr>
          <w:rStyle w:val="ng-star-inserted1"/>
          <w:rFonts w:asciiTheme="minorHAnsi" w:eastAsiaTheme="majorEastAsia" w:hAnsiTheme="minorHAnsi"/>
        </w:rPr>
        <w:t xml:space="preserve"> Deține un doctorat în Informatică cu o teză axată pe "aplicarea tehnicilor de data </w:t>
      </w:r>
      <w:proofErr w:type="spellStart"/>
      <w:r w:rsidRPr="00986553">
        <w:rPr>
          <w:rStyle w:val="ng-star-inserted1"/>
          <w:rFonts w:asciiTheme="minorHAnsi" w:eastAsiaTheme="majorEastAsia" w:hAnsiTheme="minorHAnsi"/>
        </w:rPr>
        <w:t>mining</w:t>
      </w:r>
      <w:proofErr w:type="spellEnd"/>
      <w:r w:rsidRPr="00986553">
        <w:rPr>
          <w:rStyle w:val="ng-star-inserted1"/>
          <w:rFonts w:asciiTheme="minorHAnsi" w:eastAsiaTheme="majorEastAsia" w:hAnsiTheme="minorHAnsi"/>
        </w:rPr>
        <w:t>", o specializare direct aliniată cu nevoile proiectului. Cu experiență atât în mediul academic, cât și în cel privat (la ALTFACTOR din decembrie 2022), contribuie la proiectarea sistemelor și la conducerea tehnică a echipei de cercetare.</w:t>
      </w:r>
    </w:p>
    <w:p w14:paraId="0160B34F" w14:textId="77777777" w:rsidR="00770688" w:rsidRPr="00986553" w:rsidRDefault="00770688" w:rsidP="00D70CCF">
      <w:pPr>
        <w:pStyle w:val="ng-star-inserted"/>
        <w:jc w:val="both"/>
        <w:rPr>
          <w:rFonts w:asciiTheme="minorHAnsi" w:hAnsiTheme="minorHAnsi"/>
        </w:rPr>
      </w:pPr>
      <w:r w:rsidRPr="00986553">
        <w:rPr>
          <w:rStyle w:val="ng-star-inserted1"/>
          <w:rFonts w:asciiTheme="minorHAnsi" w:eastAsiaTheme="majorEastAsia" w:hAnsiTheme="minorHAnsi"/>
        </w:rPr>
        <w:t xml:space="preserve">Această echipă de bază este completată de dezvoltatori software talentați precum </w:t>
      </w:r>
      <w:r w:rsidRPr="00986553">
        <w:rPr>
          <w:rStyle w:val="ng-star-inserted1"/>
          <w:rFonts w:asciiTheme="minorHAnsi" w:eastAsiaTheme="majorEastAsia" w:hAnsiTheme="minorHAnsi"/>
          <w:b/>
          <w:bCs/>
        </w:rPr>
        <w:t xml:space="preserve">Mohammed </w:t>
      </w:r>
      <w:proofErr w:type="spellStart"/>
      <w:r w:rsidRPr="00986553">
        <w:rPr>
          <w:rStyle w:val="ng-star-inserted1"/>
          <w:rFonts w:asciiTheme="minorHAnsi" w:eastAsiaTheme="majorEastAsia" w:hAnsiTheme="minorHAnsi"/>
          <w:b/>
          <w:bCs/>
        </w:rPr>
        <w:t>Mohammed</w:t>
      </w:r>
      <w:proofErr w:type="spellEnd"/>
      <w:r w:rsidRPr="00986553">
        <w:rPr>
          <w:rStyle w:val="ng-star-inserted1"/>
          <w:rFonts w:asciiTheme="minorHAnsi" w:eastAsiaTheme="majorEastAsia" w:hAnsiTheme="minorHAnsi"/>
        </w:rPr>
        <w:t xml:space="preserve"> și </w:t>
      </w:r>
      <w:proofErr w:type="spellStart"/>
      <w:r w:rsidRPr="00986553">
        <w:rPr>
          <w:rStyle w:val="ng-star-inserted1"/>
          <w:rFonts w:asciiTheme="minorHAnsi" w:eastAsiaTheme="majorEastAsia" w:hAnsiTheme="minorHAnsi"/>
          <w:b/>
          <w:bCs/>
        </w:rPr>
        <w:t>Neață</w:t>
      </w:r>
      <w:proofErr w:type="spellEnd"/>
      <w:r w:rsidRPr="00986553">
        <w:rPr>
          <w:rStyle w:val="ng-star-inserted1"/>
          <w:rFonts w:asciiTheme="minorHAnsi" w:eastAsiaTheme="majorEastAsia" w:hAnsiTheme="minorHAnsi"/>
          <w:b/>
          <w:bCs/>
        </w:rPr>
        <w:t xml:space="preserve"> Alexandru-Răducu</w:t>
      </w:r>
      <w:r w:rsidRPr="00986553">
        <w:rPr>
          <w:rStyle w:val="ng-star-inserted1"/>
          <w:rFonts w:asciiTheme="minorHAnsi" w:eastAsiaTheme="majorEastAsia" w:hAnsiTheme="minorHAnsi"/>
        </w:rPr>
        <w:t>, care aduc expertiză în cele mai moderne tehnologii web (</w:t>
      </w:r>
      <w:proofErr w:type="spellStart"/>
      <w:r w:rsidRPr="00986553">
        <w:rPr>
          <w:rStyle w:val="ng-star-inserted1"/>
          <w:rFonts w:asciiTheme="minorHAnsi" w:eastAsiaTheme="majorEastAsia" w:hAnsiTheme="minorHAnsi"/>
        </w:rPr>
        <w:t>React</w:t>
      </w:r>
      <w:proofErr w:type="spellEnd"/>
      <w:r w:rsidRPr="00986553">
        <w:rPr>
          <w:rStyle w:val="ng-star-inserted1"/>
          <w:rFonts w:asciiTheme="minorHAnsi" w:eastAsiaTheme="majorEastAsia" w:hAnsiTheme="minorHAnsi"/>
        </w:rPr>
        <w:t xml:space="preserve">, </w:t>
      </w:r>
      <w:proofErr w:type="spellStart"/>
      <w:r w:rsidRPr="00986553">
        <w:rPr>
          <w:rStyle w:val="ng-star-inserted1"/>
          <w:rFonts w:asciiTheme="minorHAnsi" w:eastAsiaTheme="majorEastAsia" w:hAnsiTheme="minorHAnsi"/>
        </w:rPr>
        <w:t>NestJS</w:t>
      </w:r>
      <w:proofErr w:type="spellEnd"/>
      <w:r w:rsidRPr="00986553">
        <w:rPr>
          <w:rStyle w:val="ng-star-inserted1"/>
          <w:rFonts w:asciiTheme="minorHAnsi" w:eastAsiaTheme="majorEastAsia" w:hAnsiTheme="minorHAnsi"/>
        </w:rPr>
        <w:t xml:space="preserve">, </w:t>
      </w:r>
      <w:proofErr w:type="spellStart"/>
      <w:r w:rsidRPr="00986553">
        <w:rPr>
          <w:rStyle w:val="ng-star-inserted1"/>
          <w:rFonts w:asciiTheme="minorHAnsi" w:eastAsiaTheme="majorEastAsia" w:hAnsiTheme="minorHAnsi"/>
        </w:rPr>
        <w:t>Laravel</w:t>
      </w:r>
      <w:proofErr w:type="spellEnd"/>
      <w:r w:rsidRPr="00986553">
        <w:rPr>
          <w:rStyle w:val="ng-star-inserted1"/>
          <w:rFonts w:asciiTheme="minorHAnsi" w:eastAsiaTheme="majorEastAsia" w:hAnsiTheme="minorHAnsi"/>
        </w:rPr>
        <w:t xml:space="preserve">, </w:t>
      </w:r>
      <w:proofErr w:type="spellStart"/>
      <w:r w:rsidRPr="00986553">
        <w:rPr>
          <w:rStyle w:val="ng-star-inserted1"/>
          <w:rFonts w:asciiTheme="minorHAnsi" w:eastAsiaTheme="majorEastAsia" w:hAnsiTheme="minorHAnsi"/>
        </w:rPr>
        <w:t>NoSQL</w:t>
      </w:r>
      <w:proofErr w:type="spellEnd"/>
      <w:r w:rsidRPr="00986553">
        <w:rPr>
          <w:rStyle w:val="ng-star-inserted1"/>
          <w:rFonts w:asciiTheme="minorHAnsi" w:eastAsiaTheme="majorEastAsia" w:hAnsiTheme="minorHAnsi"/>
        </w:rPr>
        <w:t>) și au experiență în proiecte relevante (</w:t>
      </w:r>
      <w:proofErr w:type="spellStart"/>
      <w:r w:rsidRPr="00986553">
        <w:rPr>
          <w:rStyle w:val="ng-star-inserted1"/>
          <w:rFonts w:asciiTheme="minorHAnsi" w:eastAsiaTheme="majorEastAsia" w:hAnsiTheme="minorHAnsi"/>
          <w:b/>
          <w:bCs/>
        </w:rPr>
        <w:t>NoBoCap</w:t>
      </w:r>
      <w:proofErr w:type="spellEnd"/>
      <w:r w:rsidRPr="00986553">
        <w:rPr>
          <w:rStyle w:val="ng-star-inserted1"/>
          <w:rFonts w:asciiTheme="minorHAnsi" w:eastAsiaTheme="majorEastAsia" w:hAnsiTheme="minorHAnsi"/>
        </w:rPr>
        <w:t xml:space="preserve">, </w:t>
      </w:r>
      <w:r w:rsidRPr="00986553">
        <w:rPr>
          <w:rStyle w:val="ng-star-inserted1"/>
          <w:rFonts w:asciiTheme="minorHAnsi" w:eastAsiaTheme="majorEastAsia" w:hAnsiTheme="minorHAnsi"/>
          <w:b/>
          <w:bCs/>
        </w:rPr>
        <w:t>ED-SENSE</w:t>
      </w:r>
      <w:r w:rsidRPr="00986553">
        <w:rPr>
          <w:rStyle w:val="ng-star-inserted1"/>
          <w:rFonts w:asciiTheme="minorHAnsi" w:eastAsiaTheme="majorEastAsia" w:hAnsiTheme="minorHAnsi"/>
        </w:rPr>
        <w:t xml:space="preserve">, </w:t>
      </w:r>
      <w:r w:rsidRPr="00986553">
        <w:rPr>
          <w:rStyle w:val="ng-star-inserted1"/>
          <w:rFonts w:asciiTheme="minorHAnsi" w:eastAsiaTheme="majorEastAsia" w:hAnsiTheme="minorHAnsi"/>
          <w:b/>
          <w:bCs/>
        </w:rPr>
        <w:t>PROMED</w:t>
      </w:r>
      <w:r w:rsidRPr="00986553">
        <w:rPr>
          <w:rStyle w:val="ng-star-inserted1"/>
          <w:rFonts w:asciiTheme="minorHAnsi" w:eastAsiaTheme="majorEastAsia" w:hAnsiTheme="minorHAnsi"/>
        </w:rPr>
        <w:t>), asigurând dezvoltarea interfețelor și a platformei pe care vor rula modelele de AI.</w:t>
      </w:r>
    </w:p>
    <w:p w14:paraId="75CB90A6" w14:textId="77777777" w:rsidR="00770688" w:rsidRPr="00986553" w:rsidRDefault="00770688" w:rsidP="00D70CCF">
      <w:pPr>
        <w:pStyle w:val="Heading4"/>
        <w:rPr>
          <w:rFonts w:asciiTheme="minorHAnsi" w:hAnsiTheme="minorHAnsi"/>
          <w:sz w:val="24"/>
        </w:rPr>
      </w:pPr>
      <w:r w:rsidRPr="00986553">
        <w:rPr>
          <w:rStyle w:val="ng-star-inserted1"/>
          <w:rFonts w:asciiTheme="minorHAnsi" w:hAnsiTheme="minorHAnsi"/>
          <w:sz w:val="24"/>
        </w:rPr>
        <w:t>Resurse Umane pentru Producție și Marketing</w:t>
      </w:r>
    </w:p>
    <w:p w14:paraId="1D791DEE" w14:textId="77777777" w:rsidR="00770688" w:rsidRPr="00986553" w:rsidRDefault="00770688" w:rsidP="00E84EE7">
      <w:pPr>
        <w:pStyle w:val="ng-star-inserted"/>
        <w:numPr>
          <w:ilvl w:val="0"/>
          <w:numId w:val="28"/>
        </w:numPr>
        <w:jc w:val="both"/>
        <w:rPr>
          <w:rFonts w:asciiTheme="minorHAnsi" w:hAnsiTheme="minorHAnsi"/>
        </w:rPr>
      </w:pPr>
      <w:r w:rsidRPr="00986553">
        <w:rPr>
          <w:rStyle w:val="ng-star-inserted1"/>
          <w:rFonts w:asciiTheme="minorHAnsi" w:eastAsiaTheme="majorEastAsia" w:hAnsiTheme="minorHAnsi"/>
          <w:b/>
          <w:bCs/>
        </w:rPr>
        <w:t>Echipa de Producție/Dezvoltare:</w:t>
      </w:r>
      <w:r w:rsidRPr="00986553">
        <w:rPr>
          <w:rStyle w:val="ng-star-inserted1"/>
          <w:rFonts w:asciiTheme="minorHAnsi" w:eastAsiaTheme="majorEastAsia" w:hAnsiTheme="minorHAnsi"/>
        </w:rPr>
        <w:t xml:space="preserve"> Sub coordonarea liderilor tehnici, această echipă este responsabilă de implementarea efectivă, testarea și mentenanța produselor software. Echipa operează folosind metodologii Agile, asigurând un proces de </w:t>
      </w:r>
      <w:r w:rsidRPr="00986553">
        <w:rPr>
          <w:rStyle w:val="ng-star-inserted1"/>
          <w:rFonts w:asciiTheme="minorHAnsi" w:eastAsiaTheme="majorEastAsia" w:hAnsiTheme="minorHAnsi"/>
        </w:rPr>
        <w:lastRenderedPageBreak/>
        <w:t>dezvoltare iterativ, flexibil și eficient. Aceștia sunt experți în transformarea prototipurilor validate de echipa de CDI în aplicații scalabile, securizate și pregătite pentru piață.</w:t>
      </w:r>
    </w:p>
    <w:p w14:paraId="4A7DE896" w14:textId="77777777" w:rsidR="00770688" w:rsidRPr="00986553" w:rsidRDefault="00770688" w:rsidP="00E84EE7">
      <w:pPr>
        <w:pStyle w:val="ng-star-inserted"/>
        <w:numPr>
          <w:ilvl w:val="0"/>
          <w:numId w:val="28"/>
        </w:numPr>
        <w:jc w:val="both"/>
        <w:rPr>
          <w:rFonts w:asciiTheme="minorHAnsi" w:hAnsiTheme="minorHAnsi"/>
        </w:rPr>
      </w:pPr>
      <w:r w:rsidRPr="00986553">
        <w:rPr>
          <w:rStyle w:val="ng-star-inserted1"/>
          <w:rFonts w:asciiTheme="minorHAnsi" w:eastAsiaTheme="majorEastAsia" w:hAnsiTheme="minorHAnsi"/>
          <w:b/>
          <w:bCs/>
        </w:rPr>
        <w:t>Departamentul de Management și Marketing:</w:t>
      </w:r>
      <w:r w:rsidRPr="00986553">
        <w:rPr>
          <w:rStyle w:val="ng-star-inserted1"/>
          <w:rFonts w:asciiTheme="minorHAnsi" w:eastAsiaTheme="majorEastAsia" w:hAnsiTheme="minorHAnsi"/>
        </w:rPr>
        <w:t xml:space="preserve"> Sub conducerea CEO-ului, </w:t>
      </w:r>
      <w:r w:rsidRPr="00986553">
        <w:rPr>
          <w:rStyle w:val="ng-star-inserted1"/>
          <w:rFonts w:asciiTheme="minorHAnsi" w:eastAsiaTheme="majorEastAsia" w:hAnsiTheme="minorHAnsi"/>
          <w:b/>
          <w:bCs/>
        </w:rPr>
        <w:t>Marius Petruț Ivanov</w:t>
      </w:r>
      <w:r w:rsidRPr="00986553">
        <w:rPr>
          <w:rStyle w:val="ng-star-inserted1"/>
          <w:rFonts w:asciiTheme="minorHAnsi" w:eastAsiaTheme="majorEastAsia" w:hAnsiTheme="minorHAnsi"/>
        </w:rPr>
        <w:t xml:space="preserve">, care are o experiență de peste 20 de ani în managementul de produs și strategie de business, acest departament se ocupă de analiza pieței, definirea strategiei de lansare a produsului, activități de diseminare și creare de parteneriate strategice. Departamentul economic, condus de </w:t>
      </w:r>
      <w:r w:rsidRPr="00986553">
        <w:rPr>
          <w:rStyle w:val="ng-star-inserted1"/>
          <w:rFonts w:asciiTheme="minorHAnsi" w:eastAsiaTheme="majorEastAsia" w:hAnsiTheme="minorHAnsi"/>
          <w:b/>
          <w:bCs/>
        </w:rPr>
        <w:t>Corina Daniela Ivanov</w:t>
      </w:r>
      <w:r w:rsidRPr="00986553">
        <w:rPr>
          <w:rStyle w:val="ng-star-inserted1"/>
          <w:rFonts w:asciiTheme="minorHAnsi" w:eastAsiaTheme="majorEastAsia" w:hAnsiTheme="minorHAnsi"/>
        </w:rPr>
        <w:t>, asigură managementul financiar riguros, esențial în proiectele cu finanțare publică.</w:t>
      </w:r>
    </w:p>
    <w:p w14:paraId="5B509403" w14:textId="77777777" w:rsidR="00770688" w:rsidRPr="00986553" w:rsidRDefault="00770688" w:rsidP="00D70CCF">
      <w:pPr>
        <w:pStyle w:val="ng-star-inserted"/>
        <w:jc w:val="both"/>
        <w:rPr>
          <w:rFonts w:asciiTheme="minorHAnsi" w:hAnsiTheme="minorHAnsi"/>
        </w:rPr>
      </w:pPr>
      <w:r w:rsidRPr="00986553">
        <w:rPr>
          <w:rStyle w:val="ng-star-inserted1"/>
          <w:rFonts w:asciiTheme="minorHAnsi" w:eastAsiaTheme="majorEastAsia" w:hAnsiTheme="minorHAnsi"/>
        </w:rPr>
        <w:t>În ansamblu, structura de personal a ALTFACTOR SRL este matură, experimentată și perfect aliniată pentru a susține un proiect de înaltă tehnologie, având capacitatea dovedită de a gestiona atât componenta de cercetare avansată, cât și cea de dezvoltare de produs și introducere pe piață.</w:t>
      </w:r>
    </w:p>
    <w:p w14:paraId="3A948D12" w14:textId="6FF4B677" w:rsidR="00770688" w:rsidRPr="00986553" w:rsidRDefault="00770688" w:rsidP="00770688">
      <w:pPr>
        <w:spacing w:before="60"/>
        <w:rPr>
          <w:rFonts w:cstheme="minorHAnsi"/>
          <w:color w:val="002060"/>
          <w:sz w:val="24"/>
          <w:highlight w:val="yellow"/>
        </w:rPr>
      </w:pPr>
    </w:p>
    <w:p w14:paraId="5320000E" w14:textId="214A6027" w:rsidR="000A29D6" w:rsidRPr="00986553" w:rsidRDefault="000A29D6" w:rsidP="00E84EE7">
      <w:pPr>
        <w:pStyle w:val="ListParagraph"/>
        <w:numPr>
          <w:ilvl w:val="0"/>
          <w:numId w:val="3"/>
        </w:numPr>
        <w:spacing w:before="60"/>
        <w:rPr>
          <w:rFonts w:cstheme="minorHAnsi"/>
          <w:color w:val="002060"/>
          <w:sz w:val="24"/>
          <w:highlight w:val="yellow"/>
        </w:rPr>
      </w:pPr>
      <w:r w:rsidRPr="00986553">
        <w:rPr>
          <w:rFonts w:cstheme="minorHAnsi"/>
          <w:color w:val="002060"/>
          <w:sz w:val="24"/>
          <w:highlight w:val="yellow"/>
        </w:rPr>
        <w:t>Experiența anterioară în derularea proiectelor cu finanțare publică</w:t>
      </w:r>
      <w:r w:rsidR="00D978F5" w:rsidRPr="00986553">
        <w:rPr>
          <w:rFonts w:cstheme="minorHAnsi"/>
          <w:color w:val="002060"/>
          <w:sz w:val="24"/>
          <w:highlight w:val="yellow"/>
        </w:rPr>
        <w:t xml:space="preserve"> – cele din ultimii 5 ani</w:t>
      </w:r>
    </w:p>
    <w:p w14:paraId="3D5773BD" w14:textId="1DDA348C" w:rsidR="00D70CCF" w:rsidRPr="00986553" w:rsidRDefault="00D70CCF" w:rsidP="00681C15">
      <w:pPr>
        <w:spacing w:before="60"/>
        <w:rPr>
          <w:rFonts w:cstheme="minorHAnsi"/>
          <w:color w:val="002060"/>
          <w:sz w:val="24"/>
          <w:highlight w:val="yellow"/>
        </w:rPr>
      </w:pPr>
    </w:p>
    <w:p w14:paraId="484AB762" w14:textId="77777777" w:rsidR="00D70CCF" w:rsidRPr="00986553" w:rsidRDefault="00D70CCF" w:rsidP="00681C15">
      <w:pPr>
        <w:pStyle w:val="Heading3"/>
        <w:jc w:val="left"/>
        <w:rPr>
          <w:rFonts w:asciiTheme="minorHAnsi" w:hAnsiTheme="minorHAnsi"/>
          <w:b/>
          <w:bCs/>
          <w:sz w:val="28"/>
          <w:szCs w:val="28"/>
        </w:rPr>
      </w:pPr>
      <w:bookmarkStart w:id="9" w:name="_Toc213261012"/>
      <w:r w:rsidRPr="00986553">
        <w:rPr>
          <w:rStyle w:val="ng-star-inserted1"/>
          <w:rFonts w:asciiTheme="minorHAnsi" w:hAnsiTheme="minorHAnsi"/>
          <w:b/>
          <w:bCs/>
          <w:sz w:val="28"/>
          <w:szCs w:val="28"/>
        </w:rPr>
        <w:t>Experiența Anterioară în Derularea Proiectelor cu Finanțare Publică (ultimii 5 ani)</w:t>
      </w:r>
      <w:bookmarkEnd w:id="9"/>
    </w:p>
    <w:p w14:paraId="756A166C"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rPr>
        <w:t xml:space="preserve">ALTFACTOR SRL posedă o experiență semnificativă și continuă în managementul și implementarea proiectelor finanțate din fonduri publice, atât la nivel național, prin programe precum Programul Operațional Competitivitate (POC) și Programul Operațional Regional (POR), cât și la nivel european, prin programe de anvergură precum </w:t>
      </w:r>
      <w:proofErr w:type="spellStart"/>
      <w:r w:rsidRPr="00986553">
        <w:rPr>
          <w:rStyle w:val="ng-star-inserted1"/>
          <w:rFonts w:asciiTheme="minorHAnsi" w:eastAsiaTheme="majorEastAsia" w:hAnsiTheme="minorHAnsi"/>
        </w:rPr>
        <w:t>Horizon</w:t>
      </w:r>
      <w:proofErr w:type="spellEnd"/>
      <w:r w:rsidRPr="00986553">
        <w:rPr>
          <w:rStyle w:val="ng-star-inserted1"/>
          <w:rFonts w:asciiTheme="minorHAnsi" w:eastAsiaTheme="majorEastAsia" w:hAnsiTheme="minorHAnsi"/>
        </w:rPr>
        <w:t xml:space="preserve"> Europe și EU4Health.</w:t>
      </w:r>
    </w:p>
    <w:p w14:paraId="01EB15B0"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rPr>
        <w:t>Compania a demonstrat capacitatea de a gestiona întregul ciclu de viață al proiectelor, de la scrierea cererilor de finanțare și managementul financiar riguros, până la implementarea tehnică complexă, atingerea obiectivelor și raportarea conform cerințelor stricte ale finanțatorilor.</w:t>
      </w:r>
    </w:p>
    <w:p w14:paraId="32ABBC82"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rPr>
        <w:t>Mai jos sunt prezentate cele mai relevante proiecte derulate în ultimii 5 ani:</w:t>
      </w:r>
    </w:p>
    <w:p w14:paraId="016B8A38"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1. PROMED - Platformă bioinformatică pentru diagnosticul precoce al cancerului colorectal și bronhopulmonar</w:t>
      </w:r>
    </w:p>
    <w:p w14:paraId="15A2394C"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Program de Finanțare:</w:t>
      </w:r>
      <w:r w:rsidRPr="00986553">
        <w:rPr>
          <w:rStyle w:val="ng-star-inserted1"/>
          <w:rFonts w:asciiTheme="minorHAnsi" w:eastAsiaTheme="majorEastAsia" w:hAnsiTheme="minorHAnsi"/>
        </w:rPr>
        <w:t xml:space="preserve"> Programul Operațional Competitivitate (POC) 2014-2020, Axa 2 (Cod </w:t>
      </w:r>
      <w:proofErr w:type="spellStart"/>
      <w:r w:rsidRPr="00986553">
        <w:rPr>
          <w:rStyle w:val="ng-star-inserted1"/>
          <w:rFonts w:asciiTheme="minorHAnsi" w:eastAsiaTheme="majorEastAsia" w:hAnsiTheme="minorHAnsi"/>
        </w:rPr>
        <w:t>MySmis</w:t>
      </w:r>
      <w:proofErr w:type="spellEnd"/>
      <w:r w:rsidRPr="00986553">
        <w:rPr>
          <w:rStyle w:val="ng-star-inserted1"/>
          <w:rFonts w:asciiTheme="minorHAnsi" w:eastAsiaTheme="majorEastAsia" w:hAnsiTheme="minorHAnsi"/>
        </w:rPr>
        <w:t>: 129400)</w:t>
      </w:r>
    </w:p>
    <w:p w14:paraId="0B7CDFDF"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Perioada:</w:t>
      </w:r>
      <w:r w:rsidRPr="00986553">
        <w:rPr>
          <w:rStyle w:val="ng-star-inserted1"/>
          <w:rFonts w:asciiTheme="minorHAnsi" w:eastAsiaTheme="majorEastAsia" w:hAnsiTheme="minorHAnsi"/>
        </w:rPr>
        <w:t xml:space="preserve"> 2020 - 2023</w:t>
      </w:r>
    </w:p>
    <w:p w14:paraId="50A52306"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Rolul ALTFACTOR:</w:t>
      </w:r>
      <w:r w:rsidRPr="00986553">
        <w:rPr>
          <w:rStyle w:val="ng-star-inserted1"/>
          <w:rFonts w:asciiTheme="minorHAnsi" w:eastAsiaTheme="majorEastAsia" w:hAnsiTheme="minorHAnsi"/>
        </w:rPr>
        <w:t xml:space="preserve"> Beneficiar / Lider de proiect</w:t>
      </w:r>
    </w:p>
    <w:p w14:paraId="6A3D776E"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Descriere Succintă:</w:t>
      </w:r>
      <w:r w:rsidRPr="00986553">
        <w:rPr>
          <w:rStyle w:val="ng-star-inserted1"/>
          <w:rFonts w:asciiTheme="minorHAnsi" w:eastAsiaTheme="majorEastAsia" w:hAnsiTheme="minorHAnsi"/>
        </w:rPr>
        <w:t xml:space="preserve"> Proiectul a vizat cercetarea și dezvoltarea unei soluții software inovatoare pentru diagnosticul precoce al cancerului, utilizând tehnici de Inteligență Artificială pentru a analiza date de secvențiere a receptorilor de celule T (TCR).</w:t>
      </w:r>
    </w:p>
    <w:p w14:paraId="531B9BD0"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Relevanță și Competențe Dobândite:</w:t>
      </w:r>
      <w:r w:rsidRPr="00986553">
        <w:rPr>
          <w:rStyle w:val="ng-star-inserted1"/>
          <w:rFonts w:asciiTheme="minorHAnsi" w:eastAsiaTheme="majorEastAsia" w:hAnsiTheme="minorHAnsi"/>
        </w:rPr>
        <w:t xml:space="preserve"> Acest proiect este </w:t>
      </w:r>
      <w:r w:rsidRPr="00986553">
        <w:rPr>
          <w:rStyle w:val="ng-star-inserted1"/>
          <w:rFonts w:asciiTheme="minorHAnsi" w:eastAsiaTheme="majorEastAsia" w:hAnsiTheme="minorHAnsi"/>
          <w:b/>
          <w:bCs/>
        </w:rPr>
        <w:t>fundamental și direct legat de actuala propunere</w:t>
      </w:r>
      <w:r w:rsidRPr="00986553">
        <w:rPr>
          <w:rStyle w:val="ng-star-inserted1"/>
          <w:rFonts w:asciiTheme="minorHAnsi" w:eastAsiaTheme="majorEastAsia" w:hAnsiTheme="minorHAnsi"/>
        </w:rPr>
        <w:t>. Prin derularea PROMED, echipa ALTFACTOR:</w:t>
      </w:r>
    </w:p>
    <w:p w14:paraId="65356722" w14:textId="77777777" w:rsidR="00D70CCF" w:rsidRPr="00986553" w:rsidRDefault="00D70CCF" w:rsidP="00E84EE7">
      <w:pPr>
        <w:pStyle w:val="ng-star-inserted"/>
        <w:numPr>
          <w:ilvl w:val="0"/>
          <w:numId w:val="29"/>
        </w:numPr>
        <w:spacing w:before="0" w:beforeAutospacing="0" w:after="0" w:afterAutospacing="0"/>
        <w:jc w:val="both"/>
        <w:rPr>
          <w:rFonts w:asciiTheme="minorHAnsi" w:hAnsiTheme="minorHAnsi"/>
        </w:rPr>
      </w:pPr>
      <w:r w:rsidRPr="00986553">
        <w:rPr>
          <w:rStyle w:val="ng-star-inserted1"/>
          <w:rFonts w:asciiTheme="minorHAnsi" w:eastAsiaTheme="majorEastAsia" w:hAnsiTheme="minorHAnsi"/>
        </w:rPr>
        <w:t>A dezvoltat și validat o metodologie de cercetare în domeniul bioinformaticii aplicate.</w:t>
      </w:r>
    </w:p>
    <w:p w14:paraId="4CC264C2" w14:textId="77777777" w:rsidR="00D70CCF" w:rsidRPr="00986553" w:rsidRDefault="00D70CCF" w:rsidP="00E84EE7">
      <w:pPr>
        <w:pStyle w:val="ng-star-inserted"/>
        <w:numPr>
          <w:ilvl w:val="0"/>
          <w:numId w:val="29"/>
        </w:numPr>
        <w:spacing w:before="0" w:beforeAutospacing="0" w:after="0" w:afterAutospacing="0"/>
        <w:jc w:val="both"/>
        <w:rPr>
          <w:rFonts w:asciiTheme="minorHAnsi" w:hAnsiTheme="minorHAnsi"/>
        </w:rPr>
      </w:pPr>
      <w:r w:rsidRPr="00986553">
        <w:rPr>
          <w:rStyle w:val="ng-star-inserted1"/>
          <w:rFonts w:asciiTheme="minorHAnsi" w:eastAsiaTheme="majorEastAsia" w:hAnsiTheme="minorHAnsi"/>
        </w:rPr>
        <w:lastRenderedPageBreak/>
        <w:t>A dobândit expertiză aprofundată în pre-procesarea și analiza datelor de secvențiere NGS.</w:t>
      </w:r>
    </w:p>
    <w:p w14:paraId="58A04569" w14:textId="77777777" w:rsidR="00D70CCF" w:rsidRPr="00986553" w:rsidRDefault="00D70CCF" w:rsidP="00E84EE7">
      <w:pPr>
        <w:pStyle w:val="ng-star-inserted"/>
        <w:numPr>
          <w:ilvl w:val="0"/>
          <w:numId w:val="29"/>
        </w:numPr>
        <w:spacing w:before="0" w:beforeAutospacing="0" w:after="0" w:afterAutospacing="0"/>
        <w:jc w:val="both"/>
        <w:rPr>
          <w:rFonts w:asciiTheme="minorHAnsi" w:hAnsiTheme="minorHAnsi"/>
        </w:rPr>
      </w:pPr>
      <w:r w:rsidRPr="00986553">
        <w:rPr>
          <w:rStyle w:val="ng-star-inserted1"/>
          <w:rFonts w:asciiTheme="minorHAnsi" w:eastAsiaTheme="majorEastAsia" w:hAnsiTheme="minorHAnsi"/>
        </w:rPr>
        <w:t>A creat și antrenat modele de Machine Learning (atingând acuratețe de peste 74%) specifice pentru date TCR.</w:t>
      </w:r>
    </w:p>
    <w:p w14:paraId="1793AC4E" w14:textId="77777777" w:rsidR="00D70CCF" w:rsidRPr="00986553" w:rsidRDefault="00D70CCF" w:rsidP="00E84EE7">
      <w:pPr>
        <w:pStyle w:val="ng-star-inserted"/>
        <w:numPr>
          <w:ilvl w:val="0"/>
          <w:numId w:val="29"/>
        </w:numPr>
        <w:spacing w:before="0" w:beforeAutospacing="0" w:after="0" w:afterAutospacing="0"/>
        <w:jc w:val="both"/>
        <w:rPr>
          <w:rFonts w:asciiTheme="minorHAnsi" w:hAnsiTheme="minorHAnsi"/>
        </w:rPr>
      </w:pPr>
      <w:r w:rsidRPr="00986553">
        <w:rPr>
          <w:rStyle w:val="ng-star-inserted1"/>
          <w:rFonts w:asciiTheme="minorHAnsi" w:eastAsiaTheme="majorEastAsia" w:hAnsiTheme="minorHAnsi"/>
        </w:rPr>
        <w:t>A adus produsul la nivelul de maturitate tehnologică TRL5, creând fundația tehnică și științifică pentru prezentul proiect.</w:t>
      </w:r>
    </w:p>
    <w:p w14:paraId="1745FA0A"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 xml:space="preserve">2. </w:t>
      </w:r>
      <w:proofErr w:type="spellStart"/>
      <w:r w:rsidRPr="00986553">
        <w:rPr>
          <w:rStyle w:val="ng-star-inserted1"/>
          <w:rFonts w:asciiTheme="minorHAnsi" w:eastAsiaTheme="majorEastAsia" w:hAnsiTheme="minorHAnsi"/>
          <w:b/>
          <w:bCs/>
        </w:rPr>
        <w:t>NoBoCap</w:t>
      </w:r>
      <w:proofErr w:type="spellEnd"/>
      <w:r w:rsidRPr="00986553">
        <w:rPr>
          <w:rStyle w:val="ng-star-inserted1"/>
          <w:rFonts w:asciiTheme="minorHAnsi" w:eastAsiaTheme="majorEastAsia" w:hAnsiTheme="minorHAnsi"/>
          <w:b/>
          <w:bCs/>
        </w:rPr>
        <w:t xml:space="preserve"> - Creșterea Capacității Organismelor Notificate în Certificarea Dispozitivelor Medicale</w:t>
      </w:r>
    </w:p>
    <w:p w14:paraId="729612F8"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Program de Finanțare:</w:t>
      </w:r>
      <w:r w:rsidRPr="00986553">
        <w:rPr>
          <w:rStyle w:val="ng-star-inserted1"/>
          <w:rFonts w:asciiTheme="minorHAnsi" w:eastAsiaTheme="majorEastAsia" w:hAnsiTheme="minorHAnsi"/>
        </w:rPr>
        <w:t xml:space="preserve"> EU4Health (</w:t>
      </w:r>
      <w:proofErr w:type="spellStart"/>
      <w:r w:rsidRPr="00986553">
        <w:rPr>
          <w:rStyle w:val="ng-star-inserted1"/>
          <w:rFonts w:asciiTheme="minorHAnsi" w:eastAsiaTheme="majorEastAsia" w:hAnsiTheme="minorHAnsi"/>
        </w:rPr>
        <w:t>Ref</w:t>
      </w:r>
      <w:proofErr w:type="spellEnd"/>
      <w:r w:rsidRPr="00986553">
        <w:rPr>
          <w:rStyle w:val="ng-star-inserted1"/>
          <w:rFonts w:asciiTheme="minorHAnsi" w:eastAsiaTheme="majorEastAsia" w:hAnsiTheme="minorHAnsi"/>
        </w:rPr>
        <w:t>: 101101269)</w:t>
      </w:r>
    </w:p>
    <w:p w14:paraId="02629CEC"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Perioada:</w:t>
      </w:r>
      <w:r w:rsidRPr="00986553">
        <w:rPr>
          <w:rStyle w:val="ng-star-inserted1"/>
          <w:rFonts w:asciiTheme="minorHAnsi" w:eastAsiaTheme="majorEastAsia" w:hAnsiTheme="minorHAnsi"/>
        </w:rPr>
        <w:t xml:space="preserve"> 2023 - Prezent (în derulare)</w:t>
      </w:r>
    </w:p>
    <w:p w14:paraId="1C2AC1B5"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Rolul ALTFACTOR:</w:t>
      </w:r>
      <w:r w:rsidRPr="00986553">
        <w:rPr>
          <w:rStyle w:val="ng-star-inserted1"/>
          <w:rFonts w:asciiTheme="minorHAnsi" w:eastAsiaTheme="majorEastAsia" w:hAnsiTheme="minorHAnsi"/>
        </w:rPr>
        <w:t xml:space="preserve"> Partener în cadrul clusterului ROHEALTH</w:t>
      </w:r>
    </w:p>
    <w:p w14:paraId="2F560A88"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Descriere Succintă:</w:t>
      </w:r>
      <w:r w:rsidRPr="00986553">
        <w:rPr>
          <w:rStyle w:val="ng-star-inserted1"/>
          <w:rFonts w:asciiTheme="minorHAnsi" w:eastAsiaTheme="majorEastAsia" w:hAnsiTheme="minorHAnsi"/>
        </w:rPr>
        <w:t xml:space="preserve"> Dezvoltarea unei platforme digitale europene pentru a eficientiza procesul de certificare a dispozitivelor medicale, prin analiza tendințelor pieței și evaluarea cererii.</w:t>
      </w:r>
    </w:p>
    <w:p w14:paraId="12DEE2B8"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Relevanță și Competențe Dobândite:</w:t>
      </w:r>
      <w:r w:rsidRPr="00986553">
        <w:rPr>
          <w:rStyle w:val="ng-star-inserted1"/>
          <w:rFonts w:asciiTheme="minorHAnsi" w:eastAsiaTheme="majorEastAsia" w:hAnsiTheme="minorHAnsi"/>
        </w:rPr>
        <w:t xml:space="preserve"> Experiență în dezvoltarea de platforme software pentru un domeniu reglementat (medical), gestionarea standardelor de date, asigurarea securității informațiilor și colaborarea într-un consorțiu european.</w:t>
      </w:r>
    </w:p>
    <w:p w14:paraId="0BAC621F"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 xml:space="preserve">3. </w:t>
      </w:r>
      <w:proofErr w:type="spellStart"/>
      <w:r w:rsidRPr="00986553">
        <w:rPr>
          <w:rStyle w:val="ng-star-inserted1"/>
          <w:rFonts w:asciiTheme="minorHAnsi" w:eastAsiaTheme="majorEastAsia" w:hAnsiTheme="minorHAnsi"/>
          <w:b/>
          <w:bCs/>
        </w:rPr>
        <w:t>Ed</w:t>
      </w:r>
      <w:proofErr w:type="spellEnd"/>
      <w:r w:rsidRPr="00986553">
        <w:rPr>
          <w:rStyle w:val="ng-star-inserted1"/>
          <w:rFonts w:asciiTheme="minorHAnsi" w:eastAsiaTheme="majorEastAsia" w:hAnsiTheme="minorHAnsi"/>
          <w:b/>
          <w:bCs/>
        </w:rPr>
        <w:t>-SENSE - Platformă educațională inovativă bazată pe Inteligență Artificială</w:t>
      </w:r>
    </w:p>
    <w:p w14:paraId="6F3CF85B"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Program de Finanțare:</w:t>
      </w:r>
      <w:r w:rsidRPr="00986553">
        <w:rPr>
          <w:rStyle w:val="ng-star-inserted1"/>
          <w:rFonts w:asciiTheme="minorHAnsi" w:eastAsiaTheme="majorEastAsia" w:hAnsiTheme="minorHAnsi"/>
        </w:rPr>
        <w:t xml:space="preserve"> Programul Operațional Regional (POR) 2014-2020 (Cod SMIS: 150022)</w:t>
      </w:r>
    </w:p>
    <w:p w14:paraId="1110A4A3"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Perioada:</w:t>
      </w:r>
      <w:r w:rsidRPr="00986553">
        <w:rPr>
          <w:rStyle w:val="ng-star-inserted1"/>
          <w:rFonts w:asciiTheme="minorHAnsi" w:eastAsiaTheme="majorEastAsia" w:hAnsiTheme="minorHAnsi"/>
        </w:rPr>
        <w:t xml:space="preserve"> 2020 - 2024</w:t>
      </w:r>
    </w:p>
    <w:p w14:paraId="4688B225"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Rolul ALTFACTOR:</w:t>
      </w:r>
      <w:r w:rsidRPr="00986553">
        <w:rPr>
          <w:rStyle w:val="ng-star-inserted1"/>
          <w:rFonts w:asciiTheme="minorHAnsi" w:eastAsiaTheme="majorEastAsia" w:hAnsiTheme="minorHAnsi"/>
        </w:rPr>
        <w:t xml:space="preserve"> Beneficiar / Lider de proiect</w:t>
      </w:r>
    </w:p>
    <w:p w14:paraId="05270060"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Descriere Succintă:</w:t>
      </w:r>
      <w:r w:rsidRPr="00986553">
        <w:rPr>
          <w:rStyle w:val="ng-star-inserted1"/>
          <w:rFonts w:asciiTheme="minorHAnsi" w:eastAsiaTheme="majorEastAsia" w:hAnsiTheme="minorHAnsi"/>
        </w:rPr>
        <w:t xml:space="preserve"> Crearea unei platforme de e-learning care utilizează AI, gamification și realitate augmentată pentru a oferi experiențe de învățare </w:t>
      </w:r>
      <w:proofErr w:type="spellStart"/>
      <w:r w:rsidRPr="00986553">
        <w:rPr>
          <w:rStyle w:val="ng-star-inserted1"/>
          <w:rFonts w:asciiTheme="minorHAnsi" w:eastAsiaTheme="majorEastAsia" w:hAnsiTheme="minorHAnsi"/>
        </w:rPr>
        <w:t>colaborative</w:t>
      </w:r>
      <w:proofErr w:type="spellEnd"/>
      <w:r w:rsidRPr="00986553">
        <w:rPr>
          <w:rStyle w:val="ng-star-inserted1"/>
          <w:rFonts w:asciiTheme="minorHAnsi" w:eastAsiaTheme="majorEastAsia" w:hAnsiTheme="minorHAnsi"/>
        </w:rPr>
        <w:t xml:space="preserve"> și personalizate.</w:t>
      </w:r>
    </w:p>
    <w:p w14:paraId="44460890"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Relevanță și Competențe Dobândite:</w:t>
      </w:r>
      <w:r w:rsidRPr="00986553">
        <w:rPr>
          <w:rStyle w:val="ng-star-inserted1"/>
          <w:rFonts w:asciiTheme="minorHAnsi" w:eastAsiaTheme="majorEastAsia" w:hAnsiTheme="minorHAnsi"/>
        </w:rPr>
        <w:t xml:space="preserve"> Demonstrează capacitatea de a integra și dezvolta sisteme complexe de Inteligență Artificială (sisteme de recomandare, analiză de feedback) într-o platformă scalabilă, destinată unui număr mare de utilizatori.</w:t>
      </w:r>
    </w:p>
    <w:p w14:paraId="4DC3642A"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 xml:space="preserve">4. </w:t>
      </w:r>
      <w:proofErr w:type="spellStart"/>
      <w:r w:rsidRPr="00986553">
        <w:rPr>
          <w:rStyle w:val="ng-star-inserted1"/>
          <w:rFonts w:asciiTheme="minorHAnsi" w:eastAsiaTheme="majorEastAsia" w:hAnsiTheme="minorHAnsi"/>
          <w:b/>
          <w:bCs/>
        </w:rPr>
        <w:t>ProCleanLakes</w:t>
      </w:r>
      <w:proofErr w:type="spellEnd"/>
      <w:r w:rsidRPr="00986553">
        <w:rPr>
          <w:rStyle w:val="ng-star-inserted1"/>
          <w:rFonts w:asciiTheme="minorHAnsi" w:eastAsiaTheme="majorEastAsia" w:hAnsiTheme="minorHAnsi"/>
          <w:b/>
          <w:bCs/>
        </w:rPr>
        <w:t xml:space="preserve"> - Abordări integrate pentru protecția și restaurarea lacurilor naturale</w:t>
      </w:r>
    </w:p>
    <w:p w14:paraId="5BE66FA8"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Program de Finanțare:</w:t>
      </w:r>
      <w:r w:rsidRPr="00986553">
        <w:rPr>
          <w:rStyle w:val="ng-star-inserted1"/>
          <w:rFonts w:asciiTheme="minorHAnsi" w:eastAsiaTheme="majorEastAsia" w:hAnsiTheme="minorHAnsi"/>
        </w:rPr>
        <w:t xml:space="preserve"> </w:t>
      </w:r>
      <w:proofErr w:type="spellStart"/>
      <w:r w:rsidRPr="00986553">
        <w:rPr>
          <w:rStyle w:val="ng-star-inserted1"/>
          <w:rFonts w:asciiTheme="minorHAnsi" w:eastAsiaTheme="majorEastAsia" w:hAnsiTheme="minorHAnsi"/>
        </w:rPr>
        <w:t>Horizon</w:t>
      </w:r>
      <w:proofErr w:type="spellEnd"/>
      <w:r w:rsidRPr="00986553">
        <w:rPr>
          <w:rStyle w:val="ng-star-inserted1"/>
          <w:rFonts w:asciiTheme="minorHAnsi" w:eastAsiaTheme="majorEastAsia" w:hAnsiTheme="minorHAnsi"/>
        </w:rPr>
        <w:t xml:space="preserve"> Europe (HORIZON-MISS-2023-OCEAN-01, </w:t>
      </w:r>
      <w:proofErr w:type="spellStart"/>
      <w:r w:rsidRPr="00986553">
        <w:rPr>
          <w:rStyle w:val="ng-star-inserted1"/>
          <w:rFonts w:asciiTheme="minorHAnsi" w:eastAsiaTheme="majorEastAsia" w:hAnsiTheme="minorHAnsi"/>
        </w:rPr>
        <w:t>Ref</w:t>
      </w:r>
      <w:proofErr w:type="spellEnd"/>
      <w:r w:rsidRPr="00986553">
        <w:rPr>
          <w:rStyle w:val="ng-star-inserted1"/>
          <w:rFonts w:asciiTheme="minorHAnsi" w:eastAsiaTheme="majorEastAsia" w:hAnsiTheme="minorHAnsi"/>
        </w:rPr>
        <w:t>: 101157886)</w:t>
      </w:r>
    </w:p>
    <w:p w14:paraId="3256560D"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Perioada:</w:t>
      </w:r>
      <w:r w:rsidRPr="00986553">
        <w:rPr>
          <w:rStyle w:val="ng-star-inserted1"/>
          <w:rFonts w:asciiTheme="minorHAnsi" w:eastAsiaTheme="majorEastAsia" w:hAnsiTheme="minorHAnsi"/>
        </w:rPr>
        <w:t xml:space="preserve"> 2024 - 2027 (în derulare)</w:t>
      </w:r>
    </w:p>
    <w:p w14:paraId="352FF848"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Rolul ALTFACTOR:</w:t>
      </w:r>
      <w:r w:rsidRPr="00986553">
        <w:rPr>
          <w:rStyle w:val="ng-star-inserted1"/>
          <w:rFonts w:asciiTheme="minorHAnsi" w:eastAsiaTheme="majorEastAsia" w:hAnsiTheme="minorHAnsi"/>
        </w:rPr>
        <w:t xml:space="preserve"> Partener</w:t>
      </w:r>
    </w:p>
    <w:p w14:paraId="0C54A78B"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Descriere Succintă:</w:t>
      </w:r>
      <w:r w:rsidRPr="00986553">
        <w:rPr>
          <w:rStyle w:val="ng-star-inserted1"/>
          <w:rFonts w:asciiTheme="minorHAnsi" w:eastAsiaTheme="majorEastAsia" w:hAnsiTheme="minorHAnsi"/>
        </w:rPr>
        <w:t xml:space="preserve"> Proiectul vizează combaterea impactului factorilor disruptivi asupra ecosistemelor lacustre. ALTFACTOR este responsabil cu realizarea de platforme mobile de suport pentru decizii și module de e-learning bazate pe AI.</w:t>
      </w:r>
    </w:p>
    <w:p w14:paraId="26AC3A9E"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Relevanță și Competențe Dobândite:</w:t>
      </w:r>
      <w:r w:rsidRPr="00986553">
        <w:rPr>
          <w:rStyle w:val="ng-star-inserted1"/>
          <w:rFonts w:asciiTheme="minorHAnsi" w:eastAsiaTheme="majorEastAsia" w:hAnsiTheme="minorHAnsi"/>
        </w:rPr>
        <w:t xml:space="preserve"> Participarea într-un consorțiu </w:t>
      </w:r>
      <w:proofErr w:type="spellStart"/>
      <w:r w:rsidRPr="00986553">
        <w:rPr>
          <w:rStyle w:val="ng-star-inserted1"/>
          <w:rFonts w:asciiTheme="minorHAnsi" w:eastAsiaTheme="majorEastAsia" w:hAnsiTheme="minorHAnsi"/>
        </w:rPr>
        <w:t>Horizon</w:t>
      </w:r>
      <w:proofErr w:type="spellEnd"/>
      <w:r w:rsidRPr="00986553">
        <w:rPr>
          <w:rStyle w:val="ng-star-inserted1"/>
          <w:rFonts w:asciiTheme="minorHAnsi" w:eastAsiaTheme="majorEastAsia" w:hAnsiTheme="minorHAnsi"/>
        </w:rPr>
        <w:t xml:space="preserve"> Europe, cel mai prestigios program de cercetare al UE, validează capacitatea companiei de a performa la cele mai înalte standarde științifice și de management. Experiență în dezvoltarea de unelte decizionale bazate pe AI și colaborare internațională.</w:t>
      </w:r>
    </w:p>
    <w:p w14:paraId="38517EF0"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5. SMARTSENSE - Cadru tehnologic pentru cercetarea și promovarea sustenabilă a zonelor turistice</w:t>
      </w:r>
    </w:p>
    <w:p w14:paraId="297F983A"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Program de Finanțare:</w:t>
      </w:r>
      <w:r w:rsidRPr="00986553">
        <w:rPr>
          <w:rStyle w:val="ng-star-inserted1"/>
          <w:rFonts w:asciiTheme="minorHAnsi" w:eastAsiaTheme="majorEastAsia" w:hAnsiTheme="minorHAnsi"/>
        </w:rPr>
        <w:t xml:space="preserve"> Programul Operațional Competitivitate (POC) 2014-2020, Axa 2</w:t>
      </w:r>
    </w:p>
    <w:p w14:paraId="1EFFB726"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Perioada:</w:t>
      </w:r>
      <w:r w:rsidRPr="00986553">
        <w:rPr>
          <w:rStyle w:val="ng-star-inserted1"/>
          <w:rFonts w:asciiTheme="minorHAnsi" w:eastAsiaTheme="majorEastAsia" w:hAnsiTheme="minorHAnsi"/>
        </w:rPr>
        <w:t xml:space="preserve"> 2020 - 2023</w:t>
      </w:r>
    </w:p>
    <w:p w14:paraId="5321EA9F"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lastRenderedPageBreak/>
        <w:t>Rolul ALTFACTOR:</w:t>
      </w:r>
      <w:r w:rsidRPr="00986553">
        <w:rPr>
          <w:rStyle w:val="ng-star-inserted1"/>
          <w:rFonts w:asciiTheme="minorHAnsi" w:eastAsiaTheme="majorEastAsia" w:hAnsiTheme="minorHAnsi"/>
        </w:rPr>
        <w:t xml:space="preserve"> Beneficiar / Lider de proiect</w:t>
      </w:r>
    </w:p>
    <w:p w14:paraId="5732A9FB"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Descriere Succintă:</w:t>
      </w:r>
      <w:r w:rsidRPr="00986553">
        <w:rPr>
          <w:rStyle w:val="ng-star-inserted1"/>
          <w:rFonts w:asciiTheme="minorHAnsi" w:eastAsiaTheme="majorEastAsia" w:hAnsiTheme="minorHAnsi"/>
        </w:rPr>
        <w:t xml:space="preserve"> Definirea unui cadru tehnologic scalabil format dintr-o suită de aplicații software (recunoaștere audio-vizuală, componente </w:t>
      </w:r>
      <w:proofErr w:type="spellStart"/>
      <w:r w:rsidRPr="00986553">
        <w:rPr>
          <w:rStyle w:val="ng-star-inserted1"/>
          <w:rFonts w:asciiTheme="minorHAnsi" w:eastAsiaTheme="majorEastAsia" w:hAnsiTheme="minorHAnsi"/>
        </w:rPr>
        <w:t>IoT</w:t>
      </w:r>
      <w:proofErr w:type="spellEnd"/>
      <w:r w:rsidRPr="00986553">
        <w:rPr>
          <w:rStyle w:val="ng-star-inserted1"/>
          <w:rFonts w:asciiTheme="minorHAnsi" w:eastAsiaTheme="majorEastAsia" w:hAnsiTheme="minorHAnsi"/>
        </w:rPr>
        <w:t>, algoritmi de analiză a datelor) pentru susținerea turismului și cercetării.</w:t>
      </w:r>
    </w:p>
    <w:p w14:paraId="4DAFE251" w14:textId="77777777" w:rsidR="00D70CCF" w:rsidRPr="00986553" w:rsidRDefault="00D70CCF" w:rsidP="00681C15">
      <w:pPr>
        <w:pStyle w:val="ng-star-inserted"/>
        <w:spacing w:before="0" w:beforeAutospacing="0" w:after="0" w:afterAutospacing="0"/>
        <w:ind w:left="360"/>
        <w:jc w:val="both"/>
        <w:rPr>
          <w:rFonts w:asciiTheme="minorHAnsi" w:hAnsiTheme="minorHAnsi"/>
        </w:rPr>
      </w:pPr>
      <w:r w:rsidRPr="00986553">
        <w:rPr>
          <w:rStyle w:val="ng-star-inserted1"/>
          <w:rFonts w:asciiTheme="minorHAnsi" w:eastAsiaTheme="majorEastAsia" w:hAnsiTheme="minorHAnsi"/>
          <w:b/>
          <w:bCs/>
        </w:rPr>
        <w:t>Relevanță și Competențe Dobândite:</w:t>
      </w:r>
      <w:r w:rsidRPr="00986553">
        <w:rPr>
          <w:rStyle w:val="ng-star-inserted1"/>
          <w:rFonts w:asciiTheme="minorHAnsi" w:eastAsiaTheme="majorEastAsia" w:hAnsiTheme="minorHAnsi"/>
        </w:rPr>
        <w:t xml:space="preserve"> Expertiză în integrarea de tehnologii multiple (</w:t>
      </w:r>
      <w:proofErr w:type="spellStart"/>
      <w:r w:rsidRPr="00986553">
        <w:rPr>
          <w:rStyle w:val="ng-star-inserted1"/>
          <w:rFonts w:asciiTheme="minorHAnsi" w:eastAsiaTheme="majorEastAsia" w:hAnsiTheme="minorHAnsi"/>
        </w:rPr>
        <w:t>IoT</w:t>
      </w:r>
      <w:proofErr w:type="spellEnd"/>
      <w:r w:rsidRPr="00986553">
        <w:rPr>
          <w:rStyle w:val="ng-star-inserted1"/>
          <w:rFonts w:asciiTheme="minorHAnsi" w:eastAsiaTheme="majorEastAsia" w:hAnsiTheme="minorHAnsi"/>
        </w:rPr>
        <w:t>, AI, mobile) într-o platformă coerentă, managementul depozitelor de date și dezvoltarea de algoritmi de analiză.</w:t>
      </w:r>
    </w:p>
    <w:p w14:paraId="6F8A18FC"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rPr>
        <w:t>Această experiență recentă demonstrează în mod concludent capacitatea comprehensivă a ALTFACTOR SRL de a gestiona cu succes proiecte de cercetare-dezvoltare și inovare cu finanțare publică. Compania deține nu doar expertiza tehnică aprofundată în domeniul AI și bioinformaticii, ci și maturitatea administrativă și financiară necesară pentru a garanta implementarea eficientă și conformă a proiectului propus.</w:t>
      </w:r>
    </w:p>
    <w:p w14:paraId="47A67EE2" w14:textId="77777777" w:rsidR="00D70CCF" w:rsidRPr="00986553" w:rsidRDefault="00D70CCF" w:rsidP="00681C15">
      <w:pPr>
        <w:spacing w:before="60"/>
        <w:rPr>
          <w:rFonts w:cstheme="minorHAnsi"/>
          <w:color w:val="002060"/>
          <w:sz w:val="24"/>
          <w:highlight w:val="yellow"/>
        </w:rPr>
      </w:pPr>
    </w:p>
    <w:p w14:paraId="0DAEECB6" w14:textId="219205BD" w:rsidR="008C702E" w:rsidRPr="00986553" w:rsidRDefault="008C702E" w:rsidP="00E84EE7">
      <w:pPr>
        <w:pStyle w:val="ListParagraph"/>
        <w:numPr>
          <w:ilvl w:val="0"/>
          <w:numId w:val="3"/>
        </w:numPr>
        <w:spacing w:before="60"/>
        <w:rPr>
          <w:rFonts w:cstheme="minorHAnsi"/>
          <w:color w:val="002060"/>
          <w:sz w:val="24"/>
          <w:highlight w:val="yellow"/>
        </w:rPr>
      </w:pPr>
      <w:r w:rsidRPr="00986553">
        <w:rPr>
          <w:rFonts w:cstheme="minorHAnsi"/>
          <w:color w:val="002060"/>
          <w:sz w:val="24"/>
          <w:highlight w:val="yellow"/>
        </w:rPr>
        <w:t>Viziunea, misiunea, strategia și obiectivele pe termen scurt, mediu și lung</w:t>
      </w:r>
    </w:p>
    <w:p w14:paraId="79F2FAA6" w14:textId="25D8715D" w:rsidR="00D70CCF" w:rsidRPr="00986553" w:rsidRDefault="00D70CCF" w:rsidP="00681C15">
      <w:pPr>
        <w:spacing w:before="60"/>
        <w:rPr>
          <w:rFonts w:cstheme="minorHAnsi"/>
          <w:color w:val="002060"/>
          <w:sz w:val="24"/>
        </w:rPr>
      </w:pPr>
    </w:p>
    <w:p w14:paraId="7B81D25A" w14:textId="3E6FB12B" w:rsidR="00D70CCF" w:rsidRPr="00986553" w:rsidRDefault="00D70CCF" w:rsidP="00681C15">
      <w:pPr>
        <w:spacing w:before="60"/>
        <w:rPr>
          <w:rFonts w:cstheme="minorHAnsi"/>
          <w:color w:val="002060"/>
          <w:sz w:val="24"/>
        </w:rPr>
      </w:pPr>
    </w:p>
    <w:p w14:paraId="5745B1C9" w14:textId="77777777" w:rsidR="00D70CCF" w:rsidRPr="00986553" w:rsidRDefault="00D70CCF" w:rsidP="00681C15">
      <w:pPr>
        <w:pStyle w:val="Heading3"/>
        <w:rPr>
          <w:rFonts w:asciiTheme="minorHAnsi" w:hAnsiTheme="minorHAnsi"/>
          <w:b/>
          <w:bCs/>
          <w:sz w:val="28"/>
          <w:szCs w:val="28"/>
        </w:rPr>
      </w:pPr>
      <w:bookmarkStart w:id="10" w:name="_Toc213261013"/>
      <w:r w:rsidRPr="00986553">
        <w:rPr>
          <w:rStyle w:val="ng-star-inserted1"/>
          <w:rFonts w:asciiTheme="minorHAnsi" w:hAnsiTheme="minorHAnsi"/>
          <w:b/>
          <w:bCs/>
          <w:sz w:val="28"/>
          <w:szCs w:val="28"/>
        </w:rPr>
        <w:t>Viziunea, Misiunea, Strategia și Obiectivele Companiei</w:t>
      </w:r>
      <w:bookmarkEnd w:id="10"/>
    </w:p>
    <w:p w14:paraId="27C249C2" w14:textId="77777777" w:rsidR="00D70CCF" w:rsidRPr="00986553" w:rsidRDefault="00D70CCF" w:rsidP="00681C15">
      <w:pPr>
        <w:pStyle w:val="Heading4"/>
        <w:rPr>
          <w:rFonts w:asciiTheme="minorHAnsi" w:hAnsiTheme="minorHAnsi"/>
          <w:sz w:val="24"/>
        </w:rPr>
      </w:pPr>
      <w:r w:rsidRPr="00986553">
        <w:rPr>
          <w:rStyle w:val="ng-star-inserted1"/>
          <w:rFonts w:asciiTheme="minorHAnsi" w:hAnsiTheme="minorHAnsi"/>
          <w:sz w:val="24"/>
        </w:rPr>
        <w:t>Misiunea ALTFACTOR</w:t>
      </w:r>
    </w:p>
    <w:p w14:paraId="639453DE"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rPr>
        <w:t>Misiunea ALTFACTOR este de a îmbunătăți viața oamenilor folosind în mod inovativ tehnologiile multimedia și de inteligență artificială, atât pentru a facilita învățarea și accesul la cunoaștere, cât și pentru a contribui la rezolvarea unor probleme complexe din societate, cu precădere în domeniile sănătății și educației. Ne dedicăm transformării datelor complexe în soluții software intuitive, accesibile și cu impact real.</w:t>
      </w:r>
    </w:p>
    <w:p w14:paraId="4C6254EC" w14:textId="77777777" w:rsidR="00D70CCF" w:rsidRPr="00986553" w:rsidRDefault="00D70CCF" w:rsidP="00681C15">
      <w:pPr>
        <w:pStyle w:val="Heading4"/>
        <w:rPr>
          <w:rFonts w:ascii="Calibri" w:hAnsi="Calibri"/>
          <w:sz w:val="24"/>
        </w:rPr>
      </w:pPr>
      <w:r w:rsidRPr="00986553">
        <w:rPr>
          <w:rStyle w:val="ng-star-inserted1"/>
          <w:rFonts w:ascii="Calibri" w:hAnsi="Calibri"/>
          <w:sz w:val="24"/>
        </w:rPr>
        <w:t>Viziunea ALTFACTOR</w:t>
      </w:r>
    </w:p>
    <w:p w14:paraId="27611DD4" w14:textId="77777777" w:rsidR="00986553" w:rsidRPr="00986553" w:rsidRDefault="00986553" w:rsidP="00681C15">
      <w:pPr>
        <w:pStyle w:val="ng-star-inserted"/>
        <w:shd w:val="clear" w:color="auto" w:fill="FFFFFF"/>
        <w:spacing w:line="300" w:lineRule="atLeast"/>
        <w:jc w:val="both"/>
        <w:rPr>
          <w:rFonts w:ascii="Calibri" w:hAnsi="Calibri" w:cs="Arial"/>
          <w:color w:val="1A1C1E"/>
          <w:lang w:eastAsia="en-US"/>
        </w:rPr>
      </w:pPr>
      <w:r w:rsidRPr="00986553">
        <w:rPr>
          <w:rStyle w:val="ng-star-inserted1"/>
          <w:rFonts w:ascii="Calibri" w:eastAsiaTheme="majorEastAsia" w:hAnsi="Calibri" w:cs="Arial"/>
          <w:color w:val="1A1C1E"/>
        </w:rPr>
        <w:t>Viziunea noastră este să poziționăm ALTFACTOR ca un </w:t>
      </w:r>
      <w:r w:rsidRPr="00986553">
        <w:rPr>
          <w:rStyle w:val="ng-star-inserted1"/>
          <w:rFonts w:ascii="Calibri" w:eastAsiaTheme="majorEastAsia" w:hAnsi="Calibri" w:cs="Arial"/>
          <w:b/>
          <w:bCs/>
          <w:color w:val="1A1C1E"/>
        </w:rPr>
        <w:t>furnizor de referință pe piața din România</w:t>
      </w:r>
      <w:r w:rsidRPr="00986553">
        <w:rPr>
          <w:rStyle w:val="ng-star-inserted1"/>
          <w:rFonts w:ascii="Calibri" w:eastAsiaTheme="majorEastAsia" w:hAnsi="Calibri" w:cs="Arial"/>
          <w:color w:val="1A1C1E"/>
        </w:rPr>
        <w:t> și un </w:t>
      </w:r>
      <w:r w:rsidRPr="00986553">
        <w:rPr>
          <w:rStyle w:val="ng-star-inserted1"/>
          <w:rFonts w:ascii="Calibri" w:eastAsiaTheme="majorEastAsia" w:hAnsi="Calibri" w:cs="Arial"/>
          <w:b/>
          <w:bCs/>
          <w:color w:val="1A1C1E"/>
        </w:rPr>
        <w:t>partener competitiv și respectat la nivel european</w:t>
      </w:r>
      <w:r w:rsidRPr="00986553">
        <w:rPr>
          <w:rStyle w:val="ng-star-inserted1"/>
          <w:rFonts w:ascii="Calibri" w:eastAsiaTheme="majorEastAsia" w:hAnsi="Calibri" w:cs="Arial"/>
          <w:color w:val="1A1C1E"/>
        </w:rPr>
        <w:t> în dezvoltarea de soluții inovatoare bazate pe Inteligență Artificială, cu aplicabilitate directă în </w:t>
      </w:r>
      <w:r w:rsidRPr="00986553">
        <w:rPr>
          <w:rStyle w:val="ng-star-inserted1"/>
          <w:rFonts w:ascii="Calibri" w:eastAsiaTheme="majorEastAsia" w:hAnsi="Calibri" w:cs="Arial"/>
          <w:b/>
          <w:bCs/>
          <w:color w:val="1A1C1E"/>
        </w:rPr>
        <w:t>sănătatea digitală</w:t>
      </w:r>
      <w:r w:rsidRPr="00986553">
        <w:rPr>
          <w:rStyle w:val="ng-star-inserted1"/>
          <w:rFonts w:ascii="Calibri" w:eastAsiaTheme="majorEastAsia" w:hAnsi="Calibri" w:cs="Arial"/>
          <w:color w:val="1A1C1E"/>
        </w:rPr>
        <w:t> și </w:t>
      </w:r>
      <w:r w:rsidRPr="00986553">
        <w:rPr>
          <w:rStyle w:val="ng-star-inserted1"/>
          <w:rFonts w:ascii="Calibri" w:eastAsiaTheme="majorEastAsia" w:hAnsi="Calibri" w:cs="Arial"/>
          <w:b/>
          <w:bCs/>
          <w:color w:val="1A1C1E"/>
        </w:rPr>
        <w:t>tehnologiile educaționale</w:t>
      </w:r>
      <w:r w:rsidRPr="00986553">
        <w:rPr>
          <w:rStyle w:val="ng-star-inserted1"/>
          <w:rFonts w:ascii="Calibri" w:eastAsiaTheme="majorEastAsia" w:hAnsi="Calibri" w:cs="Arial"/>
          <w:color w:val="1A1C1E"/>
        </w:rPr>
        <w:t>.</w:t>
      </w:r>
    </w:p>
    <w:p w14:paraId="53C21C64" w14:textId="5A496E09" w:rsidR="00986553" w:rsidRPr="00986553" w:rsidRDefault="00986553" w:rsidP="00681C15">
      <w:pPr>
        <w:pStyle w:val="ng-star-inserted"/>
        <w:shd w:val="clear" w:color="auto" w:fill="FFFFFF"/>
        <w:spacing w:line="300" w:lineRule="atLeast"/>
        <w:jc w:val="both"/>
        <w:rPr>
          <w:rStyle w:val="ng-star-inserted1"/>
          <w:rFonts w:ascii="Calibri" w:eastAsiaTheme="majorEastAsia" w:hAnsi="Calibri" w:cs="Arial"/>
          <w:color w:val="1A1C1E"/>
        </w:rPr>
      </w:pPr>
      <w:r w:rsidRPr="00986553">
        <w:rPr>
          <w:rStyle w:val="ng-star-inserted1"/>
          <w:rFonts w:ascii="Calibri" w:eastAsiaTheme="majorEastAsia" w:hAnsi="Calibri" w:cs="Arial"/>
          <w:color w:val="1A1C1E"/>
        </w:rPr>
        <w:t>Aspirăm să fim catalizatorul care transformă cercetarea științifică de avangardă în produse software accesibile și de impact, contribuind activ la digitalizarea și modernizarea sectoarelor cheie din România și Europa.</w:t>
      </w:r>
    </w:p>
    <w:p w14:paraId="4E0F42A9" w14:textId="77777777" w:rsidR="00986553" w:rsidRPr="00986553" w:rsidRDefault="00986553" w:rsidP="00681C15">
      <w:pPr>
        <w:pStyle w:val="ng-star-inserted"/>
        <w:shd w:val="clear" w:color="auto" w:fill="FFFFFF"/>
        <w:spacing w:line="300" w:lineRule="atLeast"/>
        <w:jc w:val="both"/>
        <w:rPr>
          <w:rFonts w:ascii="Arial" w:hAnsi="Arial" w:cs="Arial"/>
          <w:color w:val="1A1C1E"/>
        </w:rPr>
      </w:pPr>
    </w:p>
    <w:p w14:paraId="62369A7E" w14:textId="77777777" w:rsidR="00D70CCF" w:rsidRPr="00986553" w:rsidRDefault="00D70CCF" w:rsidP="00681C15">
      <w:pPr>
        <w:pStyle w:val="Heading4"/>
        <w:rPr>
          <w:rFonts w:asciiTheme="minorHAnsi" w:hAnsiTheme="minorHAnsi"/>
          <w:sz w:val="24"/>
        </w:rPr>
      </w:pPr>
      <w:r w:rsidRPr="00986553">
        <w:rPr>
          <w:rStyle w:val="ng-star-inserted1"/>
          <w:rFonts w:asciiTheme="minorHAnsi" w:hAnsiTheme="minorHAnsi"/>
          <w:sz w:val="24"/>
        </w:rPr>
        <w:t>Strategia Companiei</w:t>
      </w:r>
    </w:p>
    <w:p w14:paraId="63D1C8E2"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rPr>
        <w:t xml:space="preserve">Pentru a-și atinge viziunea, ALTFACTOR adoptă o strategie </w:t>
      </w:r>
      <w:proofErr w:type="spellStart"/>
      <w:r w:rsidRPr="00986553">
        <w:rPr>
          <w:rStyle w:val="ng-star-inserted1"/>
          <w:rFonts w:asciiTheme="minorHAnsi" w:eastAsiaTheme="majorEastAsia" w:hAnsiTheme="minorHAnsi"/>
        </w:rPr>
        <w:t>multi</w:t>
      </w:r>
      <w:proofErr w:type="spellEnd"/>
      <w:r w:rsidRPr="00986553">
        <w:rPr>
          <w:rStyle w:val="ng-star-inserted1"/>
          <w:rFonts w:asciiTheme="minorHAnsi" w:eastAsiaTheme="majorEastAsia" w:hAnsiTheme="minorHAnsi"/>
        </w:rPr>
        <w:t>-fațetată, axată pe inovare continuă și creștere sustenabilă. Pilonii principali ai strategiei noastre sunt:</w:t>
      </w:r>
    </w:p>
    <w:p w14:paraId="021482A3" w14:textId="77777777" w:rsidR="00D70CCF" w:rsidRPr="00986553" w:rsidRDefault="00D70CCF" w:rsidP="00E84EE7">
      <w:pPr>
        <w:pStyle w:val="ng-star-inserted"/>
        <w:numPr>
          <w:ilvl w:val="0"/>
          <w:numId w:val="30"/>
        </w:numPr>
        <w:jc w:val="both"/>
        <w:rPr>
          <w:rFonts w:asciiTheme="minorHAnsi" w:hAnsiTheme="minorHAnsi"/>
        </w:rPr>
      </w:pPr>
      <w:r w:rsidRPr="00986553">
        <w:rPr>
          <w:rStyle w:val="ng-star-inserted1"/>
          <w:rFonts w:asciiTheme="minorHAnsi" w:eastAsiaTheme="majorEastAsia" w:hAnsiTheme="minorHAnsi"/>
          <w:b/>
          <w:bCs/>
        </w:rPr>
        <w:t>Tranziția de la Servicii la Produse Proprii:</w:t>
      </w:r>
      <w:r w:rsidRPr="00986553">
        <w:rPr>
          <w:rStyle w:val="ng-star-inserted1"/>
          <w:rFonts w:asciiTheme="minorHAnsi" w:eastAsiaTheme="majorEastAsia" w:hAnsiTheme="minorHAnsi"/>
        </w:rPr>
        <w:t xml:space="preserve"> Strategia centrală a companiei este evoluția de la un model de business bazat pe proiecte de outsourcing (dezvoltare la comandă) la un model bazat pe dezvoltarea și comercializarea de produse software proprii, cu </w:t>
      </w:r>
      <w:r w:rsidRPr="00986553">
        <w:rPr>
          <w:rStyle w:val="ng-star-inserted1"/>
          <w:rFonts w:asciiTheme="minorHAnsi" w:eastAsiaTheme="majorEastAsia" w:hAnsiTheme="minorHAnsi"/>
        </w:rPr>
        <w:lastRenderedPageBreak/>
        <w:t xml:space="preserve">grad înalt de inovare și </w:t>
      </w:r>
      <w:proofErr w:type="spellStart"/>
      <w:r w:rsidRPr="00986553">
        <w:rPr>
          <w:rStyle w:val="ng-star-inserted1"/>
          <w:rFonts w:asciiTheme="minorHAnsi" w:eastAsiaTheme="majorEastAsia" w:hAnsiTheme="minorHAnsi"/>
        </w:rPr>
        <w:t>scalabilitate</w:t>
      </w:r>
      <w:proofErr w:type="spellEnd"/>
      <w:r w:rsidRPr="00986553">
        <w:rPr>
          <w:rStyle w:val="ng-star-inserted1"/>
          <w:rFonts w:asciiTheme="minorHAnsi" w:eastAsiaTheme="majorEastAsia" w:hAnsiTheme="minorHAnsi"/>
        </w:rPr>
        <w:t xml:space="preserve"> internațională. Proiectul curent este piatra de temelie a acestei strategii în domeniul sănătății digitale.</w:t>
      </w:r>
    </w:p>
    <w:p w14:paraId="67E45658" w14:textId="77777777" w:rsidR="00D70CCF" w:rsidRPr="00986553" w:rsidRDefault="00D70CCF" w:rsidP="00E84EE7">
      <w:pPr>
        <w:pStyle w:val="ng-star-inserted"/>
        <w:numPr>
          <w:ilvl w:val="0"/>
          <w:numId w:val="30"/>
        </w:numPr>
        <w:jc w:val="both"/>
        <w:rPr>
          <w:rFonts w:asciiTheme="minorHAnsi" w:hAnsiTheme="minorHAnsi"/>
        </w:rPr>
      </w:pPr>
      <w:r w:rsidRPr="00986553">
        <w:rPr>
          <w:rStyle w:val="ng-star-inserted1"/>
          <w:rFonts w:asciiTheme="minorHAnsi" w:eastAsiaTheme="majorEastAsia" w:hAnsiTheme="minorHAnsi"/>
          <w:b/>
          <w:bCs/>
        </w:rPr>
        <w:t>Focalizarea pe Verticale de Business cu Impact Ridicat:</w:t>
      </w:r>
      <w:r w:rsidRPr="00986553">
        <w:rPr>
          <w:rStyle w:val="ng-star-inserted1"/>
          <w:rFonts w:asciiTheme="minorHAnsi" w:eastAsiaTheme="majorEastAsia" w:hAnsiTheme="minorHAnsi"/>
        </w:rPr>
        <w:t xml:space="preserve"> Ne concentrăm resursele de cercetare și dezvoltare pe două verticale strategice:</w:t>
      </w:r>
    </w:p>
    <w:p w14:paraId="3DD1517A" w14:textId="77777777" w:rsidR="00D70CCF" w:rsidRPr="00986553" w:rsidRDefault="00D70CCF" w:rsidP="00E84EE7">
      <w:pPr>
        <w:pStyle w:val="ng-star-inserted"/>
        <w:numPr>
          <w:ilvl w:val="1"/>
          <w:numId w:val="30"/>
        </w:numPr>
        <w:jc w:val="both"/>
        <w:rPr>
          <w:rFonts w:asciiTheme="minorHAnsi" w:hAnsiTheme="minorHAnsi"/>
        </w:rPr>
      </w:pPr>
      <w:r w:rsidRPr="00986553">
        <w:rPr>
          <w:rStyle w:val="ng-star-inserted1"/>
          <w:rFonts w:asciiTheme="minorHAnsi" w:eastAsiaTheme="majorEastAsia" w:hAnsiTheme="minorHAnsi"/>
        </w:rPr>
        <w:t>Sănătate Digitală (Digital Health): Capitalizând pe succesul proiectului PROMED, vom continua să dezvoltăm soluții de diagnosticare predictivă și medicină personalizată.</w:t>
      </w:r>
    </w:p>
    <w:p w14:paraId="222F8831" w14:textId="77777777" w:rsidR="00D70CCF" w:rsidRPr="00986553" w:rsidRDefault="00D70CCF" w:rsidP="00E84EE7">
      <w:pPr>
        <w:pStyle w:val="ng-star-inserted"/>
        <w:numPr>
          <w:ilvl w:val="1"/>
          <w:numId w:val="30"/>
        </w:numPr>
        <w:jc w:val="both"/>
        <w:rPr>
          <w:rFonts w:asciiTheme="minorHAnsi" w:hAnsiTheme="minorHAnsi"/>
        </w:rPr>
      </w:pPr>
      <w:r w:rsidRPr="00986553">
        <w:rPr>
          <w:rStyle w:val="ng-star-inserted1"/>
          <w:rFonts w:asciiTheme="minorHAnsi" w:eastAsiaTheme="majorEastAsia" w:hAnsiTheme="minorHAnsi"/>
        </w:rPr>
        <w:t>Tehnologii Educaționale (</w:t>
      </w:r>
      <w:proofErr w:type="spellStart"/>
      <w:r w:rsidRPr="00986553">
        <w:rPr>
          <w:rStyle w:val="ng-star-inserted1"/>
          <w:rFonts w:asciiTheme="minorHAnsi" w:eastAsiaTheme="majorEastAsia" w:hAnsiTheme="minorHAnsi"/>
        </w:rPr>
        <w:t>EdTech</w:t>
      </w:r>
      <w:proofErr w:type="spellEnd"/>
      <w:r w:rsidRPr="00986553">
        <w:rPr>
          <w:rStyle w:val="ng-star-inserted1"/>
          <w:rFonts w:asciiTheme="minorHAnsi" w:eastAsiaTheme="majorEastAsia" w:hAnsiTheme="minorHAnsi"/>
        </w:rPr>
        <w:t xml:space="preserve">): Valorificând experiența acumulată și brandul </w:t>
      </w:r>
      <w:proofErr w:type="spellStart"/>
      <w:r w:rsidRPr="00986553">
        <w:rPr>
          <w:rStyle w:val="ng-star-inserted1"/>
          <w:rFonts w:asciiTheme="minorHAnsi" w:eastAsiaTheme="majorEastAsia" w:hAnsiTheme="minorHAnsi"/>
        </w:rPr>
        <w:t>EduVR</w:t>
      </w:r>
      <w:proofErr w:type="spellEnd"/>
      <w:r w:rsidRPr="00986553">
        <w:rPr>
          <w:rStyle w:val="ng-star-inserted1"/>
          <w:rFonts w:asciiTheme="minorHAnsi" w:eastAsiaTheme="majorEastAsia" w:hAnsiTheme="minorHAnsi"/>
        </w:rPr>
        <w:t>, vom continua să inovăm în crearea de platforme educaționale adaptive.</w:t>
      </w:r>
    </w:p>
    <w:p w14:paraId="14889599" w14:textId="77777777" w:rsidR="00D70CCF" w:rsidRPr="00986553" w:rsidRDefault="00D70CCF" w:rsidP="00E84EE7">
      <w:pPr>
        <w:pStyle w:val="ng-star-inserted"/>
        <w:numPr>
          <w:ilvl w:val="0"/>
          <w:numId w:val="30"/>
        </w:numPr>
        <w:jc w:val="both"/>
        <w:rPr>
          <w:rFonts w:asciiTheme="minorHAnsi" w:hAnsiTheme="minorHAnsi"/>
        </w:rPr>
      </w:pPr>
      <w:r w:rsidRPr="00986553">
        <w:rPr>
          <w:rStyle w:val="ng-star-inserted1"/>
          <w:rFonts w:asciiTheme="minorHAnsi" w:eastAsiaTheme="majorEastAsia" w:hAnsiTheme="minorHAnsi"/>
          <w:b/>
          <w:bCs/>
        </w:rPr>
        <w:t>Inovare prin Cercetare Aplicată:</w:t>
      </w:r>
      <w:r w:rsidRPr="00986553">
        <w:rPr>
          <w:rStyle w:val="ng-star-inserted1"/>
          <w:rFonts w:asciiTheme="minorHAnsi" w:eastAsiaTheme="majorEastAsia" w:hAnsiTheme="minorHAnsi"/>
        </w:rPr>
        <w:t xml:space="preserve"> Vom continua să participăm activ în proiecte de CDI finanțate prin programe europene (precum </w:t>
      </w:r>
      <w:proofErr w:type="spellStart"/>
      <w:r w:rsidRPr="00986553">
        <w:rPr>
          <w:rStyle w:val="ng-star-inserted1"/>
          <w:rFonts w:asciiTheme="minorHAnsi" w:eastAsiaTheme="majorEastAsia" w:hAnsiTheme="minorHAnsi"/>
        </w:rPr>
        <w:t>Horizon</w:t>
      </w:r>
      <w:proofErr w:type="spellEnd"/>
      <w:r w:rsidRPr="00986553">
        <w:rPr>
          <w:rStyle w:val="ng-star-inserted1"/>
          <w:rFonts w:asciiTheme="minorHAnsi" w:eastAsiaTheme="majorEastAsia" w:hAnsiTheme="minorHAnsi"/>
        </w:rPr>
        <w:t xml:space="preserve"> Europe) și naționale. Această abordare ne asigură accesul la cele mai noi cunoștințe științifice, ne permite să colaborăm cu lideri academici și industriali și reduce riscul financiar asociat dezvoltării de tehnologii disruptive.</w:t>
      </w:r>
    </w:p>
    <w:p w14:paraId="56DFC13C" w14:textId="77777777" w:rsidR="00D70CCF" w:rsidRPr="00986553" w:rsidRDefault="00D70CCF" w:rsidP="00E84EE7">
      <w:pPr>
        <w:pStyle w:val="ng-star-inserted"/>
        <w:numPr>
          <w:ilvl w:val="0"/>
          <w:numId w:val="30"/>
        </w:numPr>
        <w:jc w:val="both"/>
        <w:rPr>
          <w:rFonts w:asciiTheme="minorHAnsi" w:hAnsiTheme="minorHAnsi"/>
        </w:rPr>
      </w:pPr>
      <w:r w:rsidRPr="00986553">
        <w:rPr>
          <w:rStyle w:val="ng-star-inserted1"/>
          <w:rFonts w:asciiTheme="minorHAnsi" w:eastAsiaTheme="majorEastAsia" w:hAnsiTheme="minorHAnsi"/>
          <w:b/>
          <w:bCs/>
        </w:rPr>
        <w:t>Parteneriate Strategice și Dezvoltarea Ecosistemului:</w:t>
      </w:r>
      <w:r w:rsidRPr="00986553">
        <w:rPr>
          <w:rStyle w:val="ng-star-inserted1"/>
          <w:rFonts w:asciiTheme="minorHAnsi" w:eastAsiaTheme="majorEastAsia" w:hAnsiTheme="minorHAnsi"/>
        </w:rPr>
        <w:t xml:space="preserve"> Credem în puterea colaborării. Vom continua să dezvoltăm parteneriate puternice cu universități, institute de cercetare, spitale și companii din sectorul medical și tehnologic. Implicarea activă în clustere de inovare (precum ROHEALTH) rămâne o prioritate.</w:t>
      </w:r>
    </w:p>
    <w:p w14:paraId="6104EC8B" w14:textId="77777777" w:rsidR="00D70CCF" w:rsidRPr="00986553" w:rsidRDefault="00D70CCF" w:rsidP="00681C15">
      <w:pPr>
        <w:pStyle w:val="Heading4"/>
        <w:rPr>
          <w:rFonts w:asciiTheme="minorHAnsi" w:hAnsiTheme="minorHAnsi"/>
          <w:sz w:val="24"/>
        </w:rPr>
      </w:pPr>
      <w:r w:rsidRPr="00986553">
        <w:rPr>
          <w:rStyle w:val="ng-star-inserted1"/>
          <w:rFonts w:asciiTheme="minorHAnsi" w:hAnsiTheme="minorHAnsi"/>
          <w:sz w:val="24"/>
        </w:rPr>
        <w:t>Obiective pe Termen Scurt, Mediu și Lung</w:t>
      </w:r>
    </w:p>
    <w:p w14:paraId="14F370DB"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Obiective pe Termen Scurt (1-2 ani):</w:t>
      </w:r>
    </w:p>
    <w:p w14:paraId="5A3D4BA9" w14:textId="77777777" w:rsidR="00D70CCF" w:rsidRPr="00986553" w:rsidRDefault="00D70CCF" w:rsidP="00E84EE7">
      <w:pPr>
        <w:pStyle w:val="ng-star-inserted"/>
        <w:numPr>
          <w:ilvl w:val="0"/>
          <w:numId w:val="31"/>
        </w:numPr>
        <w:jc w:val="both"/>
        <w:rPr>
          <w:rFonts w:asciiTheme="minorHAnsi" w:hAnsiTheme="minorHAnsi"/>
        </w:rPr>
      </w:pPr>
      <w:r w:rsidRPr="00986553">
        <w:rPr>
          <w:rStyle w:val="ng-star-inserted1"/>
          <w:rFonts w:asciiTheme="minorHAnsi" w:eastAsiaTheme="majorEastAsia" w:hAnsiTheme="minorHAnsi"/>
        </w:rPr>
        <w:t>Finalizarea cu Succes a Proiectului Curent: Obținerea finanțării și implementarea cu succes a proiectului, atingând toate obiectivele tehnice și aducând software-</w:t>
      </w:r>
      <w:proofErr w:type="spellStart"/>
      <w:r w:rsidRPr="00986553">
        <w:rPr>
          <w:rStyle w:val="ng-star-inserted1"/>
          <w:rFonts w:asciiTheme="minorHAnsi" w:eastAsiaTheme="majorEastAsia" w:hAnsiTheme="minorHAnsi"/>
        </w:rPr>
        <w:t>ul</w:t>
      </w:r>
      <w:proofErr w:type="spellEnd"/>
      <w:r w:rsidRPr="00986553">
        <w:rPr>
          <w:rStyle w:val="ng-star-inserted1"/>
          <w:rFonts w:asciiTheme="minorHAnsi" w:eastAsiaTheme="majorEastAsia" w:hAnsiTheme="minorHAnsi"/>
        </w:rPr>
        <w:t xml:space="preserve"> de predicție a cancerului la nivelul de maturitate tehnologică TRL9 (produs final testat și validat în mediul operațional).</w:t>
      </w:r>
    </w:p>
    <w:p w14:paraId="7C8C84E2" w14:textId="77777777" w:rsidR="00D70CCF" w:rsidRPr="00986553" w:rsidRDefault="00D70CCF" w:rsidP="00E84EE7">
      <w:pPr>
        <w:pStyle w:val="ng-star-inserted"/>
        <w:numPr>
          <w:ilvl w:val="0"/>
          <w:numId w:val="31"/>
        </w:numPr>
        <w:jc w:val="both"/>
        <w:rPr>
          <w:rFonts w:asciiTheme="minorHAnsi" w:hAnsiTheme="minorHAnsi"/>
        </w:rPr>
      </w:pPr>
      <w:r w:rsidRPr="00986553">
        <w:rPr>
          <w:rStyle w:val="ng-star-inserted1"/>
          <w:rFonts w:asciiTheme="minorHAnsi" w:eastAsiaTheme="majorEastAsia" w:hAnsiTheme="minorHAnsi"/>
        </w:rPr>
        <w:t>Obținerea Certificării ca Dispozitiv Medical: Demararea și finalizarea procesului de certificare a software-ului conform regulamentului european pentru dispozitive medicale (MDR), o condiție esențială pentru comercializare.</w:t>
      </w:r>
    </w:p>
    <w:p w14:paraId="35D2C0EC" w14:textId="77777777" w:rsidR="00D70CCF" w:rsidRPr="00986553" w:rsidRDefault="00D70CCF" w:rsidP="00E84EE7">
      <w:pPr>
        <w:pStyle w:val="ng-star-inserted"/>
        <w:numPr>
          <w:ilvl w:val="0"/>
          <w:numId w:val="31"/>
        </w:numPr>
        <w:jc w:val="both"/>
        <w:rPr>
          <w:rFonts w:asciiTheme="minorHAnsi" w:hAnsiTheme="minorHAnsi"/>
        </w:rPr>
      </w:pPr>
      <w:r w:rsidRPr="00986553">
        <w:rPr>
          <w:rStyle w:val="ng-star-inserted1"/>
          <w:rFonts w:asciiTheme="minorHAnsi" w:eastAsiaTheme="majorEastAsia" w:hAnsiTheme="minorHAnsi"/>
        </w:rPr>
        <w:t>Implementarea Proiectului Pilot: Implementarea soluției într-un proiect pilot, în parteneriat cu cel puțin o clinică sau un spital, pentru validarea clinică finală și colectarea de date esențiale pentru studiile de piață.</w:t>
      </w:r>
    </w:p>
    <w:p w14:paraId="713FEA15"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Obiective pe Termen Mediu (3-5 ani):</w:t>
      </w:r>
    </w:p>
    <w:p w14:paraId="3C042B5A" w14:textId="77777777" w:rsidR="00D70CCF" w:rsidRPr="00986553" w:rsidRDefault="00D70CCF" w:rsidP="00E84EE7">
      <w:pPr>
        <w:pStyle w:val="ng-star-inserted"/>
        <w:numPr>
          <w:ilvl w:val="0"/>
          <w:numId w:val="32"/>
        </w:numPr>
        <w:jc w:val="both"/>
        <w:rPr>
          <w:rFonts w:asciiTheme="minorHAnsi" w:hAnsiTheme="minorHAnsi"/>
        </w:rPr>
      </w:pPr>
      <w:r w:rsidRPr="00986553">
        <w:rPr>
          <w:rStyle w:val="ng-star-inserted1"/>
          <w:rFonts w:asciiTheme="minorHAnsi" w:eastAsiaTheme="majorEastAsia" w:hAnsiTheme="minorHAnsi"/>
        </w:rPr>
        <w:t xml:space="preserve">Lansarea Comercială a Produsului: Introducerea pe piața din România și, ulterior, pe piețele selectate din Uniunea Europeană a software-ului de predicție, sub forma unei soluții </w:t>
      </w:r>
      <w:proofErr w:type="spellStart"/>
      <w:r w:rsidRPr="00986553">
        <w:rPr>
          <w:rStyle w:val="ng-star-inserted1"/>
          <w:rFonts w:asciiTheme="minorHAnsi" w:eastAsiaTheme="majorEastAsia" w:hAnsiTheme="minorHAnsi"/>
        </w:rPr>
        <w:t>SaaS</w:t>
      </w:r>
      <w:proofErr w:type="spellEnd"/>
      <w:r w:rsidRPr="00986553">
        <w:rPr>
          <w:rStyle w:val="ng-star-inserted1"/>
          <w:rFonts w:asciiTheme="minorHAnsi" w:eastAsiaTheme="majorEastAsia" w:hAnsiTheme="minorHAnsi"/>
        </w:rPr>
        <w:t xml:space="preserve"> (Software as a Service) destinate laboratoarelor, clinicilor și spitalelor.</w:t>
      </w:r>
    </w:p>
    <w:p w14:paraId="07000220" w14:textId="77777777" w:rsidR="00D70CCF" w:rsidRPr="00986553" w:rsidRDefault="00D70CCF" w:rsidP="00E84EE7">
      <w:pPr>
        <w:pStyle w:val="ng-star-inserted"/>
        <w:numPr>
          <w:ilvl w:val="0"/>
          <w:numId w:val="32"/>
        </w:numPr>
        <w:jc w:val="both"/>
        <w:rPr>
          <w:rFonts w:asciiTheme="minorHAnsi" w:hAnsiTheme="minorHAnsi"/>
        </w:rPr>
      </w:pPr>
      <w:r w:rsidRPr="00986553">
        <w:rPr>
          <w:rStyle w:val="ng-star-inserted1"/>
          <w:rFonts w:asciiTheme="minorHAnsi" w:eastAsiaTheme="majorEastAsia" w:hAnsiTheme="minorHAnsi"/>
        </w:rPr>
        <w:t>Extinderea Capacităților Produsului: Continuarea activităților de cercetare pentru a extinde capabilitățile platformei, fie prin adăugarea de noi tipuri de cancer ce pot fi detectate, fie prin integrarea cu alte tipuri de date medicale (ex: imagistică, date genomice).</w:t>
      </w:r>
    </w:p>
    <w:p w14:paraId="265E44B7" w14:textId="77777777" w:rsidR="00D70CCF" w:rsidRPr="00986553" w:rsidRDefault="00D70CCF" w:rsidP="00E84EE7">
      <w:pPr>
        <w:pStyle w:val="ng-star-inserted"/>
        <w:numPr>
          <w:ilvl w:val="0"/>
          <w:numId w:val="32"/>
        </w:numPr>
        <w:jc w:val="both"/>
        <w:rPr>
          <w:rFonts w:asciiTheme="minorHAnsi" w:hAnsiTheme="minorHAnsi"/>
        </w:rPr>
      </w:pPr>
      <w:r w:rsidRPr="00986553">
        <w:rPr>
          <w:rStyle w:val="ng-star-inserted1"/>
          <w:rFonts w:asciiTheme="minorHAnsi" w:eastAsiaTheme="majorEastAsia" w:hAnsiTheme="minorHAnsi"/>
        </w:rPr>
        <w:t>Generarea a cel puțin 25% din Cifra de Afaceri din Produse Proprii: Atingerea unui punct în care veniturile recurente din produsele software proprii (în special cel dezvoltat prin acest proiect) să reprezinte o parte semnificativă din totalul veniturilor companiei.</w:t>
      </w:r>
    </w:p>
    <w:p w14:paraId="097EF813" w14:textId="77777777" w:rsidR="00D70CCF" w:rsidRPr="00986553" w:rsidRDefault="00D70CCF" w:rsidP="00681C15">
      <w:pPr>
        <w:pStyle w:val="ng-star-inserted"/>
        <w:jc w:val="both"/>
        <w:rPr>
          <w:rFonts w:asciiTheme="minorHAnsi" w:hAnsiTheme="minorHAnsi"/>
        </w:rPr>
      </w:pPr>
      <w:r w:rsidRPr="00986553">
        <w:rPr>
          <w:rStyle w:val="ng-star-inserted1"/>
          <w:rFonts w:asciiTheme="minorHAnsi" w:eastAsiaTheme="majorEastAsia" w:hAnsiTheme="minorHAnsi"/>
          <w:b/>
          <w:bCs/>
        </w:rPr>
        <w:t>Obiective pe Termen Lung (peste 5 ani):</w:t>
      </w:r>
    </w:p>
    <w:p w14:paraId="106BC966" w14:textId="77777777" w:rsidR="00986553" w:rsidRPr="00986553" w:rsidRDefault="00986553" w:rsidP="00E84EE7">
      <w:pPr>
        <w:widowControl/>
        <w:numPr>
          <w:ilvl w:val="0"/>
          <w:numId w:val="33"/>
        </w:numPr>
        <w:shd w:val="clear" w:color="auto" w:fill="FFFFFF"/>
        <w:autoSpaceDE/>
        <w:autoSpaceDN/>
        <w:adjustRightInd/>
        <w:spacing w:after="45" w:line="300" w:lineRule="atLeast"/>
        <w:rPr>
          <w:rFonts w:cs="Arial"/>
          <w:iCs w:val="0"/>
          <w:noProof w:val="0"/>
          <w:color w:val="1A1C1E"/>
          <w:sz w:val="24"/>
          <w:lang w:eastAsia="en-US"/>
        </w:rPr>
      </w:pPr>
      <w:r w:rsidRPr="00986553">
        <w:rPr>
          <w:rFonts w:cs="Arial"/>
          <w:iCs w:val="0"/>
          <w:noProof w:val="0"/>
          <w:color w:val="1A1C1E"/>
          <w:sz w:val="24"/>
          <w:lang w:eastAsia="en-US"/>
        </w:rPr>
        <w:lastRenderedPageBreak/>
        <w:t>Poziționarea ca Lider de Nișă în România și Jucător Relevant în Europa: Obținerea unei cote de piață semnificative în România, astfel încât software-</w:t>
      </w:r>
      <w:proofErr w:type="spellStart"/>
      <w:r w:rsidRPr="00986553">
        <w:rPr>
          <w:rFonts w:cs="Arial"/>
          <w:iCs w:val="0"/>
          <w:noProof w:val="0"/>
          <w:color w:val="1A1C1E"/>
          <w:sz w:val="24"/>
          <w:lang w:eastAsia="en-US"/>
        </w:rPr>
        <w:t>ul</w:t>
      </w:r>
      <w:proofErr w:type="spellEnd"/>
      <w:r w:rsidRPr="00986553">
        <w:rPr>
          <w:rFonts w:cs="Arial"/>
          <w:iCs w:val="0"/>
          <w:noProof w:val="0"/>
          <w:color w:val="1A1C1E"/>
          <w:sz w:val="24"/>
          <w:lang w:eastAsia="en-US"/>
        </w:rPr>
        <w:t xml:space="preserve"> nostru să devină un instrument standard în laboratoarele de analiză specializate, și, concomitent, consolidarea poziției de jucător inovator și de încredere pe piețele cheie din Uniunea Europeană.</w:t>
      </w:r>
    </w:p>
    <w:p w14:paraId="1219F791" w14:textId="77777777" w:rsidR="00986553" w:rsidRPr="00986553" w:rsidRDefault="00986553" w:rsidP="00E84EE7">
      <w:pPr>
        <w:widowControl/>
        <w:numPr>
          <w:ilvl w:val="0"/>
          <w:numId w:val="33"/>
        </w:numPr>
        <w:shd w:val="clear" w:color="auto" w:fill="FFFFFF"/>
        <w:autoSpaceDE/>
        <w:autoSpaceDN/>
        <w:adjustRightInd/>
        <w:spacing w:after="45" w:line="300" w:lineRule="atLeast"/>
        <w:rPr>
          <w:rFonts w:cs="Arial"/>
          <w:iCs w:val="0"/>
          <w:noProof w:val="0"/>
          <w:color w:val="1A1C1E"/>
          <w:sz w:val="24"/>
          <w:lang w:eastAsia="en-US"/>
        </w:rPr>
      </w:pPr>
      <w:r w:rsidRPr="00986553">
        <w:rPr>
          <w:rFonts w:cs="Arial"/>
          <w:iCs w:val="0"/>
          <w:noProof w:val="0"/>
          <w:color w:val="1A1C1E"/>
          <w:sz w:val="24"/>
          <w:lang w:eastAsia="en-US"/>
        </w:rPr>
        <w:t>Sustenabilitatea Modelului de Afaceri bazat pe Produs: Atingerea unui punct de maturitate în care veniturile generate de produsele software proprii să reprezinte majoritatea cifrei de afaceri a companiei. Acest obiectiv va asigura sustenabilitatea pe termen lung, predictibilitatea veniturilor și va alimenta un ciclu continuu de cercetare și inovare finanțat din surse proprii.</w:t>
      </w:r>
    </w:p>
    <w:p w14:paraId="093B4148" w14:textId="77777777" w:rsidR="00986553" w:rsidRPr="00986553" w:rsidRDefault="00986553" w:rsidP="00E84EE7">
      <w:pPr>
        <w:widowControl/>
        <w:numPr>
          <w:ilvl w:val="0"/>
          <w:numId w:val="33"/>
        </w:numPr>
        <w:shd w:val="clear" w:color="auto" w:fill="FFFFFF"/>
        <w:autoSpaceDE/>
        <w:autoSpaceDN/>
        <w:adjustRightInd/>
        <w:spacing w:after="45" w:line="300" w:lineRule="atLeast"/>
        <w:rPr>
          <w:rFonts w:cs="Arial"/>
          <w:iCs w:val="0"/>
          <w:noProof w:val="0"/>
          <w:color w:val="1A1C1E"/>
          <w:sz w:val="24"/>
          <w:lang w:eastAsia="en-US"/>
        </w:rPr>
      </w:pPr>
      <w:r w:rsidRPr="00986553">
        <w:rPr>
          <w:rFonts w:cs="Arial"/>
          <w:iCs w:val="0"/>
          <w:noProof w:val="0"/>
          <w:color w:val="1A1C1E"/>
          <w:sz w:val="24"/>
          <w:lang w:eastAsia="en-US"/>
        </w:rPr>
        <w:t>Extinderea Portofoliului de Sănătate Digitală: Dezvoltarea unui portofoliu de 2-3 produse software complementare în domeniul sănătății digitale. Acestea vor valorifica platforma tehnologică și expertiza AI acumulate, adresând alte nevoi de diagnosticare sau management al pacienților, consolidând astfel poziția ALTFACTOR ca expert în soluții medicale bazate pe date.</w:t>
      </w:r>
    </w:p>
    <w:p w14:paraId="5DEC9CCE" w14:textId="59487109" w:rsidR="00D70CCF" w:rsidRPr="00986553" w:rsidRDefault="00D70CCF" w:rsidP="00D70CCF">
      <w:pPr>
        <w:spacing w:before="60"/>
        <w:rPr>
          <w:rFonts w:cstheme="minorHAnsi"/>
          <w:color w:val="002060"/>
          <w:sz w:val="24"/>
        </w:rPr>
      </w:pPr>
    </w:p>
    <w:p w14:paraId="7E4927EA" w14:textId="77777777" w:rsidR="00D70CCF" w:rsidRPr="00986553" w:rsidRDefault="00D70CCF" w:rsidP="00D70CCF">
      <w:pPr>
        <w:spacing w:before="60"/>
        <w:rPr>
          <w:rFonts w:cstheme="minorHAnsi"/>
          <w:color w:val="002060"/>
          <w:sz w:val="24"/>
        </w:rPr>
      </w:pPr>
    </w:p>
    <w:p w14:paraId="7B1E7168" w14:textId="77777777" w:rsidR="00D70CCF" w:rsidRPr="00986553" w:rsidRDefault="00D70CCF" w:rsidP="00D70CCF">
      <w:pPr>
        <w:spacing w:before="60"/>
        <w:rPr>
          <w:rFonts w:cstheme="minorHAnsi"/>
          <w:color w:val="002060"/>
          <w:sz w:val="24"/>
        </w:rPr>
      </w:pPr>
    </w:p>
    <w:p w14:paraId="0ABBAA82" w14:textId="40DADC25" w:rsidR="008C20A0" w:rsidRPr="00986553" w:rsidRDefault="008C20A0" w:rsidP="00E84EE7">
      <w:pPr>
        <w:pStyle w:val="ListParagraph"/>
        <w:numPr>
          <w:ilvl w:val="0"/>
          <w:numId w:val="3"/>
        </w:numPr>
        <w:spacing w:before="60"/>
        <w:rPr>
          <w:rFonts w:cstheme="minorHAnsi"/>
          <w:color w:val="002060"/>
          <w:sz w:val="24"/>
          <w:highlight w:val="yellow"/>
        </w:rPr>
      </w:pPr>
      <w:r w:rsidRPr="00986553">
        <w:rPr>
          <w:rFonts w:cstheme="minorHAnsi"/>
          <w:color w:val="002060"/>
          <w:sz w:val="24"/>
          <w:highlight w:val="yellow"/>
        </w:rPr>
        <w:t>Descrierea infrastructurii existente de CD (laboratoare, centre de cercetări, echipamente deținute,brevete, patente</w:t>
      </w:r>
      <w:r w:rsidR="00883C81" w:rsidRPr="00986553">
        <w:rPr>
          <w:rFonts w:cstheme="minorHAnsi"/>
          <w:color w:val="002060"/>
          <w:sz w:val="24"/>
          <w:highlight w:val="yellow"/>
        </w:rPr>
        <w:t>, etc</w:t>
      </w:r>
      <w:r w:rsidRPr="00986553">
        <w:rPr>
          <w:rFonts w:cstheme="minorHAnsi"/>
          <w:color w:val="002060"/>
          <w:sz w:val="24"/>
          <w:highlight w:val="yellow"/>
        </w:rPr>
        <w:t>)</w:t>
      </w:r>
    </w:p>
    <w:p w14:paraId="5C88ED08" w14:textId="4C9E6DF2" w:rsidR="008C20A0" w:rsidRPr="00986553" w:rsidRDefault="008C20A0" w:rsidP="00E84EE7">
      <w:pPr>
        <w:pStyle w:val="ListParagraph"/>
        <w:numPr>
          <w:ilvl w:val="0"/>
          <w:numId w:val="3"/>
        </w:numPr>
        <w:spacing w:before="60"/>
        <w:rPr>
          <w:rFonts w:cstheme="minorHAnsi"/>
          <w:color w:val="002060"/>
          <w:sz w:val="24"/>
          <w:highlight w:val="yellow"/>
        </w:rPr>
      </w:pPr>
      <w:r w:rsidRPr="00986553">
        <w:rPr>
          <w:rFonts w:cstheme="minorHAnsi"/>
          <w:color w:val="002060"/>
          <w:sz w:val="24"/>
          <w:highlight w:val="yellow"/>
        </w:rPr>
        <w:t>Descrierea infrastructurii existente de CD</w:t>
      </w:r>
      <w:r w:rsidR="00883C81" w:rsidRPr="00986553">
        <w:rPr>
          <w:rFonts w:cstheme="minorHAnsi"/>
          <w:color w:val="002060"/>
          <w:sz w:val="24"/>
          <w:highlight w:val="yellow"/>
        </w:rPr>
        <w:t>I și/sau producție</w:t>
      </w:r>
      <w:r w:rsidR="00986553" w:rsidRPr="00986553">
        <w:rPr>
          <w:rFonts w:cstheme="minorHAnsi"/>
          <w:color w:val="002060"/>
          <w:sz w:val="24"/>
          <w:highlight w:val="yellow"/>
        </w:rPr>
        <w:t>, brevete, patente</w:t>
      </w:r>
    </w:p>
    <w:p w14:paraId="51F7AC34" w14:textId="77777777" w:rsidR="009E54EA" w:rsidRPr="00986553" w:rsidRDefault="009E54EA" w:rsidP="009E54EA">
      <w:pPr>
        <w:spacing w:before="60"/>
        <w:rPr>
          <w:rFonts w:cstheme="minorHAnsi"/>
          <w:color w:val="002060"/>
          <w:sz w:val="24"/>
        </w:rPr>
      </w:pPr>
    </w:p>
    <w:p w14:paraId="356C35F9" w14:textId="77777777" w:rsidR="006B7553" w:rsidRPr="0017788D" w:rsidRDefault="006B7553" w:rsidP="006B7553">
      <w:pPr>
        <w:pStyle w:val="Heading3"/>
        <w:shd w:val="clear" w:color="auto" w:fill="FFFFFF"/>
        <w:spacing w:before="0"/>
        <w:rPr>
          <w:rFonts w:asciiTheme="minorHAnsi" w:hAnsiTheme="minorHAnsi" w:cs="Arial"/>
          <w:b/>
          <w:bCs/>
          <w:iCs w:val="0"/>
          <w:noProof w:val="0"/>
          <w:color w:val="1A1C1E"/>
          <w:sz w:val="28"/>
          <w:szCs w:val="28"/>
          <w:lang w:eastAsia="en-US"/>
        </w:rPr>
      </w:pPr>
      <w:bookmarkStart w:id="11" w:name="_Toc213261014"/>
      <w:r w:rsidRPr="0017788D">
        <w:rPr>
          <w:rFonts w:asciiTheme="minorHAnsi" w:hAnsiTheme="minorHAnsi" w:cs="Arial"/>
          <w:b/>
          <w:bCs/>
          <w:color w:val="1A1C1E"/>
          <w:sz w:val="28"/>
          <w:szCs w:val="28"/>
        </w:rPr>
        <w:t>Descrierea Infrastructurii Existente de Cercetare-Dezvoltare (CD)</w:t>
      </w:r>
      <w:bookmarkEnd w:id="11"/>
    </w:p>
    <w:p w14:paraId="12AA9791" w14:textId="77777777" w:rsidR="0017788D" w:rsidRDefault="0017788D" w:rsidP="00681C15">
      <w:pPr>
        <w:shd w:val="clear" w:color="auto" w:fill="FFFFFF"/>
        <w:spacing w:after="270" w:line="300" w:lineRule="atLeast"/>
        <w:rPr>
          <w:rFonts w:eastAsiaTheme="majorEastAsia" w:cs="Arial"/>
          <w:color w:val="1A1C1E"/>
          <w:sz w:val="24"/>
        </w:rPr>
      </w:pPr>
    </w:p>
    <w:p w14:paraId="135F59C4" w14:textId="4EE718AE" w:rsidR="006B7553" w:rsidRPr="0017788D" w:rsidRDefault="006B7553" w:rsidP="00681C15">
      <w:pPr>
        <w:shd w:val="clear" w:color="auto" w:fill="FFFFFF"/>
        <w:spacing w:after="270" w:line="300" w:lineRule="atLeast"/>
        <w:rPr>
          <w:rFonts w:cs="Arial"/>
          <w:color w:val="1A1C1E"/>
          <w:sz w:val="24"/>
        </w:rPr>
      </w:pPr>
      <w:r w:rsidRPr="0017788D">
        <w:rPr>
          <w:rFonts w:eastAsiaTheme="majorEastAsia" w:cs="Arial"/>
          <w:color w:val="1A1C1E"/>
          <w:sz w:val="24"/>
        </w:rPr>
        <w:t>ALTFACTOR SRL dispune de o infrastructură de cercetare-dezvoltare modernă, complet funcțională și integrată, compusă dintr-un ansamblu de echipamente hardware specializate, platforme software licențiate și active de proprietate intelectuală. Această infrastructură oferă capacitatea tehnică și științifică necesară pentru a susține integral activitățile de cercetare industrială și dezvoltare experimentală propuse în cadrul acestui proiect.</w:t>
      </w:r>
    </w:p>
    <w:p w14:paraId="4C03728B" w14:textId="77777777" w:rsidR="006B7553" w:rsidRPr="0017788D" w:rsidRDefault="006B7553" w:rsidP="00681C15">
      <w:pPr>
        <w:pStyle w:val="Heading4"/>
        <w:shd w:val="clear" w:color="auto" w:fill="FFFFFF"/>
        <w:spacing w:before="0"/>
        <w:rPr>
          <w:rFonts w:asciiTheme="minorHAnsi" w:hAnsiTheme="minorHAnsi" w:cs="Arial"/>
          <w:color w:val="1A1C1E"/>
          <w:sz w:val="24"/>
        </w:rPr>
      </w:pPr>
      <w:r w:rsidRPr="0017788D">
        <w:rPr>
          <w:rFonts w:asciiTheme="minorHAnsi" w:hAnsiTheme="minorHAnsi" w:cs="Arial"/>
          <w:color w:val="1A1C1E"/>
          <w:sz w:val="24"/>
        </w:rPr>
        <w:t>1. Centrul de Cercetare-Dezvoltare (Departamentul de R&amp;D)</w:t>
      </w:r>
    </w:p>
    <w:p w14:paraId="3B4E1D22" w14:textId="77777777" w:rsidR="006B7553" w:rsidRPr="0017788D" w:rsidRDefault="006B7553" w:rsidP="00681C15">
      <w:pPr>
        <w:shd w:val="clear" w:color="auto" w:fill="FFFFFF"/>
        <w:spacing w:after="270" w:line="300" w:lineRule="atLeast"/>
        <w:rPr>
          <w:rFonts w:cs="Arial"/>
          <w:color w:val="1A1C1E"/>
          <w:sz w:val="24"/>
        </w:rPr>
      </w:pPr>
      <w:r w:rsidRPr="0017788D">
        <w:rPr>
          <w:rFonts w:eastAsiaTheme="majorEastAsia" w:cs="Arial"/>
          <w:color w:val="1A1C1E"/>
          <w:sz w:val="24"/>
        </w:rPr>
        <w:t>Activitatea de CD este centralizată în cadrul </w:t>
      </w:r>
      <w:r w:rsidRPr="0017788D">
        <w:rPr>
          <w:rFonts w:eastAsiaTheme="majorEastAsia" w:cs="Arial"/>
          <w:b/>
          <w:bCs/>
          <w:color w:val="1A1C1E"/>
          <w:sz w:val="24"/>
        </w:rPr>
        <w:t>Departamentului de Cercetare-Dezvoltare</w:t>
      </w:r>
      <w:r w:rsidRPr="0017788D">
        <w:rPr>
          <w:rFonts w:eastAsiaTheme="majorEastAsia" w:cs="Arial"/>
          <w:color w:val="1A1C1E"/>
          <w:sz w:val="24"/>
        </w:rPr>
        <w:t> de la sediul companiei. Acesta funcționează ca un laborator de informatică aplicată, fiind spațiul unde echipa de cercetători proiectează, dezvoltă, antrenează și validează algoritmii de Inteligență Artificială și arhitecturile software. Departamentul este dotat cu toate facilitățile necesare pentru a asigura un mediu de lucru productiv și securizat.</w:t>
      </w:r>
    </w:p>
    <w:p w14:paraId="3EC064A3" w14:textId="77777777" w:rsidR="006B7553" w:rsidRPr="0017788D" w:rsidRDefault="006B7553" w:rsidP="00681C15">
      <w:pPr>
        <w:pStyle w:val="Heading4"/>
        <w:shd w:val="clear" w:color="auto" w:fill="FFFFFF"/>
        <w:spacing w:before="0"/>
        <w:rPr>
          <w:rFonts w:asciiTheme="minorHAnsi" w:hAnsiTheme="minorHAnsi" w:cs="Arial"/>
          <w:color w:val="1A1C1E"/>
          <w:sz w:val="24"/>
        </w:rPr>
      </w:pPr>
      <w:r w:rsidRPr="0017788D">
        <w:rPr>
          <w:rFonts w:asciiTheme="minorHAnsi" w:hAnsiTheme="minorHAnsi" w:cs="Arial"/>
          <w:color w:val="1A1C1E"/>
          <w:sz w:val="24"/>
        </w:rPr>
        <w:t>2. Echipamente Cheie Deținute</w:t>
      </w:r>
    </w:p>
    <w:p w14:paraId="75E19F66" w14:textId="77777777" w:rsidR="006B7553" w:rsidRPr="0017788D" w:rsidRDefault="006B7553" w:rsidP="00681C15">
      <w:pPr>
        <w:shd w:val="clear" w:color="auto" w:fill="FFFFFF"/>
        <w:spacing w:after="270" w:line="300" w:lineRule="atLeast"/>
        <w:rPr>
          <w:rFonts w:cs="Arial"/>
          <w:color w:val="1A1C1E"/>
          <w:sz w:val="24"/>
        </w:rPr>
      </w:pPr>
      <w:r w:rsidRPr="0017788D">
        <w:rPr>
          <w:rFonts w:eastAsiaTheme="majorEastAsia" w:cs="Arial"/>
          <w:color w:val="1A1C1E"/>
          <w:sz w:val="24"/>
        </w:rPr>
        <w:t>Infrastructura hardware a companiei este piesa de rezistență a capacității sale de cercetare, fiind specializată pentru calcul de înaltă performanță (HPC) și dezvoltare experimentală.</w:t>
      </w:r>
    </w:p>
    <w:p w14:paraId="6BACF241" w14:textId="77777777" w:rsidR="006B7553" w:rsidRPr="0017788D" w:rsidRDefault="006B7553" w:rsidP="00681C15">
      <w:pPr>
        <w:widowControl/>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Infrastructură Hardware pentru Inteligență Artificială și Calcul de Înaltă Performanță:</w:t>
      </w:r>
    </w:p>
    <w:p w14:paraId="64D69E86" w14:textId="77777777" w:rsidR="006B7553" w:rsidRPr="0017788D" w:rsidRDefault="006B7553" w:rsidP="00E84EE7">
      <w:pPr>
        <w:widowControl/>
        <w:numPr>
          <w:ilvl w:val="0"/>
          <w:numId w:val="34"/>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Server AI dedicat:</w:t>
      </w:r>
      <w:r w:rsidRPr="0017788D">
        <w:rPr>
          <w:rFonts w:eastAsiaTheme="majorEastAsia" w:cs="Arial"/>
          <w:color w:val="1A1C1E"/>
          <w:sz w:val="24"/>
        </w:rPr>
        <w:t> Piesa centrală este un server </w:t>
      </w:r>
      <w:r w:rsidRPr="0017788D">
        <w:rPr>
          <w:rFonts w:eastAsiaTheme="majorEastAsia" w:cs="Arial"/>
          <w:b/>
          <w:bCs/>
          <w:color w:val="1A1C1E"/>
          <w:sz w:val="24"/>
        </w:rPr>
        <w:t>HP Z8 G4</w:t>
      </w:r>
      <w:r w:rsidRPr="0017788D">
        <w:rPr>
          <w:rFonts w:eastAsiaTheme="majorEastAsia" w:cs="Arial"/>
          <w:color w:val="1A1C1E"/>
          <w:sz w:val="24"/>
        </w:rPr>
        <w:t>, o stație de lucru de înaltă performanță configurată special pentru sarcini de AI/Machine Learning. Acesta este echipat cu:</w:t>
      </w:r>
    </w:p>
    <w:p w14:paraId="188C5EB6" w14:textId="77777777" w:rsidR="006B7553" w:rsidRPr="0017788D" w:rsidRDefault="006B7553" w:rsidP="00E84EE7">
      <w:pPr>
        <w:widowControl/>
        <w:numPr>
          <w:ilvl w:val="1"/>
          <w:numId w:val="34"/>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lastRenderedPageBreak/>
        <w:t>Procesoare:</w:t>
      </w:r>
      <w:r w:rsidRPr="0017788D">
        <w:rPr>
          <w:rFonts w:eastAsiaTheme="majorEastAsia" w:cs="Arial"/>
          <w:color w:val="1A1C1E"/>
          <w:sz w:val="24"/>
        </w:rPr>
        <w:t> 2 x Intel Xeon (total 16 nuclee), capabile să gestioneze sarcini de pre-procesare a datelor și inferență.</w:t>
      </w:r>
    </w:p>
    <w:p w14:paraId="5C1A3266" w14:textId="77777777" w:rsidR="006B7553" w:rsidRPr="0017788D" w:rsidRDefault="006B7553" w:rsidP="00E84EE7">
      <w:pPr>
        <w:widowControl/>
        <w:numPr>
          <w:ilvl w:val="1"/>
          <w:numId w:val="34"/>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Memorie RAM:</w:t>
      </w:r>
      <w:r w:rsidRPr="0017788D">
        <w:rPr>
          <w:rFonts w:eastAsiaTheme="majorEastAsia" w:cs="Arial"/>
          <w:color w:val="1A1C1E"/>
          <w:sz w:val="24"/>
        </w:rPr>
        <w:t> </w:t>
      </w:r>
      <w:r w:rsidRPr="0017788D">
        <w:rPr>
          <w:rFonts w:eastAsiaTheme="majorEastAsia" w:cs="Arial"/>
          <w:b/>
          <w:bCs/>
          <w:color w:val="1A1C1E"/>
          <w:sz w:val="24"/>
        </w:rPr>
        <w:t>256 GB DDR4</w:t>
      </w:r>
      <w:r w:rsidRPr="0017788D">
        <w:rPr>
          <w:rFonts w:eastAsiaTheme="majorEastAsia" w:cs="Arial"/>
          <w:color w:val="1A1C1E"/>
          <w:sz w:val="24"/>
        </w:rPr>
        <w:t>, o capacitate esențială pentru manipularea unor seturi de date de mari dimensiuni, precum cele de secvențiere genetică.</w:t>
      </w:r>
    </w:p>
    <w:p w14:paraId="740C5B6D" w14:textId="77777777" w:rsidR="006B7553" w:rsidRPr="0017788D" w:rsidRDefault="006B7553" w:rsidP="00E84EE7">
      <w:pPr>
        <w:widowControl/>
        <w:numPr>
          <w:ilvl w:val="1"/>
          <w:numId w:val="34"/>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GPU (Unități de Procesare Grafică):</w:t>
      </w:r>
      <w:r w:rsidRPr="0017788D">
        <w:rPr>
          <w:rFonts w:eastAsiaTheme="majorEastAsia" w:cs="Arial"/>
          <w:color w:val="1A1C1E"/>
          <w:sz w:val="24"/>
        </w:rPr>
        <w:t> </w:t>
      </w:r>
      <w:r w:rsidRPr="0017788D">
        <w:rPr>
          <w:rFonts w:eastAsiaTheme="majorEastAsia" w:cs="Arial"/>
          <w:b/>
          <w:bCs/>
          <w:color w:val="1A1C1E"/>
          <w:sz w:val="24"/>
        </w:rPr>
        <w:t>2 x NVIDIA Quadro GV100 cu 32 GB VRAM fiecare</w:t>
      </w:r>
      <w:r w:rsidRPr="0017788D">
        <w:rPr>
          <w:rFonts w:eastAsiaTheme="majorEastAsia" w:cs="Arial"/>
          <w:color w:val="1A1C1E"/>
          <w:sz w:val="24"/>
        </w:rPr>
        <w:t>. Această configurație dual-GPU este </w:t>
      </w:r>
      <w:r w:rsidRPr="0017788D">
        <w:rPr>
          <w:rFonts w:eastAsiaTheme="majorEastAsia" w:cs="Arial"/>
          <w:b/>
          <w:bCs/>
          <w:color w:val="1A1C1E"/>
          <w:sz w:val="24"/>
        </w:rPr>
        <w:t>crucială pentru antrenarea rețelelor neuronale profunde (Deep Learning)</w:t>
      </w:r>
      <w:r w:rsidRPr="0017788D">
        <w:rPr>
          <w:rFonts w:eastAsiaTheme="majorEastAsia" w:cs="Arial"/>
          <w:color w:val="1A1C1E"/>
          <w:sz w:val="24"/>
        </w:rPr>
        <w:t>, permițând accelerarea masivă a procesului de training și testarea iterativă a arhitecturilor de modele, activitate centrală în acest proiect.</w:t>
      </w:r>
    </w:p>
    <w:p w14:paraId="191C65C7" w14:textId="77777777" w:rsidR="006B7553" w:rsidRPr="0017788D" w:rsidRDefault="006B7553" w:rsidP="00E84EE7">
      <w:pPr>
        <w:widowControl/>
        <w:numPr>
          <w:ilvl w:val="0"/>
          <w:numId w:val="34"/>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Stații Grafice Suplimentare:</w:t>
      </w:r>
      <w:r w:rsidRPr="0017788D">
        <w:rPr>
          <w:rFonts w:eastAsiaTheme="majorEastAsia" w:cs="Arial"/>
          <w:color w:val="1A1C1E"/>
          <w:sz w:val="24"/>
        </w:rPr>
        <w:t> Compania deține și alte stații grafice puternice (HP Z620, HP Z840) care suplimentează capacitatea de calcul și sunt folosite pentru dezvoltare, vizualizare de date și animație 3D.</w:t>
      </w:r>
    </w:p>
    <w:p w14:paraId="71793C76" w14:textId="77777777" w:rsidR="006B7553" w:rsidRPr="0017788D" w:rsidRDefault="006B7553" w:rsidP="00681C15">
      <w:pPr>
        <w:widowControl/>
        <w:shd w:val="clear" w:color="auto" w:fill="FFFFFF"/>
        <w:autoSpaceDE/>
        <w:autoSpaceDN/>
        <w:adjustRightInd/>
        <w:spacing w:after="45" w:line="300" w:lineRule="atLeast"/>
        <w:ind w:left="360"/>
        <w:rPr>
          <w:rFonts w:cs="Arial"/>
          <w:color w:val="1A1C1E"/>
          <w:sz w:val="24"/>
        </w:rPr>
      </w:pPr>
      <w:r w:rsidRPr="0017788D">
        <w:rPr>
          <w:rFonts w:eastAsiaTheme="majorEastAsia" w:cs="Arial"/>
          <w:b/>
          <w:bCs/>
          <w:color w:val="1A1C1E"/>
          <w:sz w:val="24"/>
        </w:rPr>
        <w:t>Infrastructură pentru Dezvoltare Experimentală și Prototipare:</w:t>
      </w:r>
    </w:p>
    <w:p w14:paraId="53116B69" w14:textId="77777777" w:rsidR="006B7553" w:rsidRPr="0017788D" w:rsidRDefault="006B7553" w:rsidP="00E84EE7">
      <w:pPr>
        <w:widowControl/>
        <w:numPr>
          <w:ilvl w:val="1"/>
          <w:numId w:val="34"/>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Kit-uri de Dezvoltare IoT:</w:t>
      </w:r>
      <w:r w:rsidRPr="0017788D">
        <w:rPr>
          <w:rFonts w:eastAsiaTheme="majorEastAsia" w:cs="Arial"/>
          <w:color w:val="1A1C1E"/>
          <w:sz w:val="24"/>
        </w:rPr>
        <w:t> O colecție vastă de kituri de dezvoltare (Arduino, RaspberryPi 3/4, ESP32) și o gamă largă de senzori (termali, de presiune, de calitate a aerului, accelerometre, giroscoape, etc.). Deși focusul acestui proiect este software, această dotare atestă cultura de experimentare și capacitatea companiei de a integra software-ul cu componente hardware, o competență valoroasă pentru viitoarele dezvoltări de dispozitive medicale.</w:t>
      </w:r>
    </w:p>
    <w:p w14:paraId="5E526E63" w14:textId="77777777" w:rsidR="006B7553" w:rsidRPr="0017788D" w:rsidRDefault="006B7553" w:rsidP="00681C15">
      <w:pPr>
        <w:pStyle w:val="Heading4"/>
        <w:shd w:val="clear" w:color="auto" w:fill="FFFFFF"/>
        <w:spacing w:before="0"/>
        <w:rPr>
          <w:rFonts w:asciiTheme="minorHAnsi" w:hAnsiTheme="minorHAnsi" w:cs="Arial"/>
          <w:color w:val="1A1C1E"/>
          <w:sz w:val="24"/>
        </w:rPr>
      </w:pPr>
      <w:r w:rsidRPr="0017788D">
        <w:rPr>
          <w:rFonts w:asciiTheme="minorHAnsi" w:hAnsiTheme="minorHAnsi" w:cs="Arial"/>
          <w:color w:val="1A1C1E"/>
          <w:sz w:val="24"/>
        </w:rPr>
        <w:t>3. Brevete, Patente și Proprietate Intelectuală</w:t>
      </w:r>
    </w:p>
    <w:p w14:paraId="1B61C49A" w14:textId="77777777" w:rsidR="006B7553" w:rsidRPr="0017788D" w:rsidRDefault="006B7553" w:rsidP="00681C15">
      <w:pPr>
        <w:shd w:val="clear" w:color="auto" w:fill="FFFFFF"/>
        <w:spacing w:after="270" w:line="300" w:lineRule="atLeast"/>
        <w:rPr>
          <w:rFonts w:cs="Arial"/>
          <w:color w:val="1A1C1E"/>
          <w:sz w:val="24"/>
        </w:rPr>
      </w:pPr>
      <w:r w:rsidRPr="0017788D">
        <w:rPr>
          <w:rFonts w:eastAsiaTheme="majorEastAsia" w:cs="Arial"/>
          <w:color w:val="1A1C1E"/>
          <w:sz w:val="24"/>
        </w:rPr>
        <w:t>Deși compania nu deține în prezent brevete sau patente înregistrate, portofoliul său de proprietate intelectuală este valoros și în continuă creștere, fiind compus din active necorporale strategice:</w:t>
      </w:r>
    </w:p>
    <w:p w14:paraId="10C00C5C" w14:textId="77777777" w:rsidR="006B7553" w:rsidRPr="0017788D" w:rsidRDefault="006B7553" w:rsidP="00E84EE7">
      <w:pPr>
        <w:widowControl/>
        <w:numPr>
          <w:ilvl w:val="0"/>
          <w:numId w:val="35"/>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Software Propriu:</w:t>
      </w:r>
      <w:r w:rsidRPr="0017788D">
        <w:rPr>
          <w:rFonts w:eastAsiaTheme="majorEastAsia" w:cs="Arial"/>
          <w:color w:val="1A1C1E"/>
          <w:sz w:val="24"/>
        </w:rPr>
        <w:t> ALTFACTOR a dezvoltat intern soluții software care constituie proprietate intelectuală valoroasă. Cel mai relevant exemplu este </w:t>
      </w:r>
      <w:r w:rsidRPr="0017788D">
        <w:rPr>
          <w:rFonts w:eastAsiaTheme="majorEastAsia" w:cs="Arial"/>
          <w:b/>
          <w:bCs/>
          <w:color w:val="1A1C1E"/>
          <w:sz w:val="24"/>
        </w:rPr>
        <w:t>metodologia și codul sursă al modelelor de AI dezvoltate în cadrul proiectului PROMED</w:t>
      </w:r>
      <w:r w:rsidRPr="0017788D">
        <w:rPr>
          <w:rFonts w:eastAsiaTheme="majorEastAsia" w:cs="Arial"/>
          <w:color w:val="1A1C1E"/>
          <w:sz w:val="24"/>
        </w:rPr>
        <w:t>. Acest know-how reprezintă punctul de plecare (TRL5) și un activ strategic esențial pentru proiectul curent. Un alt exemplu este modulul de analiză a învățării </w:t>
      </w:r>
      <w:r w:rsidRPr="0017788D">
        <w:rPr>
          <w:rFonts w:eastAsiaTheme="majorEastAsia" w:cs="Arial"/>
          <w:b/>
          <w:bCs/>
          <w:color w:val="1A1C1E"/>
          <w:sz w:val="24"/>
        </w:rPr>
        <w:t>"Digital Smart pages"</w:t>
      </w:r>
      <w:r w:rsidRPr="0017788D">
        <w:rPr>
          <w:rFonts w:eastAsiaTheme="majorEastAsia" w:cs="Arial"/>
          <w:color w:val="1A1C1E"/>
          <w:sz w:val="24"/>
        </w:rPr>
        <w:t>.</w:t>
      </w:r>
    </w:p>
    <w:p w14:paraId="32A6D2AE" w14:textId="77777777" w:rsidR="006B7553" w:rsidRPr="0017788D" w:rsidRDefault="006B7553" w:rsidP="00E84EE7">
      <w:pPr>
        <w:widowControl/>
        <w:numPr>
          <w:ilvl w:val="0"/>
          <w:numId w:val="35"/>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Mărci Înregistrate:</w:t>
      </w:r>
      <w:r w:rsidRPr="0017788D">
        <w:rPr>
          <w:rFonts w:eastAsiaTheme="majorEastAsia" w:cs="Arial"/>
          <w:color w:val="1A1C1E"/>
          <w:sz w:val="24"/>
        </w:rPr>
        <w:t> Compania deține brandul </w:t>
      </w:r>
      <w:r w:rsidRPr="0017788D">
        <w:rPr>
          <w:rFonts w:eastAsiaTheme="majorEastAsia" w:cs="Arial"/>
          <w:b/>
          <w:bCs/>
          <w:color w:val="1A1C1E"/>
          <w:sz w:val="24"/>
        </w:rPr>
        <w:t>EduVR</w:t>
      </w:r>
      <w:r w:rsidRPr="0017788D">
        <w:rPr>
          <w:rFonts w:eastAsiaTheme="majorEastAsia" w:cs="Arial"/>
          <w:color w:val="1A1C1E"/>
          <w:sz w:val="24"/>
        </w:rPr>
        <w:t>, care este consolidat pe piața soluțiilor de training imersiv și reprezintă un activ de marketing important.</w:t>
      </w:r>
    </w:p>
    <w:p w14:paraId="44ED2BF6" w14:textId="77777777" w:rsidR="006B7553" w:rsidRPr="0017788D" w:rsidRDefault="006B7553" w:rsidP="00E84EE7">
      <w:pPr>
        <w:widowControl/>
        <w:numPr>
          <w:ilvl w:val="0"/>
          <w:numId w:val="35"/>
        </w:numPr>
        <w:shd w:val="clear" w:color="auto" w:fill="FFFFFF"/>
        <w:autoSpaceDE/>
        <w:autoSpaceDN/>
        <w:adjustRightInd/>
        <w:spacing w:after="45" w:line="300" w:lineRule="atLeast"/>
        <w:rPr>
          <w:rFonts w:cs="Arial"/>
          <w:color w:val="1A1C1E"/>
          <w:sz w:val="24"/>
        </w:rPr>
      </w:pPr>
      <w:r w:rsidRPr="0017788D">
        <w:rPr>
          <w:rFonts w:eastAsiaTheme="majorEastAsia" w:cs="Arial"/>
          <w:b/>
          <w:bCs/>
          <w:color w:val="1A1C1E"/>
          <w:sz w:val="24"/>
        </w:rPr>
        <w:t>Publicații Științifice:</w:t>
      </w:r>
      <w:r w:rsidRPr="0017788D">
        <w:rPr>
          <w:rFonts w:eastAsiaTheme="majorEastAsia" w:cs="Arial"/>
          <w:color w:val="1A1C1E"/>
          <w:sz w:val="24"/>
        </w:rPr>
        <w:t> Know-how-ul echipei de cercetare este validat și diseminat prin numeroase </w:t>
      </w:r>
      <w:r w:rsidRPr="0017788D">
        <w:rPr>
          <w:rFonts w:eastAsiaTheme="majorEastAsia" w:cs="Arial"/>
          <w:b/>
          <w:bCs/>
          <w:color w:val="1A1C1E"/>
          <w:sz w:val="24"/>
        </w:rPr>
        <w:t>articole științifice publicate în jurnale și la conferințe de prestigiu, indexate ISI</w:t>
      </w:r>
      <w:r w:rsidRPr="0017788D">
        <w:rPr>
          <w:rFonts w:eastAsiaTheme="majorEastAsia" w:cs="Arial"/>
          <w:color w:val="1A1C1E"/>
          <w:sz w:val="24"/>
        </w:rPr>
        <w:t> și în alte baze de date internaționale (IEEE Xplore, Scopus etc.). Acestea atestă rigoarea științifică și contribuția la avansul cunoașterii în domenii precum Deep Learning, AI și bioinformatică.</w:t>
      </w:r>
    </w:p>
    <w:p w14:paraId="59BC5289" w14:textId="77777777" w:rsidR="006B7553" w:rsidRPr="0017788D" w:rsidRDefault="006B7553" w:rsidP="00681C15">
      <w:pPr>
        <w:shd w:val="clear" w:color="auto" w:fill="FFFFFF"/>
        <w:spacing w:line="300" w:lineRule="atLeast"/>
        <w:rPr>
          <w:rFonts w:cs="Arial"/>
          <w:color w:val="1A1C1E"/>
          <w:sz w:val="24"/>
        </w:rPr>
      </w:pPr>
      <w:r w:rsidRPr="0017788D">
        <w:rPr>
          <w:rFonts w:eastAsiaTheme="majorEastAsia" w:cs="Arial"/>
          <w:color w:val="1A1C1E"/>
          <w:sz w:val="24"/>
        </w:rPr>
        <w:t>În concluzie, infrastructura de CD a ALTFACTOR SRL este solidă, modernă și perfect adaptată cerințelor unui proiect ambițios de cercetare industrială și dezvoltare experimentală în domeniul bioinformaticii și AI. Deținerea unei infrastructuri HPC puternice elimină riscurile tehnice majore și asigură faptul că echipa dispune de toate instrumentele necesare pentru a duce la bun sfârșit dezvoltarea și validarea unui produs software inovator și performant.</w:t>
      </w:r>
    </w:p>
    <w:p w14:paraId="5A2DDE76" w14:textId="19307528" w:rsidR="009E54EA" w:rsidRDefault="009E54EA" w:rsidP="009E54EA">
      <w:pPr>
        <w:spacing w:before="60"/>
        <w:rPr>
          <w:rFonts w:cstheme="minorHAnsi"/>
          <w:color w:val="002060"/>
          <w:sz w:val="24"/>
        </w:rPr>
      </w:pPr>
    </w:p>
    <w:p w14:paraId="730B4ECD" w14:textId="13DB156C" w:rsidR="006B7553" w:rsidRDefault="006B7553" w:rsidP="009E54EA">
      <w:pPr>
        <w:spacing w:before="60"/>
        <w:rPr>
          <w:rFonts w:cstheme="minorHAnsi"/>
          <w:color w:val="002060"/>
          <w:sz w:val="24"/>
        </w:rPr>
      </w:pPr>
    </w:p>
    <w:p w14:paraId="56D188F4" w14:textId="350AEC59" w:rsidR="006B7553" w:rsidRDefault="006B7553" w:rsidP="009E54EA">
      <w:pPr>
        <w:spacing w:before="60"/>
        <w:rPr>
          <w:rFonts w:cstheme="minorHAnsi"/>
          <w:color w:val="002060"/>
          <w:sz w:val="24"/>
        </w:rPr>
      </w:pPr>
    </w:p>
    <w:p w14:paraId="7F19F41C" w14:textId="280E6DF4" w:rsidR="006B7553" w:rsidRDefault="006B7553" w:rsidP="009E54EA">
      <w:pPr>
        <w:spacing w:before="60"/>
        <w:rPr>
          <w:rFonts w:cstheme="minorHAnsi"/>
          <w:color w:val="002060"/>
          <w:sz w:val="24"/>
        </w:rPr>
      </w:pPr>
    </w:p>
    <w:p w14:paraId="4C9CFFE2" w14:textId="04085B46" w:rsidR="006B7553" w:rsidRDefault="006B7553" w:rsidP="009E54EA">
      <w:pPr>
        <w:spacing w:before="60"/>
        <w:rPr>
          <w:rFonts w:cstheme="minorHAnsi"/>
          <w:color w:val="002060"/>
          <w:sz w:val="24"/>
        </w:rPr>
      </w:pPr>
    </w:p>
    <w:p w14:paraId="4FA24167" w14:textId="7473FF2F" w:rsidR="006B7553" w:rsidRDefault="006B7553" w:rsidP="009E54EA">
      <w:pPr>
        <w:spacing w:before="60"/>
        <w:rPr>
          <w:rFonts w:cstheme="minorHAnsi"/>
          <w:color w:val="002060"/>
          <w:sz w:val="24"/>
        </w:rPr>
      </w:pPr>
    </w:p>
    <w:p w14:paraId="2111A67C" w14:textId="77777777" w:rsidR="006B7553" w:rsidRPr="00986553" w:rsidRDefault="006B7553" w:rsidP="009E54EA">
      <w:pPr>
        <w:spacing w:before="60"/>
        <w:rPr>
          <w:rFonts w:cstheme="minorHAnsi"/>
          <w:color w:val="002060"/>
          <w:sz w:val="24"/>
        </w:rPr>
      </w:pPr>
    </w:p>
    <w:p w14:paraId="0BFA2167" w14:textId="77777777" w:rsidR="00506BD6" w:rsidRPr="003A3EC1" w:rsidRDefault="0088224E" w:rsidP="00825DB1">
      <w:pPr>
        <w:pStyle w:val="Heading1"/>
        <w:spacing w:before="60" w:after="0"/>
        <w:contextualSpacing/>
        <w:rPr>
          <w:rFonts w:cstheme="minorHAnsi"/>
          <w:b/>
          <w:bCs/>
          <w:color w:val="002060"/>
          <w:sz w:val="24"/>
          <w:szCs w:val="24"/>
          <w:highlight w:val="yellow"/>
        </w:rPr>
      </w:pPr>
      <w:bookmarkStart w:id="12" w:name="_Toc430532510"/>
      <w:bookmarkStart w:id="13" w:name="_Toc447184858"/>
      <w:bookmarkStart w:id="14" w:name="_Toc213261015"/>
      <w:bookmarkEnd w:id="12"/>
      <w:r w:rsidRPr="003A3EC1">
        <w:rPr>
          <w:rFonts w:cstheme="minorHAnsi"/>
          <w:b/>
          <w:bCs/>
          <w:color w:val="002060"/>
          <w:sz w:val="24"/>
          <w:szCs w:val="24"/>
          <w:highlight w:val="yellow"/>
        </w:rPr>
        <w:t>Investiția</w:t>
      </w:r>
      <w:bookmarkEnd w:id="13"/>
      <w:bookmarkEnd w:id="14"/>
    </w:p>
    <w:p w14:paraId="0D96A5BB" w14:textId="77777777" w:rsidR="00687FCF" w:rsidRPr="003A3EC1" w:rsidRDefault="00687FCF" w:rsidP="00687FCF">
      <w:pPr>
        <w:pStyle w:val="Heading1"/>
        <w:spacing w:before="60" w:after="0"/>
        <w:contextualSpacing/>
        <w:rPr>
          <w:rFonts w:cstheme="minorHAnsi"/>
          <w:b/>
          <w:bCs/>
          <w:color w:val="002060"/>
          <w:sz w:val="24"/>
          <w:szCs w:val="24"/>
          <w:highlight w:val="yellow"/>
        </w:rPr>
      </w:pPr>
      <w:bookmarkStart w:id="15" w:name="_Toc213261016"/>
      <w:r w:rsidRPr="003A3EC1">
        <w:rPr>
          <w:rFonts w:cstheme="minorHAnsi"/>
          <w:b/>
          <w:bCs/>
          <w:color w:val="002060"/>
          <w:sz w:val="24"/>
          <w:szCs w:val="24"/>
          <w:highlight w:val="yellow"/>
        </w:rPr>
        <w:t>Investiția</w:t>
      </w:r>
      <w:bookmarkEnd w:id="15"/>
    </w:p>
    <w:p w14:paraId="6760B25A" w14:textId="77777777" w:rsidR="00687FCF" w:rsidRPr="003A3EC1" w:rsidRDefault="00687FCF" w:rsidP="00E84EE7">
      <w:pPr>
        <w:pStyle w:val="ListParagraph"/>
        <w:numPr>
          <w:ilvl w:val="0"/>
          <w:numId w:val="3"/>
        </w:numPr>
        <w:spacing w:before="60"/>
        <w:rPr>
          <w:rFonts w:cstheme="minorHAnsi"/>
          <w:color w:val="002060"/>
          <w:sz w:val="24"/>
          <w:highlight w:val="yellow"/>
        </w:rPr>
      </w:pPr>
      <w:bookmarkStart w:id="16" w:name="_Toc430679440"/>
      <w:bookmarkStart w:id="17" w:name="_Toc446498553"/>
      <w:r w:rsidRPr="003A3EC1">
        <w:rPr>
          <w:rFonts w:cstheme="minorHAnsi"/>
          <w:color w:val="002060"/>
          <w:sz w:val="24"/>
          <w:highlight w:val="yellow"/>
        </w:rPr>
        <w:t xml:space="preserve">Justificați necesitatea realizării </w:t>
      </w:r>
      <w:commentRangeStart w:id="18"/>
      <w:r w:rsidRPr="003A3EC1">
        <w:rPr>
          <w:rFonts w:cstheme="minorHAnsi"/>
          <w:color w:val="002060"/>
          <w:sz w:val="24"/>
          <w:highlight w:val="yellow"/>
        </w:rPr>
        <w:t>investiției</w:t>
      </w:r>
      <w:commentRangeEnd w:id="18"/>
      <w:r w:rsidRPr="003A3EC1">
        <w:rPr>
          <w:rStyle w:val="CommentReference"/>
          <w:rFonts w:ascii="Times New Roman" w:hAnsi="Times New Roman"/>
          <w:highlight w:val="yellow"/>
        </w:rPr>
        <w:commentReference w:id="18"/>
      </w:r>
      <w:r w:rsidRPr="003A3EC1">
        <w:rPr>
          <w:rFonts w:cstheme="minorHAnsi"/>
          <w:color w:val="002060"/>
          <w:sz w:val="24"/>
          <w:highlight w:val="yellow"/>
        </w:rPr>
        <w:t xml:space="preserve">.   </w:t>
      </w:r>
    </w:p>
    <w:p w14:paraId="03A7021D" w14:textId="77777777" w:rsidR="00687FCF" w:rsidRPr="003A3EC1" w:rsidRDefault="00687FCF" w:rsidP="00687FCF">
      <w:pPr>
        <w:spacing w:before="60"/>
        <w:rPr>
          <w:rFonts w:cstheme="minorHAnsi"/>
          <w:color w:val="002060"/>
          <w:sz w:val="24"/>
          <w:highlight w:val="yellow"/>
        </w:rPr>
      </w:pPr>
    </w:p>
    <w:p w14:paraId="3908B6BA" w14:textId="77777777" w:rsidR="00687FCF" w:rsidRPr="003A3EC1" w:rsidRDefault="00687FCF" w:rsidP="00687FCF">
      <w:pPr>
        <w:spacing w:before="60"/>
        <w:rPr>
          <w:rFonts w:cstheme="minorHAnsi"/>
          <w:color w:val="002060"/>
          <w:sz w:val="24"/>
          <w:highlight w:val="yellow"/>
        </w:rPr>
      </w:pPr>
      <w:r w:rsidRPr="003A3EC1">
        <w:rPr>
          <w:rFonts w:cstheme="minorHAnsi"/>
          <w:highlight w:val="yellow"/>
        </w:rPr>
        <mc:AlternateContent>
          <mc:Choice Requires="wps">
            <w:drawing>
              <wp:anchor distT="0" distB="0" distL="114300" distR="114300" simplePos="0" relativeHeight="251660288" behindDoc="0" locked="0" layoutInCell="1" allowOverlap="1" wp14:anchorId="52337489" wp14:editId="1B0A963F">
                <wp:simplePos x="0" y="0"/>
                <wp:positionH relativeFrom="margin">
                  <wp:posOffset>0</wp:posOffset>
                </wp:positionH>
                <wp:positionV relativeFrom="paragraph">
                  <wp:posOffset>57150</wp:posOffset>
                </wp:positionV>
                <wp:extent cx="2596515" cy="323850"/>
                <wp:effectExtent l="95250" t="57150" r="0" b="114300"/>
                <wp:wrapNone/>
                <wp:docPr id="1668604557" name="Arrow: Pentagon 14"/>
                <wp:cNvGraphicFramePr/>
                <a:graphic xmlns:a="http://schemas.openxmlformats.org/drawingml/2006/main">
                  <a:graphicData uri="http://schemas.microsoft.com/office/word/2010/wordprocessingShape">
                    <wps:wsp>
                      <wps:cNvSpPr/>
                      <wps:spPr>
                        <a:xfrm>
                          <a:off x="0" y="0"/>
                          <a:ext cx="2596515"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2094FE4A" w14:textId="77777777" w:rsidR="00687FCF" w:rsidRPr="00DB24EC" w:rsidRDefault="00687FCF" w:rsidP="00687FCF">
                            <w:pPr>
                              <w:jc w:val="center"/>
                              <w:rPr>
                                <w:b/>
                                <w:bCs/>
                                <w:sz w:val="28"/>
                                <w:szCs w:val="32"/>
                                <w:lang w:val="en-US"/>
                              </w:rPr>
                            </w:pPr>
                            <w:r>
                              <w:rPr>
                                <w:rFonts w:cstheme="minorHAnsi"/>
                                <w:b/>
                                <w:bCs/>
                                <w:sz w:val="28"/>
                                <w:szCs w:val="32"/>
                                <w:lang w:val="en-US"/>
                              </w:rPr>
                              <w:t>Sectoarele STEP vizate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3748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4" o:spid="_x0000_s1026" type="#_x0000_t15" style="position:absolute;left:0;text-align:left;margin-left:0;margin-top:4.5pt;width:204.4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" adj="20253" fillcolor="#002060" stroked="f" strokeweight="1pt">
                <v:shadow on="t" color="black" opacity="26214f" origin=".5,-.5" offset="-.74836mm,.74836mm"/>
                <v:textbox>
                  <w:txbxContent>
                    <w:p w14:paraId="2094FE4A" w14:textId="77777777" w:rsidR="00687FCF" w:rsidRPr="00DB24EC" w:rsidRDefault="00687FCF" w:rsidP="00687FCF">
                      <w:pPr>
                        <w:jc w:val="center"/>
                        <w:rPr>
                          <w:b/>
                          <w:bCs/>
                          <w:sz w:val="28"/>
                          <w:szCs w:val="32"/>
                          <w:lang w:val="en-US"/>
                        </w:rPr>
                      </w:pPr>
                      <w:r>
                        <w:rPr>
                          <w:rFonts w:cstheme="minorHAnsi"/>
                          <w:b/>
                          <w:bCs/>
                          <w:sz w:val="28"/>
                          <w:szCs w:val="32"/>
                          <w:lang w:val="en-US"/>
                        </w:rPr>
                        <w:t>Sectoarele STEP vizate</w:t>
                      </w:r>
                    </w:p>
                  </w:txbxContent>
                </v:textbox>
                <w10:wrap anchorx="margin"/>
              </v:shape>
            </w:pict>
          </mc:Fallback>
        </mc:AlternateContent>
      </w:r>
    </w:p>
    <w:p w14:paraId="1E56CD26" w14:textId="77777777" w:rsidR="00687FCF" w:rsidRPr="003A3EC1" w:rsidRDefault="00687FCF" w:rsidP="00687FCF">
      <w:pPr>
        <w:spacing w:before="60"/>
        <w:rPr>
          <w:rFonts w:cstheme="minorHAnsi"/>
          <w:color w:val="002060"/>
          <w:sz w:val="24"/>
          <w:highlight w:val="yellow"/>
        </w:rPr>
      </w:pPr>
    </w:p>
    <w:p w14:paraId="0308DA8A" w14:textId="77777777" w:rsidR="00687FCF" w:rsidRPr="003A3EC1" w:rsidRDefault="00687FCF" w:rsidP="00687FCF">
      <w:pPr>
        <w:spacing w:before="60"/>
        <w:rPr>
          <w:rFonts w:cstheme="minorHAnsi"/>
          <w:color w:val="002060"/>
          <w:sz w:val="24"/>
          <w:highlight w:val="yellow"/>
        </w:rPr>
      </w:pPr>
    </w:p>
    <w:p w14:paraId="05B4884C" w14:textId="77777777" w:rsidR="00687FCF" w:rsidRPr="003A3EC1" w:rsidRDefault="00687FCF" w:rsidP="00687FCF">
      <w:pPr>
        <w:spacing w:before="60"/>
        <w:rPr>
          <w:rFonts w:cstheme="minorHAnsi"/>
          <w:color w:val="002060"/>
          <w:sz w:val="24"/>
          <w:highlight w:val="yellow"/>
        </w:rPr>
      </w:pPr>
    </w:p>
    <w:p w14:paraId="79DD8CDF" w14:textId="77777777" w:rsidR="00687FCF" w:rsidRPr="003A3EC1" w:rsidRDefault="00687FCF" w:rsidP="00687FCF">
      <w:pPr>
        <w:spacing w:before="60"/>
        <w:rPr>
          <w:rFonts w:cstheme="minorHAnsi"/>
          <w:color w:val="002060"/>
          <w:sz w:val="24"/>
          <w:highlight w:val="yellow"/>
        </w:rPr>
      </w:pPr>
    </w:p>
    <w:p w14:paraId="43723FDD" w14:textId="77777777" w:rsidR="00687FCF" w:rsidRPr="00986553" w:rsidRDefault="00687FCF" w:rsidP="00687FCF">
      <w:pPr>
        <w:spacing w:before="60"/>
        <w:rPr>
          <w:rFonts w:cstheme="minorHAnsi"/>
          <w:color w:val="002060"/>
          <w:sz w:val="24"/>
        </w:rPr>
      </w:pPr>
      <w:r w:rsidRPr="003A3EC1">
        <w:rPr>
          <w:rFonts w:cstheme="minorHAnsi"/>
          <w:highlight w:val="yellow"/>
        </w:rPr>
        <mc:AlternateContent>
          <mc:Choice Requires="wps">
            <w:drawing>
              <wp:anchor distT="0" distB="0" distL="114300" distR="114300" simplePos="0" relativeHeight="251661312" behindDoc="0" locked="0" layoutInCell="1" allowOverlap="1" wp14:anchorId="0032A6A3" wp14:editId="322F7416">
                <wp:simplePos x="0" y="0"/>
                <wp:positionH relativeFrom="margin">
                  <wp:posOffset>2977</wp:posOffset>
                </wp:positionH>
                <wp:positionV relativeFrom="paragraph">
                  <wp:posOffset>55517</wp:posOffset>
                </wp:positionV>
                <wp:extent cx="3455472" cy="323850"/>
                <wp:effectExtent l="133350" t="57150" r="0" b="114300"/>
                <wp:wrapNone/>
                <wp:docPr id="410521890" name="Arrow: Pentagon 14"/>
                <wp:cNvGraphicFramePr/>
                <a:graphic xmlns:a="http://schemas.openxmlformats.org/drawingml/2006/main">
                  <a:graphicData uri="http://schemas.microsoft.com/office/word/2010/wordprocessingShape">
                    <wps:wsp>
                      <wps:cNvSpPr/>
                      <wps:spPr>
                        <a:xfrm>
                          <a:off x="0" y="0"/>
                          <a:ext cx="3455472"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155B5BA2" w14:textId="77777777" w:rsidR="00687FCF" w:rsidRPr="00DB24EC" w:rsidRDefault="00687FCF" w:rsidP="00687FCF">
                            <w:pPr>
                              <w:jc w:val="center"/>
                              <w:rPr>
                                <w:b/>
                                <w:bCs/>
                                <w:sz w:val="28"/>
                                <w:szCs w:val="32"/>
                                <w:lang w:val="en-US"/>
                              </w:rPr>
                            </w:pPr>
                            <w:r>
                              <w:rPr>
                                <w:rFonts w:cstheme="minorHAnsi"/>
                                <w:b/>
                                <w:bCs/>
                                <w:sz w:val="28"/>
                                <w:szCs w:val="32"/>
                                <w:lang w:val="en-US"/>
                              </w:rPr>
                              <w:t>Deficiențe identificate la nivel european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2A6A3" id="_x0000_s1027" type="#_x0000_t15" style="position:absolute;left:0;text-align:left;margin-left:.25pt;margin-top:4.35pt;width:272.1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" adj="20588" fillcolor="#002060" stroked="f" strokeweight="1pt">
                <v:shadow on="t" color="black" opacity="26214f" origin=".5,-.5" offset="-.74836mm,.74836mm"/>
                <v:textbox>
                  <w:txbxContent>
                    <w:p w14:paraId="155B5BA2" w14:textId="77777777" w:rsidR="00687FCF" w:rsidRPr="00DB24EC" w:rsidRDefault="00687FCF" w:rsidP="00687FCF">
                      <w:pPr>
                        <w:jc w:val="center"/>
                        <w:rPr>
                          <w:b/>
                          <w:bCs/>
                          <w:sz w:val="28"/>
                          <w:szCs w:val="32"/>
                          <w:lang w:val="en-US"/>
                        </w:rPr>
                      </w:pPr>
                      <w:r>
                        <w:rPr>
                          <w:rFonts w:cstheme="minorHAnsi"/>
                          <w:b/>
                          <w:bCs/>
                          <w:sz w:val="28"/>
                          <w:szCs w:val="32"/>
                          <w:lang w:val="en-US"/>
                        </w:rPr>
                        <w:t>Deficiențe identificate la nivel european</w:t>
                      </w:r>
                    </w:p>
                  </w:txbxContent>
                </v:textbox>
                <w10:wrap anchorx="margin"/>
              </v:shape>
            </w:pict>
          </mc:Fallback>
        </mc:AlternateContent>
      </w:r>
    </w:p>
    <w:p w14:paraId="1108CB64" w14:textId="77777777" w:rsidR="00687FCF" w:rsidRPr="00986553" w:rsidRDefault="00687FCF" w:rsidP="00687FCF">
      <w:pPr>
        <w:spacing w:before="60"/>
        <w:rPr>
          <w:rFonts w:cstheme="minorHAnsi"/>
          <w:color w:val="002060"/>
          <w:sz w:val="24"/>
        </w:rPr>
      </w:pPr>
    </w:p>
    <w:p w14:paraId="196F8775" w14:textId="77777777" w:rsidR="00687FCF" w:rsidRPr="00986553" w:rsidRDefault="00687FCF" w:rsidP="00687FCF">
      <w:pPr>
        <w:spacing w:before="60"/>
        <w:rPr>
          <w:rFonts w:cstheme="minorHAnsi"/>
          <w:color w:val="002060"/>
          <w:sz w:val="24"/>
        </w:rPr>
      </w:pPr>
    </w:p>
    <w:p w14:paraId="66AC5BF5" w14:textId="2C86F798" w:rsidR="00687FCF" w:rsidRPr="004965EA" w:rsidRDefault="00687FCF" w:rsidP="004965EA">
      <w:pPr>
        <w:spacing w:before="60"/>
        <w:rPr>
          <w:rFonts w:cstheme="minorHAnsi"/>
          <w:color w:val="002060"/>
          <w:sz w:val="24"/>
        </w:rPr>
      </w:pPr>
    </w:p>
    <w:p w14:paraId="5D2DE4E3" w14:textId="77777777" w:rsidR="004965EA" w:rsidRPr="004965EA" w:rsidRDefault="004965EA" w:rsidP="004965EA">
      <w:pPr>
        <w:pStyle w:val="Heading3"/>
        <w:rPr>
          <w:rFonts w:asciiTheme="minorHAnsi" w:hAnsiTheme="minorHAnsi" w:cstheme="minorHAnsi"/>
          <w:b/>
          <w:bCs/>
          <w:iCs w:val="0"/>
          <w:noProof w:val="0"/>
          <w:sz w:val="28"/>
          <w:szCs w:val="28"/>
          <w:lang w:eastAsia="en-US"/>
        </w:rPr>
      </w:pPr>
      <w:bookmarkStart w:id="20" w:name="_Toc213261017"/>
      <w:r w:rsidRPr="004965EA">
        <w:rPr>
          <w:rFonts w:asciiTheme="minorHAnsi" w:hAnsiTheme="minorHAnsi" w:cstheme="minorHAnsi"/>
          <w:b/>
          <w:bCs/>
          <w:sz w:val="28"/>
          <w:szCs w:val="28"/>
        </w:rPr>
        <w:t>Justificarea Investiției – Proiectul PREVINONCO</w:t>
      </w:r>
      <w:bookmarkEnd w:id="20"/>
    </w:p>
    <w:p w14:paraId="44B2D2BF" w14:textId="77777777" w:rsidR="004965EA" w:rsidRPr="004965EA" w:rsidRDefault="004965EA" w:rsidP="004965EA">
      <w:pPr>
        <w:pStyle w:val="Heading4"/>
        <w:rPr>
          <w:rFonts w:asciiTheme="minorHAnsi" w:hAnsiTheme="minorHAnsi" w:cstheme="minorHAnsi"/>
          <w:sz w:val="24"/>
        </w:rPr>
      </w:pPr>
      <w:r w:rsidRPr="004965EA">
        <w:rPr>
          <w:rFonts w:asciiTheme="minorHAnsi" w:hAnsiTheme="minorHAnsi" w:cstheme="minorHAnsi"/>
          <w:sz w:val="24"/>
        </w:rPr>
        <w:t>Necesitatea și Oportunitatea Proiectului</w:t>
      </w:r>
    </w:p>
    <w:p w14:paraId="1B4BD403" w14:textId="42EE4374" w:rsidR="004965EA" w:rsidRDefault="004965EA" w:rsidP="004965EA">
      <w:pPr>
        <w:rPr>
          <w:rFonts w:eastAsiaTheme="majorEastAsia" w:cstheme="minorHAnsi"/>
          <w:sz w:val="24"/>
        </w:rPr>
      </w:pPr>
      <w:r w:rsidRPr="004965EA">
        <w:rPr>
          <w:rFonts w:eastAsiaTheme="majorEastAsia" w:cstheme="minorHAnsi"/>
          <w:sz w:val="24"/>
        </w:rPr>
        <w:t>Implementarea proiectului PREVINONCO este fundamentată pe o necesitate stringentă la nivel european de a îmbunătăți metodele de diagnostic precoce pentru afecțiunile oncologice cu incidență și mortalitate ridicate, precum cancerul colorectal și cel bronhopulmonar. Acestea reprezintă o problemă majoră de sănătate publică, cu un impact social și economic devastator pe întreg continentul.</w:t>
      </w:r>
    </w:p>
    <w:p w14:paraId="499E9D19" w14:textId="77777777" w:rsidR="004965EA" w:rsidRPr="004965EA" w:rsidRDefault="004965EA" w:rsidP="004965EA">
      <w:pPr>
        <w:rPr>
          <w:rFonts w:cstheme="minorHAnsi"/>
          <w:sz w:val="24"/>
        </w:rPr>
      </w:pPr>
    </w:p>
    <w:p w14:paraId="47113CC6" w14:textId="77777777" w:rsidR="004965EA" w:rsidRPr="004965EA" w:rsidRDefault="004965EA" w:rsidP="004965EA">
      <w:pPr>
        <w:rPr>
          <w:rFonts w:cstheme="minorHAnsi"/>
          <w:sz w:val="24"/>
        </w:rPr>
      </w:pPr>
      <w:r w:rsidRPr="004965EA">
        <w:rPr>
          <w:rFonts w:eastAsiaTheme="majorEastAsia" w:cstheme="minorHAnsi"/>
          <w:sz w:val="24"/>
        </w:rPr>
        <w:t>Conform datelor Comisiei Europene, cancerul este a doua cauză principală de deces în Uniunea Europeană.[</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Hlz1Lc12AUjB8ekBmHW-p4ZtP2gOhs7u5w7pJpsZ660zvdu4ji3c2K5pmx8rfvVofzbHR2lk-UR70BAyl0MEVcD5gKmRaDIelgLKS_Dd53Y1g8X7DhmyJjhetNWHakJBlqetx3-0jsq4F3L-LSlBlT92yhpE3-z5kc83t3iWhnfqjqF-b2R51XJUd8ivZBHWA%3D" \t "_blank" </w:instrText>
      </w:r>
      <w:r w:rsidRPr="004965EA">
        <w:rPr>
          <w:rFonts w:cstheme="minorHAnsi"/>
          <w:sz w:val="24"/>
        </w:rPr>
        <w:fldChar w:fldCharType="separate"/>
      </w:r>
      <w:r w:rsidRPr="004965EA">
        <w:rPr>
          <w:rFonts w:eastAsiaTheme="majorEastAsia" w:cstheme="minorHAnsi"/>
          <w:color w:val="0000FF"/>
          <w:sz w:val="24"/>
          <w:u w:val="single"/>
        </w:rPr>
        <w:t>1</w:t>
      </w:r>
      <w:r w:rsidRPr="004965EA">
        <w:rPr>
          <w:rFonts w:cstheme="minorHAnsi"/>
          <w:sz w:val="24"/>
        </w:rPr>
        <w:fldChar w:fldCharType="end"/>
      </w:r>
      <w:r w:rsidRPr="004965EA">
        <w:rPr>
          <w:rFonts w:eastAsiaTheme="majorEastAsia" w:cstheme="minorHAnsi"/>
          <w:sz w:val="24"/>
        </w:rPr>
        <w:t>] În 2020, 2,7 milioane de persoane din UE au fost diagnosticate cu cancer, iar 1,3 milioane și-au pierdut viața din cauza acestei boli.[</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FdecCSNgiahkD7n23KA57SyGDt0g75yhkHQPJx3Tjl7YfmFjcKXeb6PTSPaTmPR63AcmVyDtpd4q_pFnC4mokoiTvGmxr0xIaP9xCp3BkshOdZxZC1ebiHP70TvzNplxMspl9YbuIirRn--w1QXeTALbdUR9_f0Bj6qfhYJmJud52Z0RXu8MaXS6Ta-XxANJnvy4w0ELxYU9NCCSCN9JtfUpLqdCp5HcfcfDameuai6okKeongSXc7stE_izBbc4vTzTyX94EtsSI5oQs%3D" \t "_blank" </w:instrText>
      </w:r>
      <w:r w:rsidRPr="004965EA">
        <w:rPr>
          <w:rFonts w:cstheme="minorHAnsi"/>
          <w:sz w:val="24"/>
        </w:rPr>
        <w:fldChar w:fldCharType="separate"/>
      </w:r>
      <w:r w:rsidRPr="004965EA">
        <w:rPr>
          <w:rFonts w:eastAsiaTheme="majorEastAsia" w:cstheme="minorHAnsi"/>
          <w:color w:val="0000FF"/>
          <w:sz w:val="24"/>
          <w:u w:val="single"/>
        </w:rPr>
        <w:t>2</w:t>
      </w:r>
      <w:r w:rsidRPr="004965EA">
        <w:rPr>
          <w:rFonts w:cstheme="minorHAnsi"/>
          <w:sz w:val="24"/>
        </w:rPr>
        <w:fldChar w:fldCharType="end"/>
      </w:r>
      <w:r w:rsidRPr="004965EA">
        <w:rPr>
          <w:rFonts w:eastAsiaTheme="majorEastAsia" w:cstheme="minorHAnsi"/>
          <w:sz w:val="24"/>
        </w:rPr>
        <w:t>][</w:t>
      </w:r>
      <w:hyperlink r:id="rId12" w:tgtFrame="_blank" w:history="1">
        <w:r w:rsidRPr="004965EA">
          <w:rPr>
            <w:rFonts w:eastAsiaTheme="majorEastAsia" w:cstheme="minorHAnsi"/>
            <w:color w:val="0000FF"/>
            <w:sz w:val="24"/>
            <w:u w:val="single"/>
          </w:rPr>
          <w:t>3</w:t>
        </w:r>
      </w:hyperlink>
      <w:r w:rsidRPr="004965EA">
        <w:rPr>
          <w:rFonts w:eastAsiaTheme="majorEastAsia" w:cstheme="minorHAnsi"/>
          <w:sz w:val="24"/>
        </w:rPr>
        <w:t>] Fără acțiuni decisive, se estimează că numărul cazurilor de cancer va crește cu peste 24% până în 2035, devenind principala cauză de mortalitate în UE.[</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FdecCSNgiahkD7n23KA57SyGDt0g75yhkHQPJx3Tjl7YfmFjcKXeb6PTSPaTmPR63AcmVyDtpd4q_pFnC4mokoiTvGmxr0xIaP9xCp3BkshOdZxZC1ebiHP70TvzNplxMspl9YbuIirRn--w1QXeTALbdUR9_f0Bj6qfhYJmJud52Z0RXu8MaXS6Ta-XxANJnvy4w0ELxYU9NCCSCN9JtfUpLqdCp5HcfcfDameuai6okKeongSXc7stE_izBbc4vTzTyX94EtsSI5oQs%3D" \t "_blank" </w:instrText>
      </w:r>
      <w:r w:rsidRPr="004965EA">
        <w:rPr>
          <w:rFonts w:cstheme="minorHAnsi"/>
          <w:sz w:val="24"/>
        </w:rPr>
        <w:fldChar w:fldCharType="separate"/>
      </w:r>
      <w:r w:rsidRPr="004965EA">
        <w:rPr>
          <w:rFonts w:eastAsiaTheme="majorEastAsia" w:cstheme="minorHAnsi"/>
          <w:color w:val="0000FF"/>
          <w:sz w:val="24"/>
          <w:u w:val="single"/>
        </w:rPr>
        <w:t>2</w:t>
      </w:r>
      <w:r w:rsidRPr="004965EA">
        <w:rPr>
          <w:rFonts w:cstheme="minorHAnsi"/>
          <w:sz w:val="24"/>
        </w:rPr>
        <w:fldChar w:fldCharType="end"/>
      </w:r>
      <w:r w:rsidRPr="004965EA">
        <w:rPr>
          <w:rFonts w:eastAsiaTheme="majorEastAsia" w:cstheme="minorHAnsi"/>
          <w:sz w:val="24"/>
        </w:rPr>
        <w:t>][</w:t>
      </w:r>
      <w:hyperlink r:id="rId13" w:tgtFrame="_blank" w:history="1">
        <w:r w:rsidRPr="004965EA">
          <w:rPr>
            <w:rFonts w:eastAsiaTheme="majorEastAsia" w:cstheme="minorHAnsi"/>
            <w:color w:val="0000FF"/>
            <w:sz w:val="24"/>
            <w:u w:val="single"/>
          </w:rPr>
          <w:t>3</w:t>
        </w:r>
      </w:hyperlink>
      <w:r w:rsidRPr="004965EA">
        <w:rPr>
          <w:rFonts w:eastAsiaTheme="majorEastAsia" w:cstheme="minorHAnsi"/>
          <w:sz w:val="24"/>
        </w:rPr>
        <w:t>] În România, situația este la fel de alarmantă, cu peste 50.000 de cazuri noi înregistrate în 2020; cancerele mamare, colorectale și pulmonare fiind printre cele mai frecvente. Succesul tratamentului și supraviețuirea pacienților sunt direct dependente de depistarea bolii într-un stadiu incipient. Metodele actuale de screening, deși utile, prezintă limitări în ceea ce privește acuratețea, caracterul invaziv și accesibilitatea, ceea ce duce frecvent la diagnosticarea multor pacienți în stadii avansate.</w:t>
      </w:r>
    </w:p>
    <w:p w14:paraId="7B554EEB" w14:textId="64FD92DC" w:rsidR="004965EA" w:rsidRPr="004965EA" w:rsidRDefault="004965EA" w:rsidP="004965EA">
      <w:pPr>
        <w:rPr>
          <w:rFonts w:cstheme="minorHAnsi"/>
          <w:sz w:val="24"/>
        </w:rPr>
      </w:pPr>
      <w:r w:rsidRPr="004965EA">
        <w:rPr>
          <w:rFonts w:eastAsiaTheme="majorEastAsia" w:cstheme="minorHAnsi"/>
          <w:sz w:val="24"/>
        </w:rPr>
        <w:t>Platforma PREVINONCO, propune o soluție inovatoare de diagnostic precoce, non-invazivă. Aceasta se bazează pe o platformă bioinformatică ce utilizează inteligența artificială pentru a analiza secvențierile receptorilor limfocitelor T (TCR) din simple probe de sânge. Această abordare permite identificarea unor "semnături" imunitare predictive pentru cancerul bronhopulmonar și colorectal, chiar și în absența unor semne clinice sau imagistice. Prin evoluția de la un nivel de maturitate tehnologică (TRL) 5 la TRL9, proiectul PREVINONCO va transforma un prototip validat în condiții de laborator într-un produs software medical (Software as a Medical Device - SaMD) complet funcțional, certificat și pregătit pentru introducerea pe piață.[</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"https://www.google.com/url?sa=E&amp;q=https%3A%2F%2Fvertexaisearch.cloud.google.com%2Fgrounding-api-redirect%2FAUZIYQEV7jZZCQJSxGRyZ_-G76sqzplcuHt-4ysTgSshcZJ2wAmWO9r7in5CultucRyuHA6D35QOXr7Rq7jS7DaV-gsH8d4nO7qxLULYMAxFh7g73Jh4nG3FP4wZPuc-xPqCokkfUQ%3D%3D" \t "_blank" </w:instrText>
      </w:r>
      <w:r w:rsidRPr="004965EA">
        <w:rPr>
          <w:rFonts w:cstheme="minorHAnsi"/>
          <w:sz w:val="24"/>
        </w:rPr>
        <w:fldChar w:fldCharType="separate"/>
      </w:r>
      <w:r w:rsidRPr="004965EA">
        <w:rPr>
          <w:rFonts w:eastAsiaTheme="majorEastAsia" w:cstheme="minorHAnsi"/>
          <w:color w:val="0000FF"/>
          <w:sz w:val="24"/>
          <w:u w:val="single"/>
        </w:rPr>
        <w:t>4</w:t>
      </w:r>
      <w:r w:rsidRPr="004965EA">
        <w:rPr>
          <w:rFonts w:cstheme="minorHAnsi"/>
          <w:sz w:val="24"/>
        </w:rPr>
        <w:fldChar w:fldCharType="end"/>
      </w:r>
      <w:r w:rsidRPr="004965EA">
        <w:rPr>
          <w:rFonts w:eastAsiaTheme="majorEastAsia" w:cstheme="minorHAnsi"/>
          <w:sz w:val="24"/>
        </w:rPr>
        <w:t>][</w:t>
      </w:r>
      <w:hyperlink r:id="rId14" w:tgtFrame="_blank" w:history="1">
        <w:r w:rsidRPr="004965EA">
          <w:rPr>
            <w:rFonts w:eastAsiaTheme="majorEastAsia" w:cstheme="minorHAnsi"/>
            <w:color w:val="0000FF"/>
            <w:sz w:val="24"/>
            <w:u w:val="single"/>
          </w:rPr>
          <w:t>5</w:t>
        </w:r>
      </w:hyperlink>
      <w:r w:rsidRPr="004965EA">
        <w:rPr>
          <w:rFonts w:eastAsiaTheme="majorEastAsia" w:cstheme="minorHAnsi"/>
          <w:sz w:val="24"/>
        </w:rPr>
        <w:t>][</w:t>
      </w:r>
      <w:hyperlink r:id="rId15" w:tgtFrame="_blank" w:history="1">
        <w:r w:rsidRPr="004965EA">
          <w:rPr>
            <w:rFonts w:eastAsiaTheme="majorEastAsia" w:cstheme="minorHAnsi"/>
            <w:color w:val="0000FF"/>
            <w:sz w:val="24"/>
            <w:u w:val="single"/>
          </w:rPr>
          <w:t>6</w:t>
        </w:r>
      </w:hyperlink>
      <w:r w:rsidRPr="004965EA">
        <w:rPr>
          <w:rFonts w:eastAsiaTheme="majorEastAsia" w:cstheme="minorHAnsi"/>
          <w:sz w:val="24"/>
        </w:rPr>
        <w:t>][</w:t>
      </w:r>
      <w:hyperlink r:id="rId16" w:tgtFrame="_blank" w:history="1">
        <w:r w:rsidRPr="004965EA">
          <w:rPr>
            <w:rFonts w:eastAsiaTheme="majorEastAsia" w:cstheme="minorHAnsi"/>
            <w:color w:val="0000FF"/>
            <w:sz w:val="24"/>
            <w:u w:val="single"/>
          </w:rPr>
          <w:t>7</w:t>
        </w:r>
      </w:hyperlink>
      <w:r w:rsidRPr="004965EA">
        <w:rPr>
          <w:rFonts w:eastAsiaTheme="majorEastAsia" w:cstheme="minorHAnsi"/>
          <w:sz w:val="24"/>
        </w:rPr>
        <w:t>] Acest demers răspunde unei nevoi critice în sistemul de sănătate, aliniindu-se perfect cu obiectivele Planului European de Combatere a Cancerului.[</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FdecCSNgiahkD7n23KA57SyGDt0g75yhkHQPJx3Tjl7YfmFjcKXeb6PTSPaTmPR63AcmVyDtpd4q_pFnC4mokoiTvGmxr0xIaP9xCp3BkshOdZxZC1ebiHP70TvzNplxMspl9YbuIirRn--w1QXeTALbdUR9_f0Bj6qfhYJmJud52Z0RXu8MaXS6Ta-XxANJnvy4w0ELxYU9NCCSCN9JtfUpLqdCp5HcfcfDameuai6okKeongSXc7stE_izBbc4vTzTyX94EtsSI5oQs%3D" \t "_blank" </w:instrText>
      </w:r>
      <w:r w:rsidRPr="004965EA">
        <w:rPr>
          <w:rFonts w:cstheme="minorHAnsi"/>
          <w:sz w:val="24"/>
        </w:rPr>
        <w:fldChar w:fldCharType="separate"/>
      </w:r>
      <w:r w:rsidRPr="004965EA">
        <w:rPr>
          <w:rFonts w:eastAsiaTheme="majorEastAsia" w:cstheme="minorHAnsi"/>
          <w:color w:val="0000FF"/>
          <w:sz w:val="24"/>
          <w:u w:val="single"/>
        </w:rPr>
        <w:t>2</w:t>
      </w:r>
      <w:r w:rsidRPr="004965EA">
        <w:rPr>
          <w:rFonts w:cstheme="minorHAnsi"/>
          <w:sz w:val="24"/>
        </w:rPr>
        <w:fldChar w:fldCharType="end"/>
      </w:r>
      <w:r w:rsidRPr="004965EA">
        <w:rPr>
          <w:rFonts w:eastAsiaTheme="majorEastAsia" w:cstheme="minorHAnsi"/>
          <w:sz w:val="24"/>
        </w:rPr>
        <w:t>][</w:t>
      </w:r>
      <w:hyperlink r:id="rId17" w:tgtFrame="_blank" w:history="1">
        <w:r w:rsidRPr="004965EA">
          <w:rPr>
            <w:rFonts w:eastAsiaTheme="majorEastAsia" w:cstheme="minorHAnsi"/>
            <w:color w:val="0000FF"/>
            <w:sz w:val="24"/>
            <w:u w:val="single"/>
          </w:rPr>
          <w:t>8</w:t>
        </w:r>
      </w:hyperlink>
      <w:r w:rsidRPr="004965EA">
        <w:rPr>
          <w:rFonts w:eastAsiaTheme="majorEastAsia" w:cstheme="minorHAnsi"/>
          <w:sz w:val="24"/>
        </w:rPr>
        <w:t>][</w:t>
      </w:r>
      <w:hyperlink r:id="rId18" w:tgtFrame="_blank" w:history="1">
        <w:r w:rsidRPr="004965EA">
          <w:rPr>
            <w:rFonts w:eastAsiaTheme="majorEastAsia" w:cstheme="minorHAnsi"/>
            <w:color w:val="0000FF"/>
            <w:sz w:val="24"/>
            <w:u w:val="single"/>
          </w:rPr>
          <w:t>9</w:t>
        </w:r>
      </w:hyperlink>
      <w:r w:rsidRPr="004965EA">
        <w:rPr>
          <w:rFonts w:eastAsiaTheme="majorEastAsia" w:cstheme="minorHAnsi"/>
          <w:sz w:val="24"/>
        </w:rPr>
        <w:t>][</w:t>
      </w:r>
      <w:hyperlink r:id="rId19" w:tgtFrame="_blank" w:history="1">
        <w:r w:rsidRPr="004965EA">
          <w:rPr>
            <w:rFonts w:eastAsiaTheme="majorEastAsia" w:cstheme="minorHAnsi"/>
            <w:color w:val="0000FF"/>
            <w:sz w:val="24"/>
            <w:u w:val="single"/>
          </w:rPr>
          <w:t>10</w:t>
        </w:r>
      </w:hyperlink>
      <w:r w:rsidRPr="004965EA">
        <w:rPr>
          <w:rFonts w:eastAsiaTheme="majorEastAsia" w:cstheme="minorHAnsi"/>
          <w:sz w:val="24"/>
        </w:rPr>
        <w:t>]</w:t>
      </w:r>
    </w:p>
    <w:p w14:paraId="12C18928" w14:textId="77777777" w:rsidR="004965EA" w:rsidRPr="004965EA" w:rsidRDefault="004965EA" w:rsidP="004965EA">
      <w:pPr>
        <w:pStyle w:val="Heading4"/>
        <w:rPr>
          <w:rFonts w:asciiTheme="minorHAnsi" w:hAnsiTheme="minorHAnsi" w:cstheme="minorHAnsi"/>
          <w:sz w:val="24"/>
        </w:rPr>
      </w:pPr>
      <w:r w:rsidRPr="004965EA">
        <w:rPr>
          <w:rFonts w:asciiTheme="minorHAnsi" w:hAnsiTheme="minorHAnsi" w:cstheme="minorHAnsi"/>
          <w:sz w:val="24"/>
        </w:rPr>
        <w:t>a) Relevanța pentru Sectoarele STEP și Deficiențele Identificate la Nivel European</w:t>
      </w:r>
    </w:p>
    <w:p w14:paraId="25B779B5" w14:textId="77777777" w:rsidR="004965EA" w:rsidRPr="004965EA" w:rsidRDefault="004965EA" w:rsidP="004965EA">
      <w:pPr>
        <w:rPr>
          <w:rFonts w:cstheme="minorHAnsi"/>
          <w:sz w:val="24"/>
        </w:rPr>
      </w:pPr>
      <w:r w:rsidRPr="004965EA">
        <w:rPr>
          <w:rFonts w:eastAsiaTheme="majorEastAsia" w:cstheme="minorHAnsi"/>
          <w:sz w:val="24"/>
        </w:rPr>
        <w:t xml:space="preserve">Proiectul PREVINONCO se aliniază direct cu obiectivele Platformei de Tehnologii Strategice pentru Europa (STEP), care vizează consolidarea competitivității și reducerea dependențelor </w:t>
      </w:r>
      <w:r w:rsidRPr="004965EA">
        <w:rPr>
          <w:rFonts w:eastAsiaTheme="majorEastAsia" w:cstheme="minorHAnsi"/>
          <w:sz w:val="24"/>
        </w:rPr>
        <w:lastRenderedPageBreak/>
        <w:t>strategice ale Uniunii Europene în tehnologii critice.[</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"https://www.google.com/url?sa=E&amp;q=https%3A%2F%2Fvertexaisearch.cloud.google.com%2Fgrounding-api-redirect%2FAUZIYQGCw0MagEgbOx2eaxxgekLhq0o1QIXIYmbWVnVo2iN09ThEsaQE_PR3Wr8-aQ1dbS6IE1ovGusD-yw6SRo4iFFyolCbO4FqVx7RrLomcELPs8J-1FKJX5HKIJ0MYzPpUCCo7Q37vAIR5L3Ywg%3D%3D" \t "_blank" </w:instrText>
      </w:r>
      <w:r w:rsidRPr="004965EA">
        <w:rPr>
          <w:rFonts w:cstheme="minorHAnsi"/>
          <w:sz w:val="24"/>
        </w:rPr>
        <w:fldChar w:fldCharType="separate"/>
      </w:r>
      <w:r w:rsidRPr="004965EA">
        <w:rPr>
          <w:rFonts w:eastAsiaTheme="majorEastAsia" w:cstheme="minorHAnsi"/>
          <w:color w:val="0000FF"/>
          <w:sz w:val="24"/>
          <w:u w:val="single"/>
        </w:rPr>
        <w:t>11</w:t>
      </w:r>
      <w:r w:rsidRPr="004965EA">
        <w:rPr>
          <w:rFonts w:cstheme="minorHAnsi"/>
          <w:sz w:val="24"/>
        </w:rPr>
        <w:fldChar w:fldCharType="end"/>
      </w:r>
      <w:r w:rsidRPr="004965EA">
        <w:rPr>
          <w:rFonts w:eastAsiaTheme="majorEastAsia" w:cstheme="minorHAnsi"/>
          <w:sz w:val="24"/>
        </w:rPr>
        <w:t>][</w:t>
      </w:r>
      <w:hyperlink r:id="rId20" w:tgtFrame="_blank" w:history="1">
        <w:r w:rsidRPr="004965EA">
          <w:rPr>
            <w:rFonts w:eastAsiaTheme="majorEastAsia" w:cstheme="minorHAnsi"/>
            <w:color w:val="0000FF"/>
            <w:sz w:val="24"/>
            <w:u w:val="single"/>
          </w:rPr>
          <w:t>12</w:t>
        </w:r>
      </w:hyperlink>
      <w:r w:rsidRPr="004965EA">
        <w:rPr>
          <w:rFonts w:eastAsiaTheme="majorEastAsia" w:cstheme="minorHAnsi"/>
          <w:sz w:val="24"/>
        </w:rPr>
        <w:t>][</w:t>
      </w:r>
      <w:hyperlink r:id="rId21" w:tgtFrame="_blank" w:history="1">
        <w:r w:rsidRPr="004965EA">
          <w:rPr>
            <w:rFonts w:eastAsiaTheme="majorEastAsia" w:cstheme="minorHAnsi"/>
            <w:color w:val="0000FF"/>
            <w:sz w:val="24"/>
            <w:u w:val="single"/>
          </w:rPr>
          <w:t>13</w:t>
        </w:r>
      </w:hyperlink>
      <w:r w:rsidRPr="004965EA">
        <w:rPr>
          <w:rFonts w:eastAsiaTheme="majorEastAsia" w:cstheme="minorHAnsi"/>
          <w:sz w:val="24"/>
        </w:rPr>
        <w:t>]</w:t>
      </w:r>
    </w:p>
    <w:p w14:paraId="0AC4D4BF" w14:textId="77777777" w:rsidR="004965EA" w:rsidRPr="004965EA" w:rsidRDefault="004965EA" w:rsidP="004965EA">
      <w:pPr>
        <w:rPr>
          <w:rFonts w:cstheme="minorHAnsi"/>
          <w:sz w:val="24"/>
        </w:rPr>
      </w:pPr>
      <w:r w:rsidRPr="004965EA">
        <w:rPr>
          <w:rFonts w:eastAsiaTheme="majorEastAsia" w:cstheme="minorHAnsi"/>
          <w:b/>
          <w:bCs/>
          <w:sz w:val="24"/>
        </w:rPr>
        <w:t>Sectoarele STEP vizate:</w:t>
      </w:r>
    </w:p>
    <w:p w14:paraId="3C225B82" w14:textId="77777777" w:rsidR="004965EA" w:rsidRPr="004965EA" w:rsidRDefault="004965EA" w:rsidP="00E84EE7">
      <w:pPr>
        <w:widowControl/>
        <w:numPr>
          <w:ilvl w:val="0"/>
          <w:numId w:val="36"/>
        </w:numPr>
        <w:autoSpaceDE/>
        <w:autoSpaceDN/>
        <w:adjustRightInd/>
        <w:spacing w:before="100" w:beforeAutospacing="1" w:after="100" w:afterAutospacing="1"/>
        <w:rPr>
          <w:rFonts w:cstheme="minorHAnsi"/>
          <w:sz w:val="24"/>
        </w:rPr>
      </w:pPr>
      <w:r w:rsidRPr="004965EA">
        <w:rPr>
          <w:rFonts w:eastAsiaTheme="majorEastAsia" w:cstheme="minorHAnsi"/>
          <w:b/>
          <w:bCs/>
          <w:sz w:val="24"/>
        </w:rPr>
        <w:t>Biotehnologii:</w:t>
      </w:r>
      <w:r w:rsidRPr="004965EA">
        <w:rPr>
          <w:rFonts w:eastAsiaTheme="majorEastAsia" w:cstheme="minorHAnsi"/>
          <w:sz w:val="24"/>
        </w:rPr>
        <w:t xml:space="preserve"> Proiectul se încadrează în acest sector prin utilizarea unor tehnologii avansate de genomică și proteomică (analiza secvențelor TCR), bioinformatică pentru construirea bazelor de date și modelarea proceselor biologice complexe, și dezvoltarea genomicii personalizate. Platforma se plasează la intersecția dintre punctele 7 (ADN/ARN), 8 (Proteine și alte molecule) și 12 (Bioinformatică) din clasificarea domeniilor STEP.[</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"https://www.google.com/url?sa=E&amp;q=https%3A%2F%2Fvertexaisearch.cloud.google.com%2Fgrounding-api-redirect%2FAUZIYQHB5lET5lp3pKfbNmN5y2nlE9waEyf7ledMYRnztHcaVgEWeos6Q7tTgS4Nw19PxfcS3yGdrvivmGMBP5DcNQiP8uL9fg0Bl6X7THscfojM6P8%3D" \t "_blank" </w:instrText>
      </w:r>
      <w:r w:rsidRPr="004965EA">
        <w:rPr>
          <w:rFonts w:cstheme="minorHAnsi"/>
          <w:sz w:val="24"/>
        </w:rPr>
        <w:fldChar w:fldCharType="separate"/>
      </w:r>
      <w:r w:rsidRPr="004965EA">
        <w:rPr>
          <w:rFonts w:eastAsiaTheme="majorEastAsia" w:cstheme="minorHAnsi"/>
          <w:color w:val="0000FF"/>
          <w:sz w:val="24"/>
          <w:u w:val="single"/>
        </w:rPr>
        <w:t>14</w:t>
      </w:r>
      <w:r w:rsidRPr="004965EA">
        <w:rPr>
          <w:rFonts w:cstheme="minorHAnsi"/>
          <w:sz w:val="24"/>
        </w:rPr>
        <w:fldChar w:fldCharType="end"/>
      </w:r>
      <w:r w:rsidRPr="004965EA">
        <w:rPr>
          <w:rFonts w:eastAsiaTheme="majorEastAsia" w:cstheme="minorHAnsi"/>
          <w:sz w:val="24"/>
        </w:rPr>
        <w:t>]</w:t>
      </w:r>
    </w:p>
    <w:p w14:paraId="0D1D65F1" w14:textId="77777777" w:rsidR="004965EA" w:rsidRPr="004965EA" w:rsidRDefault="004965EA" w:rsidP="00E84EE7">
      <w:pPr>
        <w:widowControl/>
        <w:numPr>
          <w:ilvl w:val="0"/>
          <w:numId w:val="36"/>
        </w:numPr>
        <w:autoSpaceDE/>
        <w:autoSpaceDN/>
        <w:adjustRightInd/>
        <w:spacing w:before="100" w:beforeAutospacing="1" w:after="100" w:afterAutospacing="1"/>
        <w:rPr>
          <w:rFonts w:cstheme="minorHAnsi"/>
          <w:sz w:val="24"/>
        </w:rPr>
      </w:pPr>
      <w:r w:rsidRPr="004965EA">
        <w:rPr>
          <w:rFonts w:eastAsiaTheme="majorEastAsia" w:cstheme="minorHAnsi"/>
          <w:b/>
          <w:bCs/>
          <w:sz w:val="24"/>
        </w:rPr>
        <w:t>Tehnologii Digitale și Inovare Deep-Tech:</w:t>
      </w:r>
      <w:r w:rsidRPr="004965EA">
        <w:rPr>
          <w:rFonts w:eastAsiaTheme="majorEastAsia" w:cstheme="minorHAnsi"/>
          <w:sz w:val="24"/>
        </w:rPr>
        <w:t xml:space="preserve"> Nucleul platformei este reprezentat de algoritmi de inteligență artificială (IA), mai precis modele de clasificare bazate pe rețele neuronale (SequenceAttentionClassifier, ESM-2). Aceștia se încadrează la punctul 2 din documentul STEP, care menționează "algoritmi de IA" și "tehnologii de analiză a datelor".[</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"https://www.google.com/url?sa=E&amp;q=https%3A%2F%2Fvertexaisearch.cloud.google.com%2Fgrounding-api-redirect%2FAUZIYQGCw0MagEgbOx2eaxxgekLhq0o1QIXIYmbWVnVo2iN09ThEsaQE_PR3Wr8-aQ1dbS6IE1ovGusD-yw6SRo4iFFyolCbO4FqVx7RrLomcELPs8J-1FKJX5HKIJ0MYzPpUCCo7Q37vAIR5L3Ywg%3D%3D" \t "_blank" </w:instrText>
      </w:r>
      <w:r w:rsidRPr="004965EA">
        <w:rPr>
          <w:rFonts w:cstheme="minorHAnsi"/>
          <w:sz w:val="24"/>
        </w:rPr>
        <w:fldChar w:fldCharType="separate"/>
      </w:r>
      <w:r w:rsidRPr="004965EA">
        <w:rPr>
          <w:rFonts w:eastAsiaTheme="majorEastAsia" w:cstheme="minorHAnsi"/>
          <w:color w:val="0000FF"/>
          <w:sz w:val="24"/>
          <w:u w:val="single"/>
        </w:rPr>
        <w:t>11</w:t>
      </w:r>
      <w:r w:rsidRPr="004965EA">
        <w:rPr>
          <w:rFonts w:cstheme="minorHAnsi"/>
          <w:sz w:val="24"/>
        </w:rPr>
        <w:fldChar w:fldCharType="end"/>
      </w:r>
      <w:r w:rsidRPr="004965EA">
        <w:rPr>
          <w:rFonts w:eastAsiaTheme="majorEastAsia" w:cstheme="minorHAnsi"/>
          <w:sz w:val="24"/>
        </w:rPr>
        <w:t>][</w:t>
      </w:r>
      <w:hyperlink r:id="rId22" w:tgtFrame="_blank" w:history="1">
        <w:r w:rsidRPr="004965EA">
          <w:rPr>
            <w:rFonts w:eastAsiaTheme="majorEastAsia" w:cstheme="minorHAnsi"/>
            <w:color w:val="0000FF"/>
            <w:sz w:val="24"/>
            <w:u w:val="single"/>
          </w:rPr>
          <w:t>14</w:t>
        </w:r>
      </w:hyperlink>
      <w:r w:rsidRPr="004965EA">
        <w:rPr>
          <w:rFonts w:eastAsiaTheme="majorEastAsia" w:cstheme="minorHAnsi"/>
          <w:sz w:val="24"/>
        </w:rPr>
        <w:t>]</w:t>
      </w:r>
    </w:p>
    <w:p w14:paraId="3BDC8E9D" w14:textId="77777777" w:rsidR="004965EA" w:rsidRPr="004965EA" w:rsidRDefault="004965EA" w:rsidP="004965EA">
      <w:pPr>
        <w:rPr>
          <w:rFonts w:cstheme="minorHAnsi"/>
          <w:sz w:val="24"/>
        </w:rPr>
      </w:pPr>
      <w:r w:rsidRPr="004965EA">
        <w:rPr>
          <w:rFonts w:eastAsiaTheme="majorEastAsia" w:cstheme="minorHAnsi"/>
          <w:b/>
          <w:bCs/>
          <w:sz w:val="24"/>
        </w:rPr>
        <w:t>Deficiențe identificate la nivel european:</w:t>
      </w:r>
    </w:p>
    <w:p w14:paraId="1758027E" w14:textId="77777777" w:rsidR="004965EA" w:rsidRPr="004965EA" w:rsidRDefault="004965EA" w:rsidP="00E84EE7">
      <w:pPr>
        <w:widowControl/>
        <w:numPr>
          <w:ilvl w:val="0"/>
          <w:numId w:val="37"/>
        </w:numPr>
        <w:autoSpaceDE/>
        <w:autoSpaceDN/>
        <w:adjustRightInd/>
        <w:spacing w:before="100" w:beforeAutospacing="1" w:after="100" w:afterAutospacing="1"/>
        <w:rPr>
          <w:rFonts w:cstheme="minorHAnsi"/>
          <w:sz w:val="24"/>
        </w:rPr>
      </w:pPr>
      <w:r w:rsidRPr="004965EA">
        <w:rPr>
          <w:rFonts w:eastAsiaTheme="majorEastAsia" w:cstheme="minorHAnsi"/>
          <w:b/>
          <w:bCs/>
          <w:sz w:val="24"/>
        </w:rPr>
        <w:t>Inegalități în controlul cancerului:</w:t>
      </w:r>
      <w:r w:rsidRPr="004965EA">
        <w:rPr>
          <w:rFonts w:eastAsiaTheme="majorEastAsia" w:cstheme="minorHAnsi"/>
          <w:sz w:val="24"/>
        </w:rPr>
        <w:t xml:space="preserve"> Rapoartele la nivelul UE, precum cele ale OECD, subliniază inegalități persistente între statele membre în ceea ce privește ratele de supraviețuire și accesul la diagnostic precoce și tratament.[</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Hlz1Lc12AUjB8ekBmHW-p4ZtP2gOhs7u5w7pJpsZ660zvdu4ji3c2K5pmx8rfvVofzbHR2lk-UR70BAyl0MEVcD5gKmRaDIelgLKS_Dd53Y1g8X7DhmyJjhetNWHakJBlqetx3-0jsq4F3L-LSlBlT92yhpE3-z5kc83t3iWhnfqjqF-b2R51XJUd8ivZBHWA%3D" \t "_blank" </w:instrText>
      </w:r>
      <w:r w:rsidRPr="004965EA">
        <w:rPr>
          <w:rFonts w:cstheme="minorHAnsi"/>
          <w:sz w:val="24"/>
        </w:rPr>
        <w:fldChar w:fldCharType="separate"/>
      </w:r>
      <w:r w:rsidRPr="004965EA">
        <w:rPr>
          <w:rFonts w:eastAsiaTheme="majorEastAsia" w:cstheme="minorHAnsi"/>
          <w:color w:val="0000FF"/>
          <w:sz w:val="24"/>
          <w:u w:val="single"/>
        </w:rPr>
        <w:t>1</w:t>
      </w:r>
      <w:r w:rsidRPr="004965EA">
        <w:rPr>
          <w:rFonts w:cstheme="minorHAnsi"/>
          <w:sz w:val="24"/>
        </w:rPr>
        <w:fldChar w:fldCharType="end"/>
      </w:r>
      <w:r w:rsidRPr="004965EA">
        <w:rPr>
          <w:rFonts w:eastAsiaTheme="majorEastAsia" w:cstheme="minorHAnsi"/>
          <w:sz w:val="24"/>
        </w:rPr>
        <w:t>] România, de exemplu, se confruntă cu rate ridicate ale mortalității și o participare scăzută la programele de screening.[</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Hlz1Lc12AUjB8ekBmHW-p4ZtP2gOhs7u5w7pJpsZ660zvdu4ji3c2K5pmx8rfvVofzbHR2lk-UR70BAyl0MEVcD5gKmRaDIelgLKS_Dd53Y1g8X7DhmyJjhetNWHakJBlqetx3-0jsq4F3L-LSlBlT92yhpE3-z5kc83t3iWhnfqjqF-b2R51XJUd8ivZBHWA%3D" \t "_blank" </w:instrText>
      </w:r>
      <w:r w:rsidRPr="004965EA">
        <w:rPr>
          <w:rFonts w:cstheme="minorHAnsi"/>
          <w:sz w:val="24"/>
        </w:rPr>
        <w:fldChar w:fldCharType="separate"/>
      </w:r>
      <w:r w:rsidRPr="004965EA">
        <w:rPr>
          <w:rFonts w:eastAsiaTheme="majorEastAsia" w:cstheme="minorHAnsi"/>
          <w:color w:val="0000FF"/>
          <w:sz w:val="24"/>
          <w:u w:val="single"/>
        </w:rPr>
        <w:t>1</w:t>
      </w:r>
      <w:r w:rsidRPr="004965EA">
        <w:rPr>
          <w:rFonts w:cstheme="minorHAnsi"/>
          <w:sz w:val="24"/>
        </w:rPr>
        <w:fldChar w:fldCharType="end"/>
      </w:r>
      <w:r w:rsidRPr="004965EA">
        <w:rPr>
          <w:rFonts w:eastAsiaTheme="majorEastAsia" w:cstheme="minorHAnsi"/>
          <w:sz w:val="24"/>
        </w:rPr>
        <w:t>][</w:t>
      </w:r>
      <w:hyperlink r:id="rId23" w:tgtFrame="_blank" w:history="1">
        <w:r w:rsidRPr="004965EA">
          <w:rPr>
            <w:rFonts w:eastAsiaTheme="majorEastAsia" w:cstheme="minorHAnsi"/>
            <w:color w:val="0000FF"/>
            <w:sz w:val="24"/>
            <w:u w:val="single"/>
          </w:rPr>
          <w:t>15</w:t>
        </w:r>
      </w:hyperlink>
      <w:r w:rsidRPr="004965EA">
        <w:rPr>
          <w:rFonts w:eastAsiaTheme="majorEastAsia" w:cstheme="minorHAnsi"/>
          <w:sz w:val="24"/>
        </w:rPr>
        <w:t>] PREVINONCO, fiind o soluție software scalabilă, poate contribui la reducerea acestor disparități prin oferirea unui instrument de diagnostic avansat și accesibil.</w:t>
      </w:r>
    </w:p>
    <w:p w14:paraId="26644D01" w14:textId="77777777" w:rsidR="004965EA" w:rsidRPr="004965EA" w:rsidRDefault="004965EA" w:rsidP="00E84EE7">
      <w:pPr>
        <w:widowControl/>
        <w:numPr>
          <w:ilvl w:val="0"/>
          <w:numId w:val="37"/>
        </w:numPr>
        <w:autoSpaceDE/>
        <w:autoSpaceDN/>
        <w:adjustRightInd/>
        <w:spacing w:before="100" w:beforeAutospacing="1" w:after="100" w:afterAutospacing="1"/>
        <w:rPr>
          <w:rFonts w:cstheme="minorHAnsi"/>
          <w:sz w:val="24"/>
        </w:rPr>
      </w:pPr>
      <w:r w:rsidRPr="004965EA">
        <w:rPr>
          <w:rFonts w:eastAsiaTheme="majorEastAsia" w:cstheme="minorHAnsi"/>
          <w:b/>
          <w:bCs/>
          <w:sz w:val="24"/>
        </w:rPr>
        <w:t>Nevoia de inovare în screening:</w:t>
      </w:r>
      <w:r w:rsidRPr="004965EA">
        <w:rPr>
          <w:rFonts w:eastAsiaTheme="majorEastAsia" w:cstheme="minorHAnsi"/>
          <w:sz w:val="24"/>
        </w:rPr>
        <w:t xml:space="preserve"> Planul European de Combatere a Cancerului subliniază importanța îmbunătățirii programelor de screening existente.[</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F2hdsWHCZvuoOICnzsExYbCFEqNiawbSNty3vt_OPJbCwUQgZiKxwEt8wqlV8S-5bEs8VpTVa-YprbYeXR2Ora-Hj5yyByfWKSBaBlIVQtjR-TAto4ak-7CCFtoZNXk9BsCXMEnsmJRIYf78j16fuYXJ6mBOd8VOYRAyfT7A%3D%3D" \t "_blank" </w:instrText>
      </w:r>
      <w:r w:rsidRPr="004965EA">
        <w:rPr>
          <w:rFonts w:cstheme="minorHAnsi"/>
          <w:sz w:val="24"/>
        </w:rPr>
        <w:fldChar w:fldCharType="separate"/>
      </w:r>
      <w:r w:rsidRPr="004965EA">
        <w:rPr>
          <w:rFonts w:eastAsiaTheme="majorEastAsia" w:cstheme="minorHAnsi"/>
          <w:color w:val="0000FF"/>
          <w:sz w:val="24"/>
          <w:u w:val="single"/>
        </w:rPr>
        <w:t>9</w:t>
      </w:r>
      <w:r w:rsidRPr="004965EA">
        <w:rPr>
          <w:rFonts w:cstheme="minorHAnsi"/>
          <w:sz w:val="24"/>
        </w:rPr>
        <w:fldChar w:fldCharType="end"/>
      </w:r>
      <w:r w:rsidRPr="004965EA">
        <w:rPr>
          <w:rFonts w:eastAsiaTheme="majorEastAsia" w:cstheme="minorHAnsi"/>
          <w:sz w:val="24"/>
        </w:rPr>
        <w:t>][</w:t>
      </w:r>
      <w:hyperlink r:id="rId24" w:tgtFrame="_blank" w:history="1">
        <w:r w:rsidRPr="004965EA">
          <w:rPr>
            <w:rFonts w:eastAsiaTheme="majorEastAsia" w:cstheme="minorHAnsi"/>
            <w:color w:val="0000FF"/>
            <w:sz w:val="24"/>
            <w:u w:val="single"/>
          </w:rPr>
          <w:t>10</w:t>
        </w:r>
      </w:hyperlink>
      <w:r w:rsidRPr="004965EA">
        <w:rPr>
          <w:rFonts w:eastAsiaTheme="majorEastAsia" w:cstheme="minorHAnsi"/>
          <w:sz w:val="24"/>
        </w:rPr>
        <w:t>] Pandemia de COVID-19 a accentuat această nevoie, ducând la amânarea a milioane de teste de screening și la potențiale diagnostice tardive.[</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FOBxjaNaHsiiYIbzneN6yAqSxfHwRnZZ8pp8JDi1OyiKbsYKA38c3d5CMt2aMT-b7jeBTkBlxsSdhBmvl3DAXGIMlWS1UHT0mFL7mtj-gTV_gV9TMxgubl2MlwR_eDK2Olic-l58qOuoF00fWCWb10JHjMo6SaDBwFLqljI4CfstnSFmQwy4MkOw_NIRSkibZMGoliZaQGVvEdHJDQ8g6fIDRKFo7_2bVnLK09GvvTUbPpbg4f9MSHk3jJTLOld0o8V6JGN4OF_XBUzPsJmlY9y5I10yFvpyjiT6Yl0YQPoDE%3D" \t "_blank" </w:instrText>
      </w:r>
      <w:r w:rsidRPr="004965EA">
        <w:rPr>
          <w:rFonts w:cstheme="minorHAnsi"/>
          <w:sz w:val="24"/>
        </w:rPr>
        <w:fldChar w:fldCharType="separate"/>
      </w:r>
      <w:r w:rsidRPr="004965EA">
        <w:rPr>
          <w:rFonts w:eastAsiaTheme="majorEastAsia" w:cstheme="minorHAnsi"/>
          <w:color w:val="0000FF"/>
          <w:sz w:val="24"/>
          <w:u w:val="single"/>
        </w:rPr>
        <w:t>16</w:t>
      </w:r>
      <w:r w:rsidRPr="004965EA">
        <w:rPr>
          <w:rFonts w:cstheme="minorHAnsi"/>
          <w:sz w:val="24"/>
        </w:rPr>
        <w:fldChar w:fldCharType="end"/>
      </w:r>
      <w:r w:rsidRPr="004965EA">
        <w:rPr>
          <w:rFonts w:eastAsiaTheme="majorEastAsia" w:cstheme="minorHAnsi"/>
          <w:sz w:val="24"/>
        </w:rPr>
        <w:t>] O soluție non-invazivă și precisă precum PREVINONCO poate completa și eficientiza programele actuale.</w:t>
      </w:r>
    </w:p>
    <w:p w14:paraId="70EADFCD" w14:textId="77777777" w:rsidR="004965EA" w:rsidRPr="004965EA" w:rsidRDefault="004965EA" w:rsidP="00E84EE7">
      <w:pPr>
        <w:widowControl/>
        <w:numPr>
          <w:ilvl w:val="0"/>
          <w:numId w:val="37"/>
        </w:numPr>
        <w:autoSpaceDE/>
        <w:autoSpaceDN/>
        <w:adjustRightInd/>
        <w:spacing w:before="100" w:beforeAutospacing="1" w:after="100" w:afterAutospacing="1"/>
        <w:rPr>
          <w:rFonts w:cstheme="minorHAnsi"/>
          <w:sz w:val="24"/>
        </w:rPr>
      </w:pPr>
      <w:r w:rsidRPr="004965EA">
        <w:rPr>
          <w:rFonts w:eastAsiaTheme="majorEastAsia" w:cstheme="minorHAnsi"/>
          <w:b/>
          <w:bCs/>
          <w:sz w:val="24"/>
        </w:rPr>
        <w:t>Dependența de tehnologii critice extra-europene:</w:t>
      </w:r>
      <w:r w:rsidRPr="004965EA">
        <w:rPr>
          <w:rFonts w:eastAsiaTheme="majorEastAsia" w:cstheme="minorHAnsi"/>
          <w:sz w:val="24"/>
        </w:rPr>
        <w:t xml:space="preserve"> Există o provocare pentru companiile europene de a scala și a ajunge la maturitate în cadrul UE, în special în sectoarele de înaltă tehnologie.[</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"https://www.google.com/url?sa=E&amp;q=https%3A%2F%2Fvertexaisearch.cloud.google.com%2Fgrounding-api-redirect%2FAUZIYQENJW5rIco8xHQ9DlxoNjbd6Ua0RteDM3z1EtG6Gocjh14uiOoSiBHPowUEHKp3ADVFpxoZdbqTfdFwVLcpROYOoabvkXlGNt4K5aRRqXEOonSoUnzi8NWrmKCFK2RbkZKVN4JTbvilIVcsEXAr9QycMUJfy1j9" \t "_blank" </w:instrText>
      </w:r>
      <w:r w:rsidRPr="004965EA">
        <w:rPr>
          <w:rFonts w:cstheme="minorHAnsi"/>
          <w:sz w:val="24"/>
        </w:rPr>
        <w:fldChar w:fldCharType="separate"/>
      </w:r>
      <w:r w:rsidRPr="004965EA">
        <w:rPr>
          <w:rFonts w:eastAsiaTheme="majorEastAsia" w:cstheme="minorHAnsi"/>
          <w:color w:val="0000FF"/>
          <w:sz w:val="24"/>
          <w:u w:val="single"/>
        </w:rPr>
        <w:t>13</w:t>
      </w:r>
      <w:r w:rsidRPr="004965EA">
        <w:rPr>
          <w:rFonts w:cstheme="minorHAnsi"/>
          <w:sz w:val="24"/>
        </w:rPr>
        <w:fldChar w:fldCharType="end"/>
      </w:r>
      <w:r w:rsidRPr="004965EA">
        <w:rPr>
          <w:rFonts w:eastAsiaTheme="majorEastAsia" w:cstheme="minorHAnsi"/>
          <w:sz w:val="24"/>
        </w:rPr>
        <w:t>] Dezvoltarea și comercializarea unor soluții proprii, precum PREVINONCO, este esențială pentru a consolida autonomia strategică a UE în sectorul critic al sănătății.</w:t>
      </w:r>
    </w:p>
    <w:p w14:paraId="7D989D67" w14:textId="77777777" w:rsidR="004965EA" w:rsidRPr="004965EA" w:rsidRDefault="004965EA" w:rsidP="004965EA">
      <w:pPr>
        <w:rPr>
          <w:rFonts w:cstheme="minorHAnsi"/>
          <w:sz w:val="24"/>
        </w:rPr>
      </w:pPr>
      <w:r w:rsidRPr="004965EA">
        <w:rPr>
          <w:rFonts w:eastAsiaTheme="majorEastAsia" w:cstheme="minorHAnsi"/>
          <w:b/>
          <w:bCs/>
          <w:sz w:val="24"/>
        </w:rPr>
        <w:t>Relevanța pentru o tehnologie critică STEP:</w:t>
      </w:r>
    </w:p>
    <w:p w14:paraId="62DB61D7" w14:textId="77777777" w:rsidR="004965EA" w:rsidRPr="004965EA" w:rsidRDefault="004965EA" w:rsidP="004965EA">
      <w:pPr>
        <w:rPr>
          <w:rFonts w:cstheme="minorHAnsi"/>
          <w:sz w:val="24"/>
        </w:rPr>
      </w:pPr>
      <w:r w:rsidRPr="004965EA">
        <w:rPr>
          <w:rFonts w:eastAsiaTheme="majorEastAsia" w:cstheme="minorHAnsi"/>
          <w:sz w:val="24"/>
        </w:rPr>
        <w:t xml:space="preserve">PREVINONCO este direct relevant pentru </w:t>
      </w:r>
      <w:r w:rsidRPr="004965EA">
        <w:rPr>
          <w:rFonts w:eastAsiaTheme="majorEastAsia" w:cstheme="minorHAnsi"/>
          <w:b/>
          <w:bCs/>
          <w:sz w:val="24"/>
        </w:rPr>
        <w:t>inteligența artificială</w:t>
      </w:r>
      <w:r w:rsidRPr="004965EA">
        <w:rPr>
          <w:rFonts w:eastAsiaTheme="majorEastAsia" w:cstheme="minorHAnsi"/>
          <w:sz w:val="24"/>
        </w:rPr>
        <w:t xml:space="preserve"> și </w:t>
      </w:r>
      <w:r w:rsidRPr="004965EA">
        <w:rPr>
          <w:rFonts w:eastAsiaTheme="majorEastAsia" w:cstheme="minorHAnsi"/>
          <w:b/>
          <w:bCs/>
          <w:sz w:val="24"/>
        </w:rPr>
        <w:t>biotehnologie</w:t>
      </w:r>
      <w:r w:rsidRPr="004965EA">
        <w:rPr>
          <w:rFonts w:eastAsiaTheme="majorEastAsia" w:cstheme="minorHAnsi"/>
          <w:sz w:val="24"/>
        </w:rPr>
        <w:t>, ambele considerate tehnologii critice de către Comisia Europeană.[</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"https://www.google.com/url?sa=E&amp;q=https%3A%2F%2Fvertexaisearch.cloud.google.com%2Fgrounding-api-redirect%2FAUZIYQHeTVt839fJWoAMS-aU-9bpprxpjAXOQAvhALqsdhJ8n2LkFwnJ9GTWNnaPb-Yc-VHRgwA-JTHoVCWX1KOQ52IUoKs74wtZVfZvYqCpjbsxQfvPdn-kD0kkSakUgJa7raLmWOb_zemKoJT3TQ%3D%3D" \t "_blank" </w:instrText>
      </w:r>
      <w:r w:rsidRPr="004965EA">
        <w:rPr>
          <w:rFonts w:cstheme="minorHAnsi"/>
          <w:sz w:val="24"/>
        </w:rPr>
        <w:fldChar w:fldCharType="separate"/>
      </w:r>
      <w:r w:rsidRPr="004965EA">
        <w:rPr>
          <w:rFonts w:eastAsiaTheme="majorEastAsia" w:cstheme="minorHAnsi"/>
          <w:color w:val="0000FF"/>
          <w:sz w:val="24"/>
          <w:u w:val="single"/>
        </w:rPr>
        <w:t>12</w:t>
      </w:r>
      <w:r w:rsidRPr="004965EA">
        <w:rPr>
          <w:rFonts w:cstheme="minorHAnsi"/>
          <w:sz w:val="24"/>
        </w:rPr>
        <w:fldChar w:fldCharType="end"/>
      </w:r>
      <w:r w:rsidRPr="004965EA">
        <w:rPr>
          <w:rFonts w:eastAsiaTheme="majorEastAsia" w:cstheme="minorHAnsi"/>
          <w:sz w:val="24"/>
        </w:rPr>
        <w:t>][</w:t>
      </w:r>
      <w:hyperlink r:id="rId25" w:tgtFrame="_blank" w:history="1">
        <w:r w:rsidRPr="004965EA">
          <w:rPr>
            <w:rFonts w:eastAsiaTheme="majorEastAsia" w:cstheme="minorHAnsi"/>
            <w:color w:val="0000FF"/>
            <w:sz w:val="24"/>
            <w:u w:val="single"/>
          </w:rPr>
          <w:t>14</w:t>
        </w:r>
      </w:hyperlink>
      <w:r w:rsidRPr="004965EA">
        <w:rPr>
          <w:rFonts w:eastAsiaTheme="majorEastAsia" w:cstheme="minorHAnsi"/>
          <w:sz w:val="24"/>
        </w:rPr>
        <w:t>] Proiectul integrează aceste două domenii de vârf pentru a oferi o soluție la o problemă medicală majoră. Prin utilizarea IA pentru a decodifica informații din date biologice complexe (repertoriul TCR), proiectul demonstrează potențialul acestor tehnologii de a revoluționa asistența medicală. Trecerea de la TRL5 la TRL9 va asigura că această tehnologie critică devine un produs matur, sigur, eficient și disponibil pe piața europeană, contribuind astfel la consolidarea leadership-ului industrial și tehnologic al Uniunii.[</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"https://www.google.com/url?sa=E&amp;q=https%3A%2F%2Fvertexaisearch.cloud.google.com%2Fgrounding-api-redirect%2FAUZIYQEV7jZZCQJSxGRyZ_-G76sqzplcuHt-4ysTgSshcZJ2wAmWO9r7in5CultucRyuHA6D35QOXr7Rq7jS7DaV-gsH8d4nO7qxLULYMAxFh7g73Jh4nG3FP4wZPuc-xPqCokkfUQ%3D%3D" \t "_blank" </w:instrText>
      </w:r>
      <w:r w:rsidRPr="004965EA">
        <w:rPr>
          <w:rFonts w:cstheme="minorHAnsi"/>
          <w:sz w:val="24"/>
        </w:rPr>
        <w:fldChar w:fldCharType="separate"/>
      </w:r>
      <w:r w:rsidRPr="004965EA">
        <w:rPr>
          <w:rFonts w:eastAsiaTheme="majorEastAsia" w:cstheme="minorHAnsi"/>
          <w:color w:val="0000FF"/>
          <w:sz w:val="24"/>
          <w:u w:val="single"/>
        </w:rPr>
        <w:t>4</w:t>
      </w:r>
      <w:r w:rsidRPr="004965EA">
        <w:rPr>
          <w:rFonts w:cstheme="minorHAnsi"/>
          <w:sz w:val="24"/>
        </w:rPr>
        <w:fldChar w:fldCharType="end"/>
      </w:r>
      <w:r w:rsidRPr="004965EA">
        <w:rPr>
          <w:rFonts w:eastAsiaTheme="majorEastAsia" w:cstheme="minorHAnsi"/>
          <w:sz w:val="24"/>
        </w:rPr>
        <w:t>][</w:t>
      </w:r>
      <w:hyperlink r:id="rId26" w:tgtFrame="_blank" w:history="1">
        <w:r w:rsidRPr="004965EA">
          <w:rPr>
            <w:rFonts w:eastAsiaTheme="majorEastAsia" w:cstheme="minorHAnsi"/>
            <w:color w:val="0000FF"/>
            <w:sz w:val="24"/>
            <w:u w:val="single"/>
          </w:rPr>
          <w:t>5</w:t>
        </w:r>
      </w:hyperlink>
      <w:r w:rsidRPr="004965EA">
        <w:rPr>
          <w:rFonts w:eastAsiaTheme="majorEastAsia" w:cstheme="minorHAnsi"/>
          <w:sz w:val="24"/>
        </w:rPr>
        <w:t>][</w:t>
      </w:r>
      <w:hyperlink r:id="rId27" w:tgtFrame="_blank" w:history="1">
        <w:r w:rsidRPr="004965EA">
          <w:rPr>
            <w:rFonts w:eastAsiaTheme="majorEastAsia" w:cstheme="minorHAnsi"/>
            <w:color w:val="0000FF"/>
            <w:sz w:val="24"/>
            <w:u w:val="single"/>
          </w:rPr>
          <w:t>7</w:t>
        </w:r>
      </w:hyperlink>
      <w:r w:rsidRPr="004965EA">
        <w:rPr>
          <w:rFonts w:eastAsiaTheme="majorEastAsia" w:cstheme="minorHAnsi"/>
          <w:sz w:val="24"/>
        </w:rPr>
        <w:t>]</w:t>
      </w:r>
    </w:p>
    <w:p w14:paraId="154564D4" w14:textId="77777777" w:rsidR="004965EA" w:rsidRPr="004965EA" w:rsidRDefault="004965EA" w:rsidP="004965EA">
      <w:pPr>
        <w:pStyle w:val="Heading4"/>
        <w:rPr>
          <w:rFonts w:asciiTheme="minorHAnsi" w:hAnsiTheme="minorHAnsi" w:cstheme="minorHAnsi"/>
          <w:sz w:val="24"/>
        </w:rPr>
      </w:pPr>
      <w:r w:rsidRPr="004965EA">
        <w:rPr>
          <w:rFonts w:asciiTheme="minorHAnsi" w:hAnsiTheme="minorHAnsi" w:cstheme="minorHAnsi"/>
          <w:sz w:val="24"/>
        </w:rPr>
        <w:t>b) Detalii despre Piața Relevantă</w:t>
      </w:r>
    </w:p>
    <w:p w14:paraId="2239C5D3" w14:textId="77777777" w:rsidR="004965EA" w:rsidRPr="004965EA" w:rsidRDefault="004965EA" w:rsidP="004965EA">
      <w:pPr>
        <w:rPr>
          <w:rFonts w:cstheme="minorHAnsi"/>
          <w:sz w:val="24"/>
        </w:rPr>
      </w:pPr>
      <w:r w:rsidRPr="004965EA">
        <w:rPr>
          <w:rFonts w:eastAsiaTheme="majorEastAsia" w:cstheme="minorHAnsi"/>
          <w:sz w:val="24"/>
        </w:rPr>
        <w:t>Piața relevantă pentru PREVINONCO este cea a diagnosticelor in-vitro (IVD), în special segmentul de oncologie și cel al diagnosticelor moleculare. Piața europeană de IVD generează vânzări anuale de aproximativ 11 miliarde de euro.[</w:t>
      </w:r>
      <w:r w:rsidRPr="004965EA">
        <w:rPr>
          <w:rFonts w:cstheme="minorHAnsi"/>
          <w:sz w:val="24"/>
        </w:rPr>
        <w:fldChar w:fldCharType="begin"/>
      </w:r>
      <w:r w:rsidRPr="004965EA">
        <w:rPr>
          <w:rFonts w:cstheme="minorHAnsi"/>
          <w:sz w:val="24"/>
        </w:rPr>
        <w:instrText xml:space="preserve"> HYPERLINK "https://www.google.com/url?sa=E&amp;q=https%3A%2F%2Fvertexaisearch.cloud.google.com%2Fgrounding-api-redirect%2FAUZIYQGzwBqTJ4uEdXzvAr0QrLFoM8O-yu7fHLGjpZWeqiHXDGauwFkGW1oHFxq16wlR85_UcCXjbSMePHCJfcnlQHnXMpfdI9lJMORZgTHGEKxydMJjWC1YR2Iqjkiay6timbVoc34ODt6gzaGH4UE4vVT9lz0LwdMI6OTClGQI6pplhCvXNzrg6KIiozc1Z1rcW0HXA38C8OjEPic%3D" \t "_blank" </w:instrText>
      </w:r>
      <w:r w:rsidRPr="004965EA">
        <w:rPr>
          <w:rFonts w:cstheme="minorHAnsi"/>
          <w:sz w:val="24"/>
        </w:rPr>
        <w:fldChar w:fldCharType="separate"/>
      </w:r>
      <w:r w:rsidRPr="004965EA">
        <w:rPr>
          <w:rFonts w:eastAsiaTheme="majorEastAsia" w:cstheme="minorHAnsi"/>
          <w:color w:val="0000FF"/>
          <w:sz w:val="24"/>
          <w:u w:val="single"/>
        </w:rPr>
        <w:t>17</w:t>
      </w:r>
      <w:r w:rsidRPr="004965EA">
        <w:rPr>
          <w:rFonts w:cstheme="minorHAnsi"/>
          <w:sz w:val="24"/>
        </w:rPr>
        <w:fldChar w:fldCharType="end"/>
      </w:r>
      <w:r w:rsidRPr="004965EA">
        <w:rPr>
          <w:rFonts w:eastAsiaTheme="majorEastAsia" w:cstheme="minorHAnsi"/>
          <w:sz w:val="24"/>
        </w:rPr>
        <w:t>]</w:t>
      </w:r>
    </w:p>
    <w:p w14:paraId="1D66FAF5" w14:textId="77777777" w:rsidR="004965EA" w:rsidRPr="004965EA" w:rsidRDefault="004965EA" w:rsidP="004965EA">
      <w:pPr>
        <w:rPr>
          <w:rFonts w:cstheme="minorHAnsi"/>
          <w:sz w:val="24"/>
        </w:rPr>
      </w:pPr>
      <w:r w:rsidRPr="004965EA">
        <w:rPr>
          <w:rFonts w:eastAsiaTheme="majorEastAsia" w:cstheme="minorHAnsi"/>
          <w:b/>
          <w:bCs/>
          <w:sz w:val="24"/>
        </w:rPr>
        <w:t>Piața țintă:</w:t>
      </w:r>
    </w:p>
    <w:p w14:paraId="12B6518A" w14:textId="77777777" w:rsidR="004965EA" w:rsidRPr="004965EA" w:rsidRDefault="004965EA" w:rsidP="00E84EE7">
      <w:pPr>
        <w:widowControl/>
        <w:numPr>
          <w:ilvl w:val="0"/>
          <w:numId w:val="38"/>
        </w:numPr>
        <w:autoSpaceDE/>
        <w:autoSpaceDN/>
        <w:adjustRightInd/>
        <w:spacing w:before="100" w:beforeAutospacing="1" w:after="100" w:afterAutospacing="1"/>
        <w:rPr>
          <w:rFonts w:cstheme="minorHAnsi"/>
          <w:sz w:val="24"/>
        </w:rPr>
      </w:pPr>
      <w:r w:rsidRPr="004965EA">
        <w:rPr>
          <w:rFonts w:eastAsiaTheme="majorEastAsia" w:cstheme="minorHAnsi"/>
          <w:b/>
          <w:bCs/>
          <w:sz w:val="24"/>
        </w:rPr>
        <w:lastRenderedPageBreak/>
        <w:t>Primară:</w:t>
      </w:r>
      <w:r w:rsidRPr="004965EA">
        <w:rPr>
          <w:rFonts w:eastAsiaTheme="majorEastAsia" w:cstheme="minorHAnsi"/>
          <w:sz w:val="24"/>
        </w:rPr>
        <w:t xml:space="preserve"> Laboratoare de analize medicale, clinici și spitale (publice și private) din România și, ulterior, din Uniunea Europeană, care doresc să își extindă portofoliul cu teste de diagnostic molecular avansate, non-invazive.</w:t>
      </w:r>
    </w:p>
    <w:p w14:paraId="7762C803" w14:textId="77777777" w:rsidR="004965EA" w:rsidRPr="004965EA" w:rsidRDefault="004965EA" w:rsidP="00E84EE7">
      <w:pPr>
        <w:widowControl/>
        <w:numPr>
          <w:ilvl w:val="0"/>
          <w:numId w:val="38"/>
        </w:numPr>
        <w:autoSpaceDE/>
        <w:autoSpaceDN/>
        <w:adjustRightInd/>
        <w:spacing w:before="100" w:beforeAutospacing="1" w:after="100" w:afterAutospacing="1"/>
        <w:rPr>
          <w:rFonts w:cstheme="minorHAnsi"/>
          <w:sz w:val="24"/>
        </w:rPr>
      </w:pPr>
      <w:r w:rsidRPr="004965EA">
        <w:rPr>
          <w:rFonts w:eastAsiaTheme="majorEastAsia" w:cstheme="minorHAnsi"/>
          <w:b/>
          <w:bCs/>
          <w:sz w:val="24"/>
        </w:rPr>
        <w:t>Secundară:</w:t>
      </w:r>
      <w:r w:rsidRPr="004965EA">
        <w:rPr>
          <w:rFonts w:eastAsiaTheme="majorEastAsia" w:cstheme="minorHAnsi"/>
          <w:sz w:val="24"/>
        </w:rPr>
        <w:t xml:space="preserve"> Companii farmaceutice care desfășoară studii clinice și au nevoie de biomarkeri pentru a stratifica pacienții sau a monitoriza răspunsul la tratament.</w:t>
      </w:r>
    </w:p>
    <w:p w14:paraId="23A013BA" w14:textId="77777777" w:rsidR="004965EA" w:rsidRPr="004965EA" w:rsidRDefault="004965EA" w:rsidP="00E84EE7">
      <w:pPr>
        <w:widowControl/>
        <w:numPr>
          <w:ilvl w:val="0"/>
          <w:numId w:val="38"/>
        </w:numPr>
        <w:autoSpaceDE/>
        <w:autoSpaceDN/>
        <w:adjustRightInd/>
        <w:spacing w:before="100" w:beforeAutospacing="1" w:after="100" w:afterAutospacing="1"/>
        <w:rPr>
          <w:rFonts w:cstheme="minorHAnsi"/>
          <w:sz w:val="24"/>
        </w:rPr>
      </w:pPr>
      <w:r w:rsidRPr="004965EA">
        <w:rPr>
          <w:rFonts w:eastAsiaTheme="majorEastAsia" w:cstheme="minorHAnsi"/>
          <w:b/>
          <w:bCs/>
          <w:sz w:val="24"/>
        </w:rPr>
        <w:t>Terțiară:</w:t>
      </w:r>
      <w:r w:rsidRPr="004965EA">
        <w:rPr>
          <w:rFonts w:eastAsiaTheme="majorEastAsia" w:cstheme="minorHAnsi"/>
          <w:sz w:val="24"/>
        </w:rPr>
        <w:t xml:space="preserve"> Furnizori de servicii de sănătate din cadrul programelor naționale de screening.</w:t>
      </w:r>
    </w:p>
    <w:p w14:paraId="4F218B21" w14:textId="77777777" w:rsidR="004965EA" w:rsidRPr="004965EA" w:rsidRDefault="004965EA" w:rsidP="004965EA">
      <w:pPr>
        <w:rPr>
          <w:rFonts w:cstheme="minorHAnsi"/>
          <w:sz w:val="24"/>
        </w:rPr>
      </w:pPr>
      <w:r w:rsidRPr="004965EA">
        <w:rPr>
          <w:rFonts w:eastAsiaTheme="majorEastAsia" w:cstheme="minorHAnsi"/>
          <w:b/>
          <w:bCs/>
          <w:sz w:val="24"/>
        </w:rPr>
        <w:t>Dimensiunea pieței și tendințe:</w:t>
      </w:r>
    </w:p>
    <w:p w14:paraId="54E3528B" w14:textId="77777777" w:rsidR="004965EA" w:rsidRPr="004965EA" w:rsidRDefault="004965EA" w:rsidP="004965EA">
      <w:pPr>
        <w:rPr>
          <w:rFonts w:cstheme="minorHAnsi"/>
          <w:sz w:val="24"/>
        </w:rPr>
      </w:pPr>
      <w:r w:rsidRPr="004965EA">
        <w:rPr>
          <w:rFonts w:eastAsiaTheme="majorEastAsia" w:cstheme="minorHAnsi"/>
          <w:sz w:val="24"/>
        </w:rPr>
        <w:t xml:space="preserve">Piața globală pentru diagnosticul cancerului este în continuă creștere, stimulată de incidența în creștere a bolii și de progresele tehnologice. Un trend major care favorizează direct PREVINONCO este expansiunea rapidă a pieței de </w:t>
      </w:r>
      <w:r w:rsidRPr="004965EA">
        <w:rPr>
          <w:rFonts w:eastAsiaTheme="majorEastAsia" w:cstheme="minorHAnsi"/>
          <w:b/>
          <w:bCs/>
          <w:sz w:val="24"/>
        </w:rPr>
        <w:t>biopsii lichide</w:t>
      </w:r>
      <w:r w:rsidRPr="004965EA">
        <w:rPr>
          <w:rFonts w:eastAsiaTheme="majorEastAsia" w:cstheme="minorHAnsi"/>
          <w:sz w:val="24"/>
        </w:rPr>
        <w:t>. Aceste teste non-invazive, care analizează biomarkeri tumorali din sânge, sunt considerate viitorul diagnosticului oncologic. Se estimează o rată de creștere anuală compusă (CAGR) semnificativă pentru această piață în Europa, ceea ce indică un potențial comercial foarte mare.</w:t>
      </w:r>
    </w:p>
    <w:p w14:paraId="2FE28B5E" w14:textId="77777777" w:rsidR="004965EA" w:rsidRPr="004965EA" w:rsidRDefault="004965EA" w:rsidP="004965EA">
      <w:pPr>
        <w:rPr>
          <w:rFonts w:cstheme="minorHAnsi"/>
          <w:sz w:val="24"/>
        </w:rPr>
      </w:pPr>
      <w:r w:rsidRPr="004965EA">
        <w:rPr>
          <w:rFonts w:eastAsiaTheme="majorEastAsia" w:cstheme="minorHAnsi"/>
          <w:b/>
          <w:bCs/>
          <w:sz w:val="24"/>
        </w:rPr>
        <w:t>Avantaj competitiv:</w:t>
      </w:r>
    </w:p>
    <w:p w14:paraId="21096C11" w14:textId="77777777" w:rsidR="004965EA" w:rsidRPr="004965EA" w:rsidRDefault="004965EA" w:rsidP="004965EA">
      <w:pPr>
        <w:rPr>
          <w:rFonts w:cstheme="minorHAnsi"/>
          <w:sz w:val="24"/>
        </w:rPr>
      </w:pPr>
      <w:r w:rsidRPr="004965EA">
        <w:rPr>
          <w:rFonts w:eastAsiaTheme="majorEastAsia" w:cstheme="minorHAnsi"/>
          <w:sz w:val="24"/>
        </w:rPr>
        <w:t>PREVINONCO se va diferenția pe piață prin:</w:t>
      </w:r>
    </w:p>
    <w:p w14:paraId="018396A1" w14:textId="77777777" w:rsidR="004965EA" w:rsidRPr="004965EA" w:rsidRDefault="004965EA" w:rsidP="00E84EE7">
      <w:pPr>
        <w:widowControl/>
        <w:numPr>
          <w:ilvl w:val="0"/>
          <w:numId w:val="39"/>
        </w:numPr>
        <w:autoSpaceDE/>
        <w:autoSpaceDN/>
        <w:adjustRightInd/>
        <w:spacing w:before="100" w:beforeAutospacing="1" w:after="100" w:afterAutospacing="1"/>
        <w:rPr>
          <w:rFonts w:cstheme="minorHAnsi"/>
          <w:sz w:val="24"/>
        </w:rPr>
      </w:pPr>
      <w:r w:rsidRPr="004965EA">
        <w:rPr>
          <w:rFonts w:eastAsiaTheme="majorEastAsia" w:cstheme="minorHAnsi"/>
          <w:b/>
          <w:bCs/>
          <w:sz w:val="24"/>
        </w:rPr>
        <w:t>Abordare unică:</w:t>
      </w:r>
      <w:r w:rsidRPr="004965EA">
        <w:rPr>
          <w:rFonts w:eastAsiaTheme="majorEastAsia" w:cstheme="minorHAnsi"/>
          <w:sz w:val="24"/>
        </w:rPr>
        <w:t xml:space="preserve"> Analiza repertoriului TCR este o metodă inovatoare, diferită de majoritatea biopsiilor lichide care se concentrează pe ADN-ul tumoral circulant.</w:t>
      </w:r>
    </w:p>
    <w:p w14:paraId="303658C9" w14:textId="77777777" w:rsidR="004965EA" w:rsidRPr="004965EA" w:rsidRDefault="004965EA" w:rsidP="00E84EE7">
      <w:pPr>
        <w:widowControl/>
        <w:numPr>
          <w:ilvl w:val="0"/>
          <w:numId w:val="39"/>
        </w:numPr>
        <w:autoSpaceDE/>
        <w:autoSpaceDN/>
        <w:adjustRightInd/>
        <w:spacing w:before="100" w:beforeAutospacing="1" w:after="100" w:afterAutospacing="1"/>
        <w:rPr>
          <w:rFonts w:cstheme="minorHAnsi"/>
          <w:sz w:val="24"/>
        </w:rPr>
      </w:pPr>
      <w:r w:rsidRPr="004965EA">
        <w:rPr>
          <w:rFonts w:eastAsiaTheme="majorEastAsia" w:cstheme="minorHAnsi"/>
          <w:b/>
          <w:bCs/>
          <w:sz w:val="24"/>
        </w:rPr>
        <w:t>Detecție precoce:</w:t>
      </w:r>
      <w:r w:rsidRPr="004965EA">
        <w:rPr>
          <w:rFonts w:eastAsiaTheme="majorEastAsia" w:cstheme="minorHAnsi"/>
          <w:sz w:val="24"/>
        </w:rPr>
        <w:t xml:space="preserve"> Platforma are potențialul de a detecta "semnalul" cancerului înainte ca acesta să fie vizibil prin metode tradiționale.</w:t>
      </w:r>
    </w:p>
    <w:p w14:paraId="2FF8D6A3" w14:textId="31186C33" w:rsidR="004965EA" w:rsidRPr="004965EA" w:rsidRDefault="004965EA" w:rsidP="00E84EE7">
      <w:pPr>
        <w:widowControl/>
        <w:numPr>
          <w:ilvl w:val="0"/>
          <w:numId w:val="39"/>
        </w:numPr>
        <w:autoSpaceDE/>
        <w:autoSpaceDN/>
        <w:adjustRightInd/>
        <w:spacing w:before="100" w:beforeAutospacing="1" w:after="100" w:afterAutospacing="1"/>
        <w:rPr>
          <w:rFonts w:cstheme="minorHAnsi"/>
          <w:sz w:val="24"/>
        </w:rPr>
      </w:pPr>
      <w:r w:rsidRPr="004965EA">
        <w:rPr>
          <w:rFonts w:eastAsiaTheme="majorEastAsia" w:cstheme="minorHAnsi"/>
          <w:b/>
          <w:bCs/>
          <w:sz w:val="24"/>
        </w:rPr>
        <w:t>Precizie demonstrată:</w:t>
      </w:r>
      <w:r w:rsidRPr="004965EA">
        <w:rPr>
          <w:rFonts w:eastAsiaTheme="majorEastAsia" w:cstheme="minorHAnsi"/>
          <w:sz w:val="24"/>
        </w:rPr>
        <w:t xml:space="preserve"> Proiectul </w:t>
      </w:r>
      <w:r w:rsidR="00962C1E">
        <w:rPr>
          <w:rFonts w:eastAsiaTheme="majorEastAsia" w:cstheme="minorHAnsi"/>
          <w:sz w:val="24"/>
        </w:rPr>
        <w:t>PROMED</w:t>
      </w:r>
      <w:r w:rsidRPr="004965EA">
        <w:rPr>
          <w:rFonts w:eastAsiaTheme="majorEastAsia" w:cstheme="minorHAnsi"/>
          <w:sz w:val="24"/>
        </w:rPr>
        <w:t xml:space="preserve"> a atins deja o acuratețe de aproximativ 74% în fazele preliminare, care va fi îmbunătățită prin activitățile din PREVINONCO.</w:t>
      </w:r>
    </w:p>
    <w:p w14:paraId="784EF25B" w14:textId="77777777" w:rsidR="004965EA" w:rsidRPr="004965EA" w:rsidRDefault="004965EA" w:rsidP="00E84EE7">
      <w:pPr>
        <w:widowControl/>
        <w:numPr>
          <w:ilvl w:val="0"/>
          <w:numId w:val="39"/>
        </w:numPr>
        <w:autoSpaceDE/>
        <w:autoSpaceDN/>
        <w:adjustRightInd/>
        <w:spacing w:before="100" w:beforeAutospacing="1" w:after="100" w:afterAutospacing="1"/>
        <w:rPr>
          <w:rFonts w:cstheme="minorHAnsi"/>
          <w:sz w:val="24"/>
        </w:rPr>
      </w:pPr>
      <w:r w:rsidRPr="004965EA">
        <w:rPr>
          <w:rFonts w:eastAsiaTheme="majorEastAsia" w:cstheme="minorHAnsi"/>
          <w:b/>
          <w:bCs/>
          <w:sz w:val="24"/>
        </w:rPr>
        <w:t>Scalabilitate și accesibilitate:</w:t>
      </w:r>
      <w:r w:rsidRPr="004965EA">
        <w:rPr>
          <w:rFonts w:eastAsiaTheme="majorEastAsia" w:cstheme="minorHAnsi"/>
          <w:sz w:val="24"/>
        </w:rPr>
        <w:t xml:space="preserve"> Fiind o soluție software, poate fi implementată ca un serviciu (SaaS), așa cum este prevăzut în activitatea SA3.5, facilitând adoptarea la scară largă fără a necesita investiții majore în echipamente specifice în fiecare laborator.</w:t>
      </w:r>
    </w:p>
    <w:p w14:paraId="07B48C07" w14:textId="0F1968B3" w:rsidR="004965EA" w:rsidRPr="004965EA" w:rsidRDefault="004965EA" w:rsidP="004965EA">
      <w:pPr>
        <w:rPr>
          <w:rFonts w:cstheme="minorHAnsi"/>
          <w:sz w:val="24"/>
        </w:rPr>
      </w:pPr>
      <w:r w:rsidRPr="004965EA">
        <w:rPr>
          <w:rFonts w:eastAsiaTheme="majorEastAsia" w:cstheme="minorHAnsi"/>
          <w:sz w:val="24"/>
        </w:rPr>
        <w:t xml:space="preserve">Prin dezvoltarea proiectului PREVINONCO, se va crea un produs cu un potențial comercial </w:t>
      </w:r>
      <w:r w:rsidR="003A3EC1">
        <w:rPr>
          <w:rFonts w:eastAsiaTheme="majorEastAsia" w:cstheme="minorHAnsi"/>
          <w:sz w:val="24"/>
        </w:rPr>
        <w:t>semnificativ</w:t>
      </w:r>
      <w:r w:rsidRPr="004965EA">
        <w:rPr>
          <w:rFonts w:eastAsiaTheme="majorEastAsia" w:cstheme="minorHAnsi"/>
          <w:sz w:val="24"/>
        </w:rPr>
        <w:t>, care nu doar răspunde unor nevoi medicale critice și neacoperite, dar se și aliniază perfect cu direcțiile strategice ale Uniunii Europene în domeniul sănătății și al tehnologiilor de vârf.</w:t>
      </w:r>
    </w:p>
    <w:p w14:paraId="7FDB8857" w14:textId="77777777" w:rsidR="003A3EC1" w:rsidRDefault="003A3EC1" w:rsidP="004965EA">
      <w:pPr>
        <w:rPr>
          <w:rFonts w:cstheme="minorHAnsi"/>
          <w:sz w:val="24"/>
        </w:rPr>
      </w:pPr>
    </w:p>
    <w:p w14:paraId="346CA742" w14:textId="00F631A7" w:rsidR="004965EA" w:rsidRPr="003A3EC1" w:rsidRDefault="003A3EC1" w:rsidP="004965EA">
      <w:pPr>
        <w:rPr>
          <w:rFonts w:cstheme="minorHAnsi"/>
          <w:b/>
          <w:bCs/>
          <w:sz w:val="24"/>
        </w:rPr>
      </w:pPr>
      <w:r w:rsidRPr="003A3EC1">
        <w:rPr>
          <w:rFonts w:cstheme="minorHAnsi"/>
          <w:b/>
          <w:bCs/>
          <w:sz w:val="24"/>
        </w:rPr>
        <w:t>Referințe</w:t>
      </w:r>
      <w:r w:rsidR="004965EA" w:rsidRPr="003A3EC1">
        <w:rPr>
          <w:rStyle w:val="mat-mdc-tooltip-trigger"/>
          <w:rFonts w:cstheme="minorHAnsi"/>
          <w:b/>
          <w:bCs/>
          <w:sz w:val="24"/>
        </w:rPr>
        <w:t xml:space="preserve"> </w:t>
      </w:r>
    </w:p>
    <w:p w14:paraId="47596A17" w14:textId="77777777" w:rsidR="004965EA" w:rsidRPr="004965EA" w:rsidRDefault="00597954" w:rsidP="00E84EE7">
      <w:pPr>
        <w:pStyle w:val="ng-star-inserted2"/>
        <w:numPr>
          <w:ilvl w:val="0"/>
          <w:numId w:val="40"/>
        </w:numPr>
        <w:jc w:val="both"/>
        <w:rPr>
          <w:rFonts w:asciiTheme="minorHAnsi" w:hAnsiTheme="minorHAnsi" w:cstheme="minorHAnsi"/>
        </w:rPr>
      </w:pPr>
      <w:hyperlink r:id="rId28" w:tgtFrame="_blank" w:history="1">
        <w:r w:rsidR="004965EA" w:rsidRPr="004965EA">
          <w:rPr>
            <w:rStyle w:val="Hyperlink"/>
            <w:rFonts w:asciiTheme="minorHAnsi" w:eastAsiaTheme="majorEastAsia" w:hAnsiTheme="minorHAnsi" w:cstheme="minorHAnsi"/>
          </w:rPr>
          <w:t>raportuldegarda.ro</w:t>
        </w:r>
      </w:hyperlink>
    </w:p>
    <w:p w14:paraId="4C47C966" w14:textId="77777777" w:rsidR="004965EA" w:rsidRPr="004965EA" w:rsidRDefault="00597954" w:rsidP="00E84EE7">
      <w:pPr>
        <w:pStyle w:val="ng-star-inserted2"/>
        <w:numPr>
          <w:ilvl w:val="0"/>
          <w:numId w:val="40"/>
        </w:numPr>
        <w:jc w:val="both"/>
        <w:rPr>
          <w:rFonts w:asciiTheme="minorHAnsi" w:hAnsiTheme="minorHAnsi" w:cstheme="minorHAnsi"/>
        </w:rPr>
      </w:pPr>
      <w:hyperlink r:id="rId29" w:tgtFrame="_blank" w:history="1">
        <w:r w:rsidR="004965EA" w:rsidRPr="004965EA">
          <w:rPr>
            <w:rStyle w:val="Hyperlink"/>
            <w:rFonts w:asciiTheme="minorHAnsi" w:eastAsiaTheme="majorEastAsia" w:hAnsiTheme="minorHAnsi" w:cstheme="minorHAnsi"/>
          </w:rPr>
          <w:t>europa.eu</w:t>
        </w:r>
      </w:hyperlink>
    </w:p>
    <w:p w14:paraId="79062E1C" w14:textId="77777777" w:rsidR="004965EA" w:rsidRPr="004965EA" w:rsidRDefault="00597954" w:rsidP="00E84EE7">
      <w:pPr>
        <w:pStyle w:val="ng-star-inserted2"/>
        <w:numPr>
          <w:ilvl w:val="0"/>
          <w:numId w:val="40"/>
        </w:numPr>
        <w:jc w:val="both"/>
        <w:rPr>
          <w:rFonts w:asciiTheme="minorHAnsi" w:hAnsiTheme="minorHAnsi" w:cstheme="minorHAnsi"/>
        </w:rPr>
      </w:pPr>
      <w:hyperlink r:id="rId30" w:tgtFrame="_blank" w:history="1">
        <w:r w:rsidR="004965EA" w:rsidRPr="004965EA">
          <w:rPr>
            <w:rStyle w:val="Hyperlink"/>
            <w:rFonts w:asciiTheme="minorHAnsi" w:eastAsiaTheme="majorEastAsia" w:hAnsiTheme="minorHAnsi" w:cstheme="minorHAnsi"/>
          </w:rPr>
          <w:t>europa.eu</w:t>
        </w:r>
      </w:hyperlink>
    </w:p>
    <w:p w14:paraId="7D23E320" w14:textId="77777777" w:rsidR="004965EA" w:rsidRPr="004965EA" w:rsidRDefault="00597954" w:rsidP="00E84EE7">
      <w:pPr>
        <w:pStyle w:val="ng-star-inserted2"/>
        <w:numPr>
          <w:ilvl w:val="0"/>
          <w:numId w:val="40"/>
        </w:numPr>
        <w:jc w:val="both"/>
        <w:rPr>
          <w:rFonts w:asciiTheme="minorHAnsi" w:hAnsiTheme="minorHAnsi" w:cstheme="minorHAnsi"/>
        </w:rPr>
      </w:pPr>
      <w:hyperlink r:id="rId31" w:tgtFrame="_blank" w:history="1">
        <w:r w:rsidR="004965EA" w:rsidRPr="004965EA">
          <w:rPr>
            <w:rStyle w:val="Hyperlink"/>
            <w:rFonts w:asciiTheme="minorHAnsi" w:eastAsiaTheme="majorEastAsia" w:hAnsiTheme="minorHAnsi" w:cstheme="minorHAnsi"/>
          </w:rPr>
          <w:t>zabala.eu</w:t>
        </w:r>
      </w:hyperlink>
    </w:p>
    <w:p w14:paraId="64CD45AC" w14:textId="77777777" w:rsidR="004965EA" w:rsidRPr="004965EA" w:rsidRDefault="00597954" w:rsidP="00E84EE7">
      <w:pPr>
        <w:pStyle w:val="ng-star-inserted2"/>
        <w:numPr>
          <w:ilvl w:val="0"/>
          <w:numId w:val="40"/>
        </w:numPr>
        <w:jc w:val="both"/>
        <w:rPr>
          <w:rFonts w:asciiTheme="minorHAnsi" w:hAnsiTheme="minorHAnsi" w:cstheme="minorHAnsi"/>
        </w:rPr>
      </w:pPr>
      <w:hyperlink r:id="rId32" w:tgtFrame="_blank" w:history="1">
        <w:r w:rsidR="004965EA" w:rsidRPr="004965EA">
          <w:rPr>
            <w:rStyle w:val="Hyperlink"/>
            <w:rFonts w:asciiTheme="minorHAnsi" w:eastAsiaTheme="majorEastAsia" w:hAnsiTheme="minorHAnsi" w:cstheme="minorHAnsi"/>
          </w:rPr>
          <w:t>futureneeds.eu</w:t>
        </w:r>
      </w:hyperlink>
    </w:p>
    <w:p w14:paraId="31F6CBD9" w14:textId="77777777" w:rsidR="004965EA" w:rsidRPr="004965EA" w:rsidRDefault="00597954" w:rsidP="00E84EE7">
      <w:pPr>
        <w:pStyle w:val="ng-star-inserted2"/>
        <w:numPr>
          <w:ilvl w:val="0"/>
          <w:numId w:val="40"/>
        </w:numPr>
        <w:jc w:val="both"/>
        <w:rPr>
          <w:rFonts w:asciiTheme="minorHAnsi" w:hAnsiTheme="minorHAnsi" w:cstheme="minorHAnsi"/>
        </w:rPr>
      </w:pPr>
      <w:hyperlink r:id="rId33" w:tgtFrame="_blank" w:history="1">
        <w:r w:rsidR="004965EA" w:rsidRPr="004965EA">
          <w:rPr>
            <w:rStyle w:val="Hyperlink"/>
            <w:rFonts w:asciiTheme="minorHAnsi" w:eastAsiaTheme="majorEastAsia" w:hAnsiTheme="minorHAnsi" w:cstheme="minorHAnsi"/>
          </w:rPr>
          <w:t>erdyn.com</w:t>
        </w:r>
      </w:hyperlink>
    </w:p>
    <w:p w14:paraId="63F7210A" w14:textId="77777777" w:rsidR="004965EA" w:rsidRPr="004965EA" w:rsidRDefault="00597954" w:rsidP="00E84EE7">
      <w:pPr>
        <w:pStyle w:val="ng-star-inserted2"/>
        <w:numPr>
          <w:ilvl w:val="0"/>
          <w:numId w:val="40"/>
        </w:numPr>
        <w:jc w:val="both"/>
        <w:rPr>
          <w:rFonts w:asciiTheme="minorHAnsi" w:hAnsiTheme="minorHAnsi" w:cstheme="minorHAnsi"/>
        </w:rPr>
      </w:pPr>
      <w:hyperlink r:id="rId34" w:tgtFrame="_blank" w:history="1">
        <w:r w:rsidR="004965EA" w:rsidRPr="004965EA">
          <w:rPr>
            <w:rStyle w:val="Hyperlink"/>
            <w:rFonts w:asciiTheme="minorHAnsi" w:eastAsiaTheme="majorEastAsia" w:hAnsiTheme="minorHAnsi" w:cstheme="minorHAnsi"/>
          </w:rPr>
          <w:t>emdesk.com</w:t>
        </w:r>
      </w:hyperlink>
    </w:p>
    <w:p w14:paraId="1ABB7B57" w14:textId="77777777" w:rsidR="004965EA" w:rsidRPr="004965EA" w:rsidRDefault="00597954" w:rsidP="00E84EE7">
      <w:pPr>
        <w:pStyle w:val="ng-star-inserted2"/>
        <w:numPr>
          <w:ilvl w:val="0"/>
          <w:numId w:val="40"/>
        </w:numPr>
        <w:jc w:val="both"/>
        <w:rPr>
          <w:rFonts w:asciiTheme="minorHAnsi" w:hAnsiTheme="minorHAnsi" w:cstheme="minorHAnsi"/>
        </w:rPr>
      </w:pPr>
      <w:hyperlink r:id="rId35" w:tgtFrame="_blank" w:history="1">
        <w:r w:rsidR="004965EA" w:rsidRPr="004965EA">
          <w:rPr>
            <w:rStyle w:val="Hyperlink"/>
            <w:rFonts w:asciiTheme="minorHAnsi" w:eastAsiaTheme="majorEastAsia" w:hAnsiTheme="minorHAnsi" w:cstheme="minorHAnsi"/>
          </w:rPr>
          <w:t>europa.eu</w:t>
        </w:r>
      </w:hyperlink>
    </w:p>
    <w:p w14:paraId="25777201" w14:textId="77777777" w:rsidR="004965EA" w:rsidRPr="004965EA" w:rsidRDefault="00597954" w:rsidP="00E84EE7">
      <w:pPr>
        <w:pStyle w:val="ng-star-inserted2"/>
        <w:numPr>
          <w:ilvl w:val="0"/>
          <w:numId w:val="40"/>
        </w:numPr>
        <w:jc w:val="both"/>
        <w:rPr>
          <w:rFonts w:asciiTheme="minorHAnsi" w:hAnsiTheme="minorHAnsi" w:cstheme="minorHAnsi"/>
        </w:rPr>
      </w:pPr>
      <w:hyperlink r:id="rId36" w:tgtFrame="_blank" w:history="1">
        <w:r w:rsidR="004965EA" w:rsidRPr="004965EA">
          <w:rPr>
            <w:rStyle w:val="Hyperlink"/>
            <w:rFonts w:asciiTheme="minorHAnsi" w:eastAsiaTheme="majorEastAsia" w:hAnsiTheme="minorHAnsi" w:cstheme="minorHAnsi"/>
          </w:rPr>
          <w:t>beatcancer.eu</w:t>
        </w:r>
      </w:hyperlink>
    </w:p>
    <w:p w14:paraId="725D4915" w14:textId="77777777" w:rsidR="004965EA" w:rsidRPr="004965EA" w:rsidRDefault="00597954" w:rsidP="00E84EE7">
      <w:pPr>
        <w:pStyle w:val="ng-star-inserted2"/>
        <w:numPr>
          <w:ilvl w:val="0"/>
          <w:numId w:val="40"/>
        </w:numPr>
        <w:jc w:val="both"/>
        <w:rPr>
          <w:rFonts w:asciiTheme="minorHAnsi" w:hAnsiTheme="minorHAnsi" w:cstheme="minorHAnsi"/>
        </w:rPr>
      </w:pPr>
      <w:hyperlink r:id="rId37" w:tgtFrame="_blank" w:history="1">
        <w:r w:rsidR="004965EA" w:rsidRPr="004965EA">
          <w:rPr>
            <w:rStyle w:val="Hyperlink"/>
            <w:rFonts w:asciiTheme="minorHAnsi" w:eastAsiaTheme="majorEastAsia" w:hAnsiTheme="minorHAnsi" w:cstheme="minorHAnsi"/>
          </w:rPr>
          <w:t>europa.eu</w:t>
        </w:r>
      </w:hyperlink>
    </w:p>
    <w:p w14:paraId="7FC997B9" w14:textId="77777777" w:rsidR="004965EA" w:rsidRPr="004965EA" w:rsidRDefault="00597954" w:rsidP="00E84EE7">
      <w:pPr>
        <w:pStyle w:val="ng-star-inserted2"/>
        <w:numPr>
          <w:ilvl w:val="0"/>
          <w:numId w:val="40"/>
        </w:numPr>
        <w:jc w:val="both"/>
        <w:rPr>
          <w:rFonts w:asciiTheme="minorHAnsi" w:hAnsiTheme="minorHAnsi" w:cstheme="minorHAnsi"/>
        </w:rPr>
      </w:pPr>
      <w:hyperlink r:id="rId38" w:tgtFrame="_blank" w:history="1">
        <w:r w:rsidR="004965EA" w:rsidRPr="004965EA">
          <w:rPr>
            <w:rStyle w:val="Hyperlink"/>
            <w:rFonts w:asciiTheme="minorHAnsi" w:eastAsiaTheme="majorEastAsia" w:hAnsiTheme="minorHAnsi" w:cstheme="minorHAnsi"/>
          </w:rPr>
          <w:t>europa.eu</w:t>
        </w:r>
      </w:hyperlink>
    </w:p>
    <w:p w14:paraId="73CE8007" w14:textId="77777777" w:rsidR="004965EA" w:rsidRPr="004965EA" w:rsidRDefault="00597954" w:rsidP="00E84EE7">
      <w:pPr>
        <w:pStyle w:val="ng-star-inserted2"/>
        <w:numPr>
          <w:ilvl w:val="0"/>
          <w:numId w:val="40"/>
        </w:numPr>
        <w:jc w:val="both"/>
        <w:rPr>
          <w:rFonts w:asciiTheme="minorHAnsi" w:hAnsiTheme="minorHAnsi" w:cstheme="minorHAnsi"/>
        </w:rPr>
      </w:pPr>
      <w:hyperlink r:id="rId39" w:tgtFrame="_blank" w:history="1">
        <w:r w:rsidR="004965EA" w:rsidRPr="004965EA">
          <w:rPr>
            <w:rStyle w:val="Hyperlink"/>
            <w:rFonts w:asciiTheme="minorHAnsi" w:eastAsiaTheme="majorEastAsia" w:hAnsiTheme="minorHAnsi" w:cstheme="minorHAnsi"/>
          </w:rPr>
          <w:t>europa.eu</w:t>
        </w:r>
      </w:hyperlink>
    </w:p>
    <w:p w14:paraId="54127511" w14:textId="77777777" w:rsidR="004965EA" w:rsidRPr="004965EA" w:rsidRDefault="00597954" w:rsidP="00E84EE7">
      <w:pPr>
        <w:pStyle w:val="ng-star-inserted2"/>
        <w:numPr>
          <w:ilvl w:val="0"/>
          <w:numId w:val="40"/>
        </w:numPr>
        <w:jc w:val="both"/>
        <w:rPr>
          <w:rFonts w:asciiTheme="minorHAnsi" w:hAnsiTheme="minorHAnsi" w:cstheme="minorHAnsi"/>
        </w:rPr>
      </w:pPr>
      <w:hyperlink r:id="rId40" w:tgtFrame="_blank" w:history="1">
        <w:r w:rsidR="004965EA" w:rsidRPr="004965EA">
          <w:rPr>
            <w:rStyle w:val="Hyperlink"/>
            <w:rFonts w:asciiTheme="minorHAnsi" w:eastAsiaTheme="majorEastAsia" w:hAnsiTheme="minorHAnsi" w:cstheme="minorHAnsi"/>
          </w:rPr>
          <w:t>mfe.gov.ro</w:t>
        </w:r>
      </w:hyperlink>
    </w:p>
    <w:p w14:paraId="6321F600" w14:textId="77777777" w:rsidR="004965EA" w:rsidRPr="004965EA" w:rsidRDefault="00597954" w:rsidP="00E84EE7">
      <w:pPr>
        <w:pStyle w:val="ng-star-inserted2"/>
        <w:numPr>
          <w:ilvl w:val="0"/>
          <w:numId w:val="40"/>
        </w:numPr>
        <w:jc w:val="both"/>
        <w:rPr>
          <w:rFonts w:asciiTheme="minorHAnsi" w:hAnsiTheme="minorHAnsi" w:cstheme="minorHAnsi"/>
        </w:rPr>
      </w:pPr>
      <w:hyperlink r:id="rId41" w:tgtFrame="_blank" w:history="1">
        <w:r w:rsidR="004965EA" w:rsidRPr="004965EA">
          <w:rPr>
            <w:rStyle w:val="Hyperlink"/>
            <w:rFonts w:asciiTheme="minorHAnsi" w:eastAsiaTheme="majorEastAsia" w:hAnsiTheme="minorHAnsi" w:cstheme="minorHAnsi"/>
          </w:rPr>
          <w:t>step.gov.it</w:t>
        </w:r>
      </w:hyperlink>
    </w:p>
    <w:p w14:paraId="28E73C43" w14:textId="77777777" w:rsidR="004965EA" w:rsidRPr="004965EA" w:rsidRDefault="00597954" w:rsidP="00E84EE7">
      <w:pPr>
        <w:pStyle w:val="ng-star-inserted2"/>
        <w:numPr>
          <w:ilvl w:val="0"/>
          <w:numId w:val="40"/>
        </w:numPr>
        <w:jc w:val="both"/>
        <w:rPr>
          <w:rFonts w:asciiTheme="minorHAnsi" w:hAnsiTheme="minorHAnsi" w:cstheme="minorHAnsi"/>
        </w:rPr>
      </w:pPr>
      <w:hyperlink r:id="rId42" w:tgtFrame="_blank" w:history="1">
        <w:r w:rsidR="004965EA" w:rsidRPr="004965EA">
          <w:rPr>
            <w:rStyle w:val="Hyperlink"/>
            <w:rFonts w:asciiTheme="minorHAnsi" w:eastAsiaTheme="majorEastAsia" w:hAnsiTheme="minorHAnsi" w:cstheme="minorHAnsi"/>
          </w:rPr>
          <w:t>raportuldegarda.ro</w:t>
        </w:r>
      </w:hyperlink>
    </w:p>
    <w:p w14:paraId="49FF9D26" w14:textId="77777777" w:rsidR="004965EA" w:rsidRPr="004965EA" w:rsidRDefault="00597954" w:rsidP="00E84EE7">
      <w:pPr>
        <w:pStyle w:val="ng-star-inserted2"/>
        <w:numPr>
          <w:ilvl w:val="0"/>
          <w:numId w:val="40"/>
        </w:numPr>
        <w:jc w:val="both"/>
        <w:rPr>
          <w:rFonts w:asciiTheme="minorHAnsi" w:hAnsiTheme="minorHAnsi" w:cstheme="minorHAnsi"/>
        </w:rPr>
      </w:pPr>
      <w:hyperlink r:id="rId43" w:tgtFrame="_blank" w:history="1">
        <w:proofErr w:type="spellStart"/>
        <w:proofErr w:type="gramStart"/>
        <w:r w:rsidR="004965EA" w:rsidRPr="004965EA">
          <w:rPr>
            <w:rStyle w:val="Hyperlink"/>
            <w:rFonts w:asciiTheme="minorHAnsi" w:eastAsiaTheme="majorEastAsia" w:hAnsiTheme="minorHAnsi" w:cstheme="minorHAnsi"/>
          </w:rPr>
          <w:t>appdomain.cloud</w:t>
        </w:r>
        <w:proofErr w:type="spellEnd"/>
        <w:proofErr w:type="gramEnd"/>
      </w:hyperlink>
    </w:p>
    <w:p w14:paraId="6E3C873B" w14:textId="77777777" w:rsidR="004965EA" w:rsidRPr="004965EA" w:rsidRDefault="00597954" w:rsidP="00E84EE7">
      <w:pPr>
        <w:pStyle w:val="ng-star-inserted2"/>
        <w:numPr>
          <w:ilvl w:val="0"/>
          <w:numId w:val="40"/>
        </w:numPr>
        <w:jc w:val="both"/>
        <w:rPr>
          <w:rFonts w:asciiTheme="minorHAnsi" w:hAnsiTheme="minorHAnsi" w:cstheme="minorHAnsi"/>
        </w:rPr>
      </w:pPr>
      <w:hyperlink r:id="rId44" w:tgtFrame="_blank" w:history="1">
        <w:r w:rsidR="004965EA" w:rsidRPr="004965EA">
          <w:rPr>
            <w:rStyle w:val="Hyperlink"/>
            <w:rFonts w:asciiTheme="minorHAnsi" w:eastAsiaTheme="majorEastAsia" w:hAnsiTheme="minorHAnsi" w:cstheme="minorHAnsi"/>
          </w:rPr>
          <w:t>europa.eu</w:t>
        </w:r>
      </w:hyperlink>
    </w:p>
    <w:p w14:paraId="17694D92" w14:textId="77777777" w:rsidR="004965EA" w:rsidRPr="00986553" w:rsidRDefault="004965EA" w:rsidP="00687FCF">
      <w:pPr>
        <w:spacing w:before="60"/>
        <w:rPr>
          <w:rFonts w:cstheme="minorHAnsi"/>
          <w:color w:val="002060"/>
          <w:sz w:val="24"/>
        </w:rPr>
      </w:pPr>
    </w:p>
    <w:p w14:paraId="7D50B8A4" w14:textId="77777777" w:rsidR="00687FCF" w:rsidRPr="00986553" w:rsidRDefault="00687FCF" w:rsidP="00687FCF">
      <w:pPr>
        <w:spacing w:before="60"/>
        <w:rPr>
          <w:rFonts w:cstheme="minorHAnsi"/>
          <w:color w:val="002060"/>
          <w:sz w:val="24"/>
        </w:rPr>
      </w:pPr>
    </w:p>
    <w:p w14:paraId="1CC86856" w14:textId="77777777" w:rsidR="00687FCF" w:rsidRPr="00986553" w:rsidRDefault="00687FCF" w:rsidP="00687FCF">
      <w:pPr>
        <w:spacing w:before="60"/>
        <w:rPr>
          <w:rFonts w:cstheme="minorHAnsi"/>
          <w:color w:val="002060"/>
          <w:sz w:val="24"/>
        </w:rPr>
      </w:pPr>
    </w:p>
    <w:p w14:paraId="4F576F5A" w14:textId="77777777" w:rsidR="00687FCF" w:rsidRPr="00986553" w:rsidRDefault="00687FCF" w:rsidP="00687FCF">
      <w:pPr>
        <w:spacing w:before="60"/>
        <w:rPr>
          <w:rFonts w:cstheme="minorHAnsi"/>
          <w:color w:val="002060"/>
          <w:sz w:val="24"/>
        </w:rPr>
      </w:pPr>
      <w:r w:rsidRPr="00986553">
        <w:rPr>
          <w:rFonts w:cstheme="minorHAnsi"/>
        </w:rPr>
        <mc:AlternateContent>
          <mc:Choice Requires="wps">
            <w:drawing>
              <wp:anchor distT="0" distB="0" distL="114300" distR="114300" simplePos="0" relativeHeight="251662336" behindDoc="0" locked="0" layoutInCell="1" allowOverlap="1" wp14:anchorId="618544A9" wp14:editId="50A7F95C">
                <wp:simplePos x="0" y="0"/>
                <wp:positionH relativeFrom="margin">
                  <wp:posOffset>10152</wp:posOffset>
                </wp:positionH>
                <wp:positionV relativeFrom="paragraph">
                  <wp:posOffset>53975</wp:posOffset>
                </wp:positionV>
                <wp:extent cx="5930240" cy="323850"/>
                <wp:effectExtent l="114300" t="57150" r="0" b="114300"/>
                <wp:wrapNone/>
                <wp:docPr id="1107381406" name="Arrow: Pentagon 14"/>
                <wp:cNvGraphicFramePr/>
                <a:graphic xmlns:a="http://schemas.openxmlformats.org/drawingml/2006/main">
                  <a:graphicData uri="http://schemas.microsoft.com/office/word/2010/wordprocessingShape">
                    <wps:wsp>
                      <wps:cNvSpPr/>
                      <wps:spPr>
                        <a:xfrm>
                          <a:off x="0" y="0"/>
                          <a:ext cx="5930240"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13CC67D1" w14:textId="77777777" w:rsidR="00687FCF" w:rsidRPr="00630B0D" w:rsidRDefault="00687FCF" w:rsidP="00687FCF">
                            <w:pPr>
                              <w:jc w:val="left"/>
                              <w:rPr>
                                <w:b/>
                                <w:bCs/>
                                <w:color w:val="FFFFFF" w:themeColor="background1"/>
                                <w:sz w:val="32"/>
                                <w:szCs w:val="36"/>
                                <w:lang w:val="en-US"/>
                              </w:rPr>
                            </w:pPr>
                            <w:r w:rsidRPr="00630B0D">
                              <w:rPr>
                                <w:rFonts w:cstheme="minorHAnsi"/>
                                <w:b/>
                                <w:bCs/>
                                <w:color w:val="FFFFFF" w:themeColor="background1"/>
                                <w:sz w:val="28"/>
                                <w:szCs w:val="28"/>
                              </w:rPr>
                              <w:t>Relevanța pentru o tehnologie critică STEP, în corelare cu domeniile vizate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544A9" id="_x0000_s1028" type="#_x0000_t15" style="position:absolute;left:0;text-align:left;margin-left:.8pt;margin-top:4.25pt;width:466.95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" adj="21010" fillcolor="#002060" stroked="f" strokeweight="1pt">
                <v:shadow on="t" color="black" opacity="26214f" origin=".5,-.5" offset="-.74836mm,.74836mm"/>
                <v:textbox>
                  <w:txbxContent>
                    <w:p w14:paraId="13CC67D1" w14:textId="77777777" w:rsidR="00687FCF" w:rsidRPr="00630B0D" w:rsidRDefault="00687FCF" w:rsidP="00687FCF">
                      <w:pPr>
                        <w:jc w:val="left"/>
                        <w:rPr>
                          <w:b/>
                          <w:bCs/>
                          <w:color w:val="FFFFFF" w:themeColor="background1"/>
                          <w:sz w:val="32"/>
                          <w:szCs w:val="36"/>
                          <w:lang w:val="en-US"/>
                        </w:rPr>
                      </w:pPr>
                      <w:r w:rsidRPr="00630B0D">
                        <w:rPr>
                          <w:rFonts w:cstheme="minorHAnsi"/>
                          <w:b/>
                          <w:bCs/>
                          <w:color w:val="FFFFFF" w:themeColor="background1"/>
                          <w:sz w:val="28"/>
                          <w:szCs w:val="28"/>
                        </w:rPr>
                        <w:t>Relevanța pentru o tehnologie critică STEP, în corelare cu domeniile vizate</w:t>
                      </w:r>
                    </w:p>
                  </w:txbxContent>
                </v:textbox>
                <w10:wrap anchorx="margin"/>
              </v:shape>
            </w:pict>
          </mc:Fallback>
        </mc:AlternateContent>
      </w:r>
    </w:p>
    <w:p w14:paraId="6857ADCE" w14:textId="77777777" w:rsidR="00687FCF" w:rsidRPr="00986553" w:rsidRDefault="00687FCF" w:rsidP="00687FCF">
      <w:pPr>
        <w:spacing w:before="60"/>
        <w:rPr>
          <w:rFonts w:cstheme="minorHAnsi"/>
          <w:color w:val="002060"/>
          <w:sz w:val="24"/>
        </w:rPr>
      </w:pPr>
    </w:p>
    <w:p w14:paraId="06B39713" w14:textId="77777777" w:rsidR="00687FCF" w:rsidRPr="00986553" w:rsidRDefault="00687FCF" w:rsidP="00687FCF">
      <w:pPr>
        <w:spacing w:before="60"/>
        <w:rPr>
          <w:rFonts w:cstheme="minorHAnsi"/>
          <w:color w:val="002060"/>
          <w:sz w:val="24"/>
        </w:rPr>
      </w:pPr>
      <w:commentRangeStart w:id="21"/>
      <w:r w:rsidRPr="00986553">
        <w:rPr>
          <w:rFonts w:cstheme="minorHAnsi"/>
          <w:color w:val="002060"/>
          <w:sz w:val="24"/>
        </w:rPr>
        <w:t>*</w:t>
      </w:r>
      <w:commentRangeEnd w:id="21"/>
      <w:r w:rsidRPr="00986553">
        <w:rPr>
          <w:rStyle w:val="CommentReference"/>
          <w:rFonts w:ascii="Times New Roman" w:hAnsi="Times New Roman"/>
        </w:rPr>
        <w:commentReference w:id="21"/>
      </w:r>
    </w:p>
    <w:p w14:paraId="32B76236" w14:textId="77777777" w:rsidR="00687FCF" w:rsidRPr="00986553" w:rsidRDefault="00687FCF" w:rsidP="00687FCF">
      <w:pPr>
        <w:spacing w:before="60"/>
        <w:rPr>
          <w:rFonts w:cstheme="minorHAnsi"/>
          <w:color w:val="002060"/>
          <w:sz w:val="24"/>
        </w:rPr>
      </w:pPr>
    </w:p>
    <w:bookmarkEnd w:id="16"/>
    <w:bookmarkEnd w:id="17"/>
    <w:p w14:paraId="403F6ED5" w14:textId="77777777" w:rsidR="00687FCF" w:rsidRPr="00986553" w:rsidRDefault="00687FCF" w:rsidP="00E84EE7">
      <w:pPr>
        <w:pStyle w:val="ListParagraph"/>
        <w:numPr>
          <w:ilvl w:val="0"/>
          <w:numId w:val="3"/>
        </w:numPr>
        <w:spacing w:before="60"/>
        <w:rPr>
          <w:rFonts w:cstheme="minorHAnsi"/>
          <w:color w:val="002060"/>
          <w:sz w:val="24"/>
        </w:rPr>
      </w:pPr>
      <w:r w:rsidRPr="00986553">
        <w:rPr>
          <w:rFonts w:cstheme="minorHAnsi"/>
          <w:color w:val="002060"/>
          <w:sz w:val="24"/>
        </w:rPr>
        <w:t xml:space="preserve">Justificarea modalitații în care investiția contribuie la dezvoltarea de noi activităţi şi/sau direcţii de cercetare/inovare/producție precum şi contribuţia lor la crearea de valoare adăugată din punct de vedere ştiinţific şi economic. Descrierea modului în care proiectul va sprijini/încuraja dezvoltarea de proiecte cu parteneri naționali/internaţionali sau cu parteneri din cadrul grupării economice din care întreprinderea face parte, atât pentru activităţi de CDI cât şi pentru dezvoltarea de noi tehnologii/servicii/produse din domeniile STEP. </w:t>
      </w:r>
    </w:p>
    <w:p w14:paraId="5C8BCA94" w14:textId="77777777" w:rsidR="00687FCF" w:rsidRPr="00986553" w:rsidRDefault="00687FCF" w:rsidP="00687FCF">
      <w:pPr>
        <w:pStyle w:val="ListParagraph"/>
        <w:rPr>
          <w:rFonts w:cstheme="minorHAnsi"/>
          <w:color w:val="002060"/>
          <w:sz w:val="24"/>
        </w:rPr>
      </w:pPr>
    </w:p>
    <w:p w14:paraId="79E76A80" w14:textId="22A11432" w:rsidR="00687FCF" w:rsidRDefault="00687FCF" w:rsidP="003A3EC1">
      <w:pPr>
        <w:rPr>
          <w:rFonts w:cstheme="minorHAnsi"/>
          <w:color w:val="002060"/>
          <w:sz w:val="24"/>
        </w:rPr>
      </w:pPr>
    </w:p>
    <w:p w14:paraId="1890745E" w14:textId="78CD0872" w:rsidR="003A3EC1" w:rsidRDefault="003A3EC1" w:rsidP="003A3EC1">
      <w:pPr>
        <w:rPr>
          <w:rFonts w:cstheme="minorHAnsi"/>
          <w:color w:val="002060"/>
          <w:sz w:val="24"/>
        </w:rPr>
      </w:pPr>
    </w:p>
    <w:p w14:paraId="690AB87A" w14:textId="77777777" w:rsidR="003A3EC1" w:rsidRPr="003A3EC1" w:rsidRDefault="003A3EC1" w:rsidP="003A3EC1">
      <w:pPr>
        <w:pStyle w:val="Heading3"/>
        <w:rPr>
          <w:rFonts w:asciiTheme="minorHAnsi" w:hAnsiTheme="minorHAnsi" w:cstheme="minorHAnsi"/>
          <w:b/>
          <w:bCs/>
          <w:sz w:val="28"/>
          <w:szCs w:val="28"/>
        </w:rPr>
      </w:pPr>
      <w:bookmarkStart w:id="22" w:name="_Toc213261018"/>
      <w:r w:rsidRPr="003A3EC1">
        <w:rPr>
          <w:rStyle w:val="ng-star-inserted1"/>
          <w:rFonts w:asciiTheme="minorHAnsi" w:hAnsiTheme="minorHAnsi" w:cstheme="minorHAnsi"/>
          <w:b/>
          <w:bCs/>
          <w:sz w:val="28"/>
          <w:szCs w:val="28"/>
        </w:rPr>
        <w:t>Relevanța Proiectului PREVINONCO pentru Tehnologiile Critice STEP</w:t>
      </w:r>
      <w:bookmarkEnd w:id="22"/>
    </w:p>
    <w:p w14:paraId="5B541CED" w14:textId="46C7DD2D" w:rsidR="003A3EC1" w:rsidRPr="003A3EC1" w:rsidRDefault="003A3EC1" w:rsidP="003A3EC1">
      <w:pPr>
        <w:pStyle w:val="ng-star-inserted"/>
        <w:jc w:val="both"/>
        <w:rPr>
          <w:rFonts w:asciiTheme="minorHAnsi" w:hAnsiTheme="minorHAnsi" w:cstheme="minorHAnsi"/>
        </w:rPr>
      </w:pPr>
      <w:r w:rsidRPr="003A3EC1">
        <w:rPr>
          <w:rStyle w:val="ng-star-inserted1"/>
          <w:rFonts w:asciiTheme="minorHAnsi" w:eastAsiaTheme="majorEastAsia" w:hAnsiTheme="minorHAnsi" w:cstheme="minorHAnsi"/>
        </w:rPr>
        <w:t xml:space="preserve">Proiectul PREVINONCO demonstrează o relevanță </w:t>
      </w:r>
      <w:r>
        <w:rPr>
          <w:rStyle w:val="ng-star-inserted1"/>
          <w:rFonts w:asciiTheme="minorHAnsi" w:eastAsiaTheme="majorEastAsia" w:hAnsiTheme="minorHAnsi" w:cstheme="minorHAnsi"/>
        </w:rPr>
        <w:t>semnificativă</w:t>
      </w:r>
      <w:r w:rsidRPr="003A3EC1">
        <w:rPr>
          <w:rStyle w:val="ng-star-inserted1"/>
          <w:rFonts w:asciiTheme="minorHAnsi" w:eastAsiaTheme="majorEastAsia" w:hAnsiTheme="minorHAnsi" w:cstheme="minorHAnsi"/>
        </w:rPr>
        <w:t xml:space="preserve"> și integrată pentru </w:t>
      </w:r>
      <w:r w:rsidRPr="003A3EC1">
        <w:rPr>
          <w:rStyle w:val="ng-star-inserted1"/>
          <w:rFonts w:asciiTheme="minorHAnsi" w:eastAsiaTheme="majorEastAsia" w:hAnsiTheme="minorHAnsi" w:cstheme="minorHAnsi"/>
          <w:b/>
          <w:bCs/>
        </w:rPr>
        <w:t>mai mult de două domenii specifice tehnologiei STEP</w:t>
      </w:r>
      <w:r w:rsidRPr="003A3EC1">
        <w:rPr>
          <w:rStyle w:val="ng-star-inserted1"/>
          <w:rFonts w:asciiTheme="minorHAnsi" w:eastAsiaTheme="majorEastAsia" w:hAnsiTheme="minorHAnsi" w:cstheme="minorHAnsi"/>
        </w:rPr>
        <w:t xml:space="preserve">, corelându-se direct cu tehnologii critice esențiale pentru consolidarea autonomiei strategice și a competitivității Uniunii Europene. Relevanța se manifestă pregnant în trei domenii cheie: </w:t>
      </w:r>
      <w:r w:rsidRPr="003A3EC1">
        <w:rPr>
          <w:rStyle w:val="ng-star-inserted1"/>
          <w:rFonts w:asciiTheme="minorHAnsi" w:eastAsiaTheme="majorEastAsia" w:hAnsiTheme="minorHAnsi" w:cstheme="minorHAnsi"/>
          <w:b/>
          <w:bCs/>
        </w:rPr>
        <w:t>1) Biotehnologii</w:t>
      </w:r>
      <w:r w:rsidRPr="003A3EC1">
        <w:rPr>
          <w:rStyle w:val="ng-star-inserted1"/>
          <w:rFonts w:asciiTheme="minorHAnsi" w:eastAsiaTheme="majorEastAsia" w:hAnsiTheme="minorHAnsi" w:cstheme="minorHAnsi"/>
        </w:rPr>
        <w:t xml:space="preserve">, </w:t>
      </w:r>
      <w:r w:rsidRPr="003A3EC1">
        <w:rPr>
          <w:rStyle w:val="ng-star-inserted1"/>
          <w:rFonts w:asciiTheme="minorHAnsi" w:eastAsiaTheme="majorEastAsia" w:hAnsiTheme="minorHAnsi" w:cstheme="minorHAnsi"/>
          <w:b/>
          <w:bCs/>
        </w:rPr>
        <w:t>2) Tehnologii de Inteligență Artificială</w:t>
      </w:r>
      <w:r w:rsidRPr="003A3EC1">
        <w:rPr>
          <w:rStyle w:val="ng-star-inserted1"/>
          <w:rFonts w:asciiTheme="minorHAnsi" w:eastAsiaTheme="majorEastAsia" w:hAnsiTheme="minorHAnsi" w:cstheme="minorHAnsi"/>
        </w:rPr>
        <w:t xml:space="preserve">, și </w:t>
      </w:r>
      <w:r w:rsidRPr="003A3EC1">
        <w:rPr>
          <w:rStyle w:val="ng-star-inserted1"/>
          <w:rFonts w:asciiTheme="minorHAnsi" w:eastAsiaTheme="majorEastAsia" w:hAnsiTheme="minorHAnsi" w:cstheme="minorHAnsi"/>
          <w:b/>
          <w:bCs/>
        </w:rPr>
        <w:t>3) Conectivitate Avansată și Tehnologii Digitale (cu accent pe Securitate Cibernetică)</w:t>
      </w:r>
      <w:r w:rsidRPr="003A3EC1">
        <w:rPr>
          <w:rStyle w:val="ng-star-inserted1"/>
          <w:rFonts w:asciiTheme="minorHAnsi" w:eastAsiaTheme="majorEastAsia" w:hAnsiTheme="minorHAnsi" w:cstheme="minorHAnsi"/>
        </w:rPr>
        <w:t>.</w:t>
      </w:r>
    </w:p>
    <w:p w14:paraId="44E68C8F" w14:textId="77777777" w:rsidR="003A3EC1" w:rsidRPr="003A3EC1" w:rsidRDefault="003A3EC1" w:rsidP="003A3EC1">
      <w:pPr>
        <w:pStyle w:val="Heading4"/>
        <w:rPr>
          <w:rFonts w:asciiTheme="minorHAnsi" w:hAnsiTheme="minorHAnsi" w:cstheme="minorHAnsi"/>
          <w:sz w:val="24"/>
        </w:rPr>
      </w:pPr>
      <w:r w:rsidRPr="003A3EC1">
        <w:rPr>
          <w:rStyle w:val="ng-star-inserted1"/>
          <w:rFonts w:asciiTheme="minorHAnsi" w:hAnsiTheme="minorHAnsi" w:cstheme="minorHAnsi"/>
          <w:sz w:val="24"/>
        </w:rPr>
        <w:t>1. Domeniul STEP: Biotehnologii</w:t>
      </w:r>
    </w:p>
    <w:p w14:paraId="5BAB2955" w14:textId="77777777" w:rsidR="003A3EC1" w:rsidRPr="003A3EC1" w:rsidRDefault="003A3EC1" w:rsidP="003A3EC1">
      <w:pPr>
        <w:pStyle w:val="ng-star-inserted"/>
        <w:jc w:val="both"/>
        <w:rPr>
          <w:rFonts w:asciiTheme="minorHAnsi" w:hAnsiTheme="minorHAnsi" w:cstheme="minorHAnsi"/>
        </w:rPr>
      </w:pPr>
      <w:r w:rsidRPr="003A3EC1">
        <w:rPr>
          <w:rStyle w:val="ng-star-inserted1"/>
          <w:rFonts w:asciiTheme="minorHAnsi" w:eastAsiaTheme="majorEastAsia" w:hAnsiTheme="minorHAnsi" w:cstheme="minorHAnsi"/>
        </w:rPr>
        <w:t>PREVINONCO este, în esența sa, un proiect de biotehnologie avansată. Acesta utilizează tehnici de ultimă generație pentru a decodifica răspunsul imun al organismului, transformând informația biologică într-un instrument de diagnostic precis. Relevanța se concretizează în următoarele sub-domenii critice:</w:t>
      </w:r>
    </w:p>
    <w:p w14:paraId="505D847C" w14:textId="72254E46" w:rsidR="003A3EC1" w:rsidRPr="003A3EC1" w:rsidRDefault="003A3EC1" w:rsidP="00E84EE7">
      <w:pPr>
        <w:pStyle w:val="ng-star-inserted"/>
        <w:numPr>
          <w:ilvl w:val="0"/>
          <w:numId w:val="41"/>
        </w:numPr>
        <w:jc w:val="both"/>
        <w:rPr>
          <w:rFonts w:asciiTheme="minorHAnsi" w:hAnsiTheme="minorHAnsi" w:cstheme="minorHAnsi"/>
        </w:rPr>
      </w:pPr>
      <w:r w:rsidRPr="003A3EC1">
        <w:rPr>
          <w:rStyle w:val="ng-star-inserted1"/>
          <w:rFonts w:asciiTheme="minorHAnsi" w:eastAsiaTheme="majorEastAsia" w:hAnsiTheme="minorHAnsi" w:cstheme="minorHAnsi"/>
          <w:b/>
          <w:bCs/>
        </w:rPr>
        <w:t xml:space="preserve">ADN/ARN (Genomică și </w:t>
      </w:r>
      <w:proofErr w:type="spellStart"/>
      <w:r w:rsidRPr="003A3EC1">
        <w:rPr>
          <w:rStyle w:val="ng-star-inserted1"/>
          <w:rFonts w:asciiTheme="minorHAnsi" w:eastAsiaTheme="majorEastAsia" w:hAnsiTheme="minorHAnsi" w:cstheme="minorHAnsi"/>
          <w:b/>
          <w:bCs/>
        </w:rPr>
        <w:t>Proteomică</w:t>
      </w:r>
      <w:proofErr w:type="spellEnd"/>
      <w:r w:rsidRPr="003A3EC1">
        <w:rPr>
          <w:rStyle w:val="ng-star-inserted1"/>
          <w:rFonts w:asciiTheme="minorHAnsi" w:eastAsiaTheme="majorEastAsia" w:hAnsiTheme="minorHAnsi" w:cstheme="minorHAnsi"/>
          <w:b/>
          <w:bCs/>
        </w:rPr>
        <w:t>):</w:t>
      </w:r>
      <w:r w:rsidRPr="003A3EC1">
        <w:rPr>
          <w:rStyle w:val="ng-star-inserted1"/>
          <w:rFonts w:asciiTheme="minorHAnsi" w:eastAsiaTheme="majorEastAsia" w:hAnsiTheme="minorHAnsi" w:cstheme="minorHAnsi"/>
        </w:rPr>
        <w:t xml:space="preserve"> Tehnologia centrală a proiectului, preluată și extinsă de la </w:t>
      </w:r>
      <w:r w:rsidR="00962C1E">
        <w:rPr>
          <w:rStyle w:val="ng-star-inserted1"/>
          <w:rFonts w:asciiTheme="minorHAnsi" w:eastAsiaTheme="majorEastAsia" w:hAnsiTheme="minorHAnsi" w:cstheme="minorHAnsi"/>
        </w:rPr>
        <w:t>proiectul PROMED</w:t>
      </w:r>
      <w:r w:rsidRPr="003A3EC1">
        <w:rPr>
          <w:rStyle w:val="ng-star-inserted1"/>
          <w:rFonts w:asciiTheme="minorHAnsi" w:eastAsiaTheme="majorEastAsia" w:hAnsiTheme="minorHAnsi" w:cstheme="minorHAnsi"/>
        </w:rPr>
        <w:t xml:space="preserve">, se bazează pe </w:t>
      </w:r>
      <w:r w:rsidRPr="003A3EC1">
        <w:rPr>
          <w:rStyle w:val="ng-star-inserted1"/>
          <w:rFonts w:asciiTheme="minorHAnsi" w:eastAsiaTheme="majorEastAsia" w:hAnsiTheme="minorHAnsi" w:cstheme="minorHAnsi"/>
          <w:b/>
          <w:bCs/>
        </w:rPr>
        <w:t>secvențierea de nouă generație (NGS)</w:t>
      </w:r>
      <w:r w:rsidRPr="003A3EC1">
        <w:rPr>
          <w:rStyle w:val="ng-star-inserted1"/>
          <w:rFonts w:asciiTheme="minorHAnsi" w:eastAsiaTheme="majorEastAsia" w:hAnsiTheme="minorHAnsi" w:cstheme="minorHAnsi"/>
        </w:rPr>
        <w:t xml:space="preserve"> a ARN-ului purificat din probe de sânge pentru a analiza repertoriul receptorilor limfocitelor T (TCR). Această activitate se încadrează direct în sub-domeniul STEP "ADN/ARN: secvențiere/sinteză/amplificare ADN/ARN; profilarea expresiei genice".</w:t>
      </w:r>
    </w:p>
    <w:p w14:paraId="2EB06463" w14:textId="77777777" w:rsidR="003A3EC1" w:rsidRPr="003A3EC1" w:rsidRDefault="003A3EC1" w:rsidP="00E84EE7">
      <w:pPr>
        <w:pStyle w:val="ng-star-inserted"/>
        <w:numPr>
          <w:ilvl w:val="0"/>
          <w:numId w:val="41"/>
        </w:numPr>
        <w:jc w:val="both"/>
        <w:rPr>
          <w:rFonts w:asciiTheme="minorHAnsi" w:hAnsiTheme="minorHAnsi" w:cstheme="minorHAnsi"/>
        </w:rPr>
      </w:pPr>
      <w:r w:rsidRPr="003A3EC1">
        <w:rPr>
          <w:rStyle w:val="ng-star-inserted1"/>
          <w:rFonts w:asciiTheme="minorHAnsi" w:eastAsiaTheme="majorEastAsia" w:hAnsiTheme="minorHAnsi" w:cstheme="minorHAnsi"/>
          <w:b/>
          <w:bCs/>
        </w:rPr>
        <w:t>Proteine și alte molecule:</w:t>
      </w:r>
      <w:r w:rsidRPr="003A3EC1">
        <w:rPr>
          <w:rStyle w:val="ng-star-inserted1"/>
          <w:rFonts w:asciiTheme="minorHAnsi" w:eastAsiaTheme="majorEastAsia" w:hAnsiTheme="minorHAnsi" w:cstheme="minorHAnsi"/>
        </w:rPr>
        <w:t xml:space="preserve"> Platforma analizează direct </w:t>
      </w:r>
      <w:r w:rsidRPr="003A3EC1">
        <w:rPr>
          <w:rStyle w:val="ng-star-inserted1"/>
          <w:rFonts w:asciiTheme="minorHAnsi" w:eastAsiaTheme="majorEastAsia" w:hAnsiTheme="minorHAnsi" w:cstheme="minorHAnsi"/>
          <w:b/>
          <w:bCs/>
        </w:rPr>
        <w:t>secvențele de aminoacizi</w:t>
      </w:r>
      <w:r w:rsidRPr="003A3EC1">
        <w:rPr>
          <w:rStyle w:val="ng-star-inserted1"/>
          <w:rFonts w:asciiTheme="minorHAnsi" w:eastAsiaTheme="majorEastAsia" w:hAnsiTheme="minorHAnsi" w:cstheme="minorHAnsi"/>
        </w:rPr>
        <w:t xml:space="preserve"> ale TCR, care sunt structuri proteice. Scopul este "identificarea receptorilor celulari" (limfocitele T) ca </w:t>
      </w:r>
      <w:proofErr w:type="spellStart"/>
      <w:r w:rsidRPr="003A3EC1">
        <w:rPr>
          <w:rStyle w:val="ng-star-inserted1"/>
          <w:rFonts w:asciiTheme="minorHAnsi" w:eastAsiaTheme="majorEastAsia" w:hAnsiTheme="minorHAnsi" w:cstheme="minorHAnsi"/>
        </w:rPr>
        <w:t>biomarkeri</w:t>
      </w:r>
      <w:proofErr w:type="spellEnd"/>
      <w:r w:rsidRPr="003A3EC1">
        <w:rPr>
          <w:rStyle w:val="ng-star-inserted1"/>
          <w:rFonts w:asciiTheme="minorHAnsi" w:eastAsiaTheme="majorEastAsia" w:hAnsiTheme="minorHAnsi" w:cstheme="minorHAnsi"/>
        </w:rPr>
        <w:t xml:space="preserve"> predictivi, o activitate specific menționată în sub-domeniul STEP "Proteine și alte molecule".</w:t>
      </w:r>
    </w:p>
    <w:p w14:paraId="4007ED8D" w14:textId="77777777" w:rsidR="003A3EC1" w:rsidRPr="003A3EC1" w:rsidRDefault="003A3EC1" w:rsidP="00E84EE7">
      <w:pPr>
        <w:pStyle w:val="ng-star-inserted"/>
        <w:numPr>
          <w:ilvl w:val="0"/>
          <w:numId w:val="41"/>
        </w:numPr>
        <w:jc w:val="both"/>
        <w:rPr>
          <w:rFonts w:asciiTheme="minorHAnsi" w:hAnsiTheme="minorHAnsi" w:cstheme="minorHAnsi"/>
        </w:rPr>
      </w:pPr>
      <w:r w:rsidRPr="003A3EC1">
        <w:rPr>
          <w:rStyle w:val="ng-star-inserted1"/>
          <w:rFonts w:asciiTheme="minorHAnsi" w:eastAsiaTheme="majorEastAsia" w:hAnsiTheme="minorHAnsi" w:cstheme="minorHAnsi"/>
          <w:b/>
          <w:bCs/>
        </w:rPr>
        <w:t>Bioinformatică:</w:t>
      </w:r>
      <w:r w:rsidRPr="003A3EC1">
        <w:rPr>
          <w:rStyle w:val="ng-star-inserted1"/>
          <w:rFonts w:asciiTheme="minorHAnsi" w:eastAsiaTheme="majorEastAsia" w:hAnsiTheme="minorHAnsi" w:cstheme="minorHAnsi"/>
        </w:rPr>
        <w:t xml:space="preserve"> Proiectul este un exemplu elocvent de bioinformatică aplicată. El implică "construirea bazelor de date" cu secvențe proteice, "modelarea proceselor </w:t>
      </w:r>
      <w:r w:rsidRPr="003A3EC1">
        <w:rPr>
          <w:rStyle w:val="ng-star-inserted1"/>
          <w:rFonts w:asciiTheme="minorHAnsi" w:eastAsiaTheme="majorEastAsia" w:hAnsiTheme="minorHAnsi" w:cstheme="minorHAnsi"/>
        </w:rPr>
        <w:lastRenderedPageBreak/>
        <w:t xml:space="preserve">biologice complexe" (răspunsul imun la cancer) și "dezvoltarea </w:t>
      </w:r>
      <w:proofErr w:type="spellStart"/>
      <w:r w:rsidRPr="003A3EC1">
        <w:rPr>
          <w:rStyle w:val="ng-star-inserted1"/>
          <w:rFonts w:asciiTheme="minorHAnsi" w:eastAsiaTheme="majorEastAsia" w:hAnsiTheme="minorHAnsi" w:cstheme="minorHAnsi"/>
        </w:rPr>
        <w:t>genomicii</w:t>
      </w:r>
      <w:proofErr w:type="spellEnd"/>
      <w:r w:rsidRPr="003A3EC1">
        <w:rPr>
          <w:rStyle w:val="ng-star-inserted1"/>
          <w:rFonts w:asciiTheme="minorHAnsi" w:eastAsiaTheme="majorEastAsia" w:hAnsiTheme="minorHAnsi" w:cstheme="minorHAnsi"/>
        </w:rPr>
        <w:t xml:space="preserve"> personalizate" prin crearea unui profil TCR predictiv pentru fiecare pacient.</w:t>
      </w:r>
    </w:p>
    <w:p w14:paraId="0B310DEC" w14:textId="77777777" w:rsidR="003A3EC1" w:rsidRPr="003A3EC1" w:rsidRDefault="003A3EC1" w:rsidP="003A3EC1">
      <w:pPr>
        <w:pStyle w:val="Heading4"/>
        <w:rPr>
          <w:rFonts w:asciiTheme="minorHAnsi" w:hAnsiTheme="minorHAnsi" w:cstheme="minorHAnsi"/>
          <w:sz w:val="24"/>
        </w:rPr>
      </w:pPr>
      <w:r w:rsidRPr="003A3EC1">
        <w:rPr>
          <w:rStyle w:val="ng-star-inserted1"/>
          <w:rFonts w:asciiTheme="minorHAnsi" w:hAnsiTheme="minorHAnsi" w:cstheme="minorHAnsi"/>
          <w:sz w:val="24"/>
        </w:rPr>
        <w:t>2. Domeniul STEP: Tehnologii de Inteligență Artificială</w:t>
      </w:r>
    </w:p>
    <w:p w14:paraId="73EFC616" w14:textId="77777777" w:rsidR="003A3EC1" w:rsidRPr="003A3EC1" w:rsidRDefault="003A3EC1" w:rsidP="003A3EC1">
      <w:pPr>
        <w:pStyle w:val="ng-star-inserted"/>
        <w:jc w:val="both"/>
        <w:rPr>
          <w:rFonts w:asciiTheme="minorHAnsi" w:hAnsiTheme="minorHAnsi" w:cstheme="minorHAnsi"/>
        </w:rPr>
      </w:pPr>
      <w:r w:rsidRPr="003A3EC1">
        <w:rPr>
          <w:rStyle w:val="ng-star-inserted1"/>
          <w:rFonts w:asciiTheme="minorHAnsi" w:eastAsiaTheme="majorEastAsia" w:hAnsiTheme="minorHAnsi" w:cstheme="minorHAnsi"/>
        </w:rPr>
        <w:t>Inteligența Artificială nu este doar o componentă, ci motorul care transformă datele brute biologice în predicții clinice acționabile. Proiectul PREVINONCO împinge limitele tehnologice în acest domeniu critic.</w:t>
      </w:r>
    </w:p>
    <w:p w14:paraId="508F3267" w14:textId="41E52816" w:rsidR="003A3EC1" w:rsidRPr="003A3EC1" w:rsidRDefault="003A3EC1" w:rsidP="00E84EE7">
      <w:pPr>
        <w:pStyle w:val="ng-star-inserted"/>
        <w:numPr>
          <w:ilvl w:val="0"/>
          <w:numId w:val="42"/>
        </w:numPr>
        <w:jc w:val="both"/>
        <w:rPr>
          <w:rFonts w:asciiTheme="minorHAnsi" w:hAnsiTheme="minorHAnsi" w:cstheme="minorHAnsi"/>
        </w:rPr>
      </w:pPr>
      <w:r w:rsidRPr="003A3EC1">
        <w:rPr>
          <w:rStyle w:val="ng-star-inserted1"/>
          <w:rFonts w:asciiTheme="minorHAnsi" w:eastAsiaTheme="majorEastAsia" w:hAnsiTheme="minorHAnsi" w:cstheme="minorHAnsi"/>
          <w:b/>
          <w:bCs/>
        </w:rPr>
        <w:t>Algoritmi de IA:</w:t>
      </w:r>
      <w:r w:rsidRPr="003A3EC1">
        <w:rPr>
          <w:rStyle w:val="ng-star-inserted1"/>
          <w:rFonts w:asciiTheme="minorHAnsi" w:eastAsiaTheme="majorEastAsia" w:hAnsiTheme="minorHAnsi" w:cstheme="minorHAnsi"/>
        </w:rPr>
        <w:t xml:space="preserve"> Nucleul software-ului </w:t>
      </w:r>
      <w:r w:rsidR="00962C1E">
        <w:rPr>
          <w:rStyle w:val="ng-star-inserted1"/>
          <w:rFonts w:asciiTheme="minorHAnsi" w:eastAsiaTheme="majorEastAsia" w:hAnsiTheme="minorHAnsi" w:cstheme="minorHAnsi"/>
        </w:rPr>
        <w:t>PROMED</w:t>
      </w:r>
      <w:r w:rsidRPr="003A3EC1">
        <w:rPr>
          <w:rStyle w:val="ng-star-inserted1"/>
          <w:rFonts w:asciiTheme="minorHAnsi" w:eastAsiaTheme="majorEastAsia" w:hAnsiTheme="minorHAnsi" w:cstheme="minorHAnsi"/>
        </w:rPr>
        <w:t xml:space="preserve">, care va fi optimizat în PREVINONCO (activitatea SA 1.2), constă în modele avansate de IA, precum </w:t>
      </w:r>
      <w:proofErr w:type="spellStart"/>
      <w:r w:rsidRPr="003A3EC1">
        <w:rPr>
          <w:rStyle w:val="ng-star-inserted1"/>
          <w:rFonts w:asciiTheme="minorHAnsi" w:eastAsiaTheme="majorEastAsia" w:hAnsiTheme="minorHAnsi" w:cstheme="minorHAnsi"/>
          <w:b/>
          <w:bCs/>
        </w:rPr>
        <w:t>SequenceAttentionClassifier</w:t>
      </w:r>
      <w:proofErr w:type="spellEnd"/>
      <w:r w:rsidRPr="003A3EC1">
        <w:rPr>
          <w:rStyle w:val="ng-star-inserted1"/>
          <w:rFonts w:asciiTheme="minorHAnsi" w:eastAsiaTheme="majorEastAsia" w:hAnsiTheme="minorHAnsi" w:cstheme="minorHAnsi"/>
        </w:rPr>
        <w:t xml:space="preserve"> și </w:t>
      </w:r>
      <w:r w:rsidRPr="003A3EC1">
        <w:rPr>
          <w:rStyle w:val="ng-star-inserted1"/>
          <w:rFonts w:asciiTheme="minorHAnsi" w:eastAsiaTheme="majorEastAsia" w:hAnsiTheme="minorHAnsi" w:cstheme="minorHAnsi"/>
          <w:b/>
          <w:bCs/>
        </w:rPr>
        <w:t>ESM-2</w:t>
      </w:r>
      <w:r w:rsidRPr="003A3EC1">
        <w:rPr>
          <w:rStyle w:val="ng-star-inserted1"/>
          <w:rFonts w:asciiTheme="minorHAnsi" w:eastAsiaTheme="majorEastAsia" w:hAnsiTheme="minorHAnsi" w:cstheme="minorHAnsi"/>
        </w:rPr>
        <w:t>. Acestea sunt "algoritmi de IA" sofisticați, capabili să identifice modele subtile în seturi masive de date, fiind esențiali pentru acuratețea diagnosticului.</w:t>
      </w:r>
    </w:p>
    <w:p w14:paraId="208D6F5D" w14:textId="2229FA26" w:rsidR="003A3EC1" w:rsidRPr="003A3EC1" w:rsidRDefault="003A3EC1" w:rsidP="00E84EE7">
      <w:pPr>
        <w:pStyle w:val="ng-star-inserted"/>
        <w:numPr>
          <w:ilvl w:val="0"/>
          <w:numId w:val="42"/>
        </w:numPr>
        <w:jc w:val="both"/>
        <w:rPr>
          <w:rFonts w:asciiTheme="minorHAnsi" w:hAnsiTheme="minorHAnsi" w:cstheme="minorHAnsi"/>
        </w:rPr>
      </w:pPr>
      <w:r w:rsidRPr="003A3EC1">
        <w:rPr>
          <w:rStyle w:val="ng-star-inserted1"/>
          <w:rFonts w:asciiTheme="minorHAnsi" w:eastAsiaTheme="majorEastAsia" w:hAnsiTheme="minorHAnsi" w:cstheme="minorHAnsi"/>
          <w:b/>
          <w:bCs/>
        </w:rPr>
        <w:t xml:space="preserve">Calcul de Înaltă Performanță (HPC) și </w:t>
      </w:r>
      <w:proofErr w:type="spellStart"/>
      <w:r w:rsidRPr="003A3EC1">
        <w:rPr>
          <w:rStyle w:val="ng-star-inserted1"/>
          <w:rFonts w:asciiTheme="minorHAnsi" w:eastAsiaTheme="majorEastAsia" w:hAnsiTheme="minorHAnsi" w:cstheme="minorHAnsi"/>
          <w:b/>
          <w:bCs/>
        </w:rPr>
        <w:t>Cloud</w:t>
      </w:r>
      <w:proofErr w:type="spellEnd"/>
      <w:r w:rsidRPr="003A3EC1">
        <w:rPr>
          <w:rStyle w:val="ng-star-inserted1"/>
          <w:rFonts w:asciiTheme="minorHAnsi" w:eastAsiaTheme="majorEastAsia" w:hAnsiTheme="minorHAnsi" w:cstheme="minorHAnsi"/>
          <w:b/>
          <w:bCs/>
        </w:rPr>
        <w:t xml:space="preserve"> </w:t>
      </w:r>
      <w:proofErr w:type="spellStart"/>
      <w:r w:rsidRPr="003A3EC1">
        <w:rPr>
          <w:rStyle w:val="ng-star-inserted1"/>
          <w:rFonts w:asciiTheme="minorHAnsi" w:eastAsiaTheme="majorEastAsia" w:hAnsiTheme="minorHAnsi" w:cstheme="minorHAnsi"/>
          <w:b/>
          <w:bCs/>
        </w:rPr>
        <w:t>Computing</w:t>
      </w:r>
      <w:proofErr w:type="spellEnd"/>
      <w:r w:rsidRPr="003A3EC1">
        <w:rPr>
          <w:rStyle w:val="ng-star-inserted1"/>
          <w:rFonts w:asciiTheme="minorHAnsi" w:eastAsiaTheme="majorEastAsia" w:hAnsiTheme="minorHAnsi" w:cstheme="minorHAnsi"/>
          <w:b/>
          <w:bCs/>
        </w:rPr>
        <w:t>:</w:t>
      </w:r>
      <w:r w:rsidRPr="003A3EC1">
        <w:rPr>
          <w:rStyle w:val="ng-star-inserted1"/>
          <w:rFonts w:asciiTheme="minorHAnsi" w:eastAsiaTheme="majorEastAsia" w:hAnsiTheme="minorHAnsi" w:cstheme="minorHAnsi"/>
        </w:rPr>
        <w:t xml:space="preserve"> Antrenarea și reantrenarea iterativă a acestor modele (activitatea SA 2.2) necesită o putere de calcul masivă. Descrierea tehnică a </w:t>
      </w:r>
      <w:r w:rsidR="00962C1E">
        <w:rPr>
          <w:rStyle w:val="ng-star-inserted1"/>
          <w:rFonts w:asciiTheme="minorHAnsi" w:eastAsiaTheme="majorEastAsia" w:hAnsiTheme="minorHAnsi" w:cstheme="minorHAnsi"/>
        </w:rPr>
        <w:t>PROMED</w:t>
      </w:r>
      <w:r w:rsidRPr="003A3EC1">
        <w:rPr>
          <w:rStyle w:val="ng-star-inserted1"/>
          <w:rFonts w:asciiTheme="minorHAnsi" w:eastAsiaTheme="majorEastAsia" w:hAnsiTheme="minorHAnsi" w:cstheme="minorHAnsi"/>
        </w:rPr>
        <w:t xml:space="preserve"> specifică utilizarea de servere cu accelerare GPU (ex: </w:t>
      </w:r>
      <w:proofErr w:type="spellStart"/>
      <w:r w:rsidRPr="003A3EC1">
        <w:rPr>
          <w:rStyle w:val="ng-star-inserted1"/>
          <w:rFonts w:asciiTheme="minorHAnsi" w:eastAsiaTheme="majorEastAsia" w:hAnsiTheme="minorHAnsi" w:cstheme="minorHAnsi"/>
        </w:rPr>
        <w:t>Quadro</w:t>
      </w:r>
      <w:proofErr w:type="spellEnd"/>
      <w:r w:rsidRPr="003A3EC1">
        <w:rPr>
          <w:rStyle w:val="ng-star-inserted1"/>
          <w:rFonts w:asciiTheme="minorHAnsi" w:eastAsiaTheme="majorEastAsia" w:hAnsiTheme="minorHAnsi" w:cstheme="minorHAnsi"/>
        </w:rPr>
        <w:t xml:space="preserve"> V100), iar proiectul PREVINONCO menționează explicit "servere GPU de înaltă performanță". Aceasta demonstrează o corelare directă cu sub-domeniul "calcul de înaltă performanță (HPC)". Mai mult, planul de a implementa un model </w:t>
      </w:r>
      <w:proofErr w:type="spellStart"/>
      <w:r w:rsidRPr="003A3EC1">
        <w:rPr>
          <w:rStyle w:val="ng-star-inserted1"/>
          <w:rFonts w:asciiTheme="minorHAnsi" w:eastAsiaTheme="majorEastAsia" w:hAnsiTheme="minorHAnsi" w:cstheme="minorHAnsi"/>
          <w:b/>
          <w:bCs/>
        </w:rPr>
        <w:t>SaaS</w:t>
      </w:r>
      <w:proofErr w:type="spellEnd"/>
      <w:r w:rsidRPr="003A3EC1">
        <w:rPr>
          <w:rStyle w:val="ng-star-inserted1"/>
          <w:rFonts w:asciiTheme="minorHAnsi" w:eastAsiaTheme="majorEastAsia" w:hAnsiTheme="minorHAnsi" w:cstheme="minorHAnsi"/>
          <w:b/>
          <w:bCs/>
        </w:rPr>
        <w:t xml:space="preserve"> (Software as a Service) scalabil în </w:t>
      </w:r>
      <w:proofErr w:type="spellStart"/>
      <w:r w:rsidRPr="003A3EC1">
        <w:rPr>
          <w:rStyle w:val="ng-star-inserted1"/>
          <w:rFonts w:asciiTheme="minorHAnsi" w:eastAsiaTheme="majorEastAsia" w:hAnsiTheme="minorHAnsi" w:cstheme="minorHAnsi"/>
          <w:b/>
          <w:bCs/>
        </w:rPr>
        <w:t>cloud</w:t>
      </w:r>
      <w:proofErr w:type="spellEnd"/>
      <w:r w:rsidRPr="003A3EC1">
        <w:rPr>
          <w:rStyle w:val="ng-star-inserted1"/>
          <w:rFonts w:asciiTheme="minorHAnsi" w:eastAsiaTheme="majorEastAsia" w:hAnsiTheme="minorHAnsi" w:cstheme="minorHAnsi"/>
          <w:b/>
          <w:bCs/>
        </w:rPr>
        <w:t xml:space="preserve"> (AWS/GCP)</w:t>
      </w:r>
      <w:r w:rsidRPr="003A3EC1">
        <w:rPr>
          <w:rStyle w:val="ng-star-inserted1"/>
          <w:rFonts w:asciiTheme="minorHAnsi" w:eastAsiaTheme="majorEastAsia" w:hAnsiTheme="minorHAnsi" w:cstheme="minorHAnsi"/>
        </w:rPr>
        <w:t>, conform activității SA3.5, subliniază relevanța pentru "</w:t>
      </w:r>
      <w:proofErr w:type="spellStart"/>
      <w:r w:rsidRPr="003A3EC1">
        <w:rPr>
          <w:rStyle w:val="ng-star-inserted1"/>
          <w:rFonts w:asciiTheme="minorHAnsi" w:eastAsiaTheme="majorEastAsia" w:hAnsiTheme="minorHAnsi" w:cstheme="minorHAnsi"/>
        </w:rPr>
        <w:t>cloud</w:t>
      </w:r>
      <w:proofErr w:type="spellEnd"/>
      <w:r w:rsidRPr="003A3EC1">
        <w:rPr>
          <w:rStyle w:val="ng-star-inserted1"/>
          <w:rFonts w:asciiTheme="minorHAnsi" w:eastAsiaTheme="majorEastAsia" w:hAnsiTheme="minorHAnsi" w:cstheme="minorHAnsi"/>
        </w:rPr>
        <w:t xml:space="preserve"> </w:t>
      </w:r>
      <w:proofErr w:type="spellStart"/>
      <w:r w:rsidRPr="003A3EC1">
        <w:rPr>
          <w:rStyle w:val="ng-star-inserted1"/>
          <w:rFonts w:asciiTheme="minorHAnsi" w:eastAsiaTheme="majorEastAsia" w:hAnsiTheme="minorHAnsi" w:cstheme="minorHAnsi"/>
        </w:rPr>
        <w:t>computing</w:t>
      </w:r>
      <w:proofErr w:type="spellEnd"/>
      <w:r w:rsidRPr="003A3EC1">
        <w:rPr>
          <w:rStyle w:val="ng-star-inserted1"/>
          <w:rFonts w:asciiTheme="minorHAnsi" w:eastAsiaTheme="majorEastAsia" w:hAnsiTheme="minorHAnsi" w:cstheme="minorHAnsi"/>
        </w:rPr>
        <w:t>".</w:t>
      </w:r>
    </w:p>
    <w:p w14:paraId="6CF6035F" w14:textId="77777777" w:rsidR="003A3EC1" w:rsidRPr="003A3EC1" w:rsidRDefault="003A3EC1" w:rsidP="00E84EE7">
      <w:pPr>
        <w:pStyle w:val="ng-star-inserted"/>
        <w:numPr>
          <w:ilvl w:val="0"/>
          <w:numId w:val="42"/>
        </w:numPr>
        <w:jc w:val="both"/>
        <w:rPr>
          <w:rFonts w:asciiTheme="minorHAnsi" w:hAnsiTheme="minorHAnsi" w:cstheme="minorHAnsi"/>
        </w:rPr>
      </w:pPr>
      <w:r w:rsidRPr="003A3EC1">
        <w:rPr>
          <w:rStyle w:val="ng-star-inserted1"/>
          <w:rFonts w:asciiTheme="minorHAnsi" w:eastAsiaTheme="majorEastAsia" w:hAnsiTheme="minorHAnsi" w:cstheme="minorHAnsi"/>
          <w:b/>
          <w:bCs/>
        </w:rPr>
        <w:t>Tehnologii de analiză a datelor:</w:t>
      </w:r>
      <w:r w:rsidRPr="003A3EC1">
        <w:rPr>
          <w:rStyle w:val="ng-star-inserted1"/>
          <w:rFonts w:asciiTheme="minorHAnsi" w:eastAsiaTheme="majorEastAsia" w:hAnsiTheme="minorHAnsi" w:cstheme="minorHAnsi"/>
        </w:rPr>
        <w:t xml:space="preserve"> Întregul flux de lucru al platformei, de la pre-procesarea secvențelor de aminoacizi până la generarea unei probabilități de boală, reprezintă o aplicare avansată a "tehnologiilor de analiză a datelor" pe date non-structurate și complexe.</w:t>
      </w:r>
    </w:p>
    <w:p w14:paraId="34EC4361" w14:textId="77777777" w:rsidR="003A3EC1" w:rsidRPr="003A3EC1" w:rsidRDefault="003A3EC1" w:rsidP="003A3EC1">
      <w:pPr>
        <w:pStyle w:val="Heading4"/>
        <w:rPr>
          <w:rFonts w:asciiTheme="minorHAnsi" w:hAnsiTheme="minorHAnsi" w:cstheme="minorHAnsi"/>
          <w:sz w:val="24"/>
        </w:rPr>
      </w:pPr>
      <w:r w:rsidRPr="003A3EC1">
        <w:rPr>
          <w:rStyle w:val="ng-star-inserted1"/>
          <w:rFonts w:asciiTheme="minorHAnsi" w:hAnsiTheme="minorHAnsi" w:cstheme="minorHAnsi"/>
          <w:sz w:val="24"/>
        </w:rPr>
        <w:t>3. Domeniul STEP: Conectivitate Avansată și Tehnologii Digitale</w:t>
      </w:r>
    </w:p>
    <w:p w14:paraId="66E1C16B" w14:textId="77777777" w:rsidR="003A3EC1" w:rsidRPr="003A3EC1" w:rsidRDefault="003A3EC1" w:rsidP="003A3EC1">
      <w:pPr>
        <w:pStyle w:val="ng-star-inserted"/>
        <w:jc w:val="both"/>
        <w:rPr>
          <w:rFonts w:asciiTheme="minorHAnsi" w:hAnsiTheme="minorHAnsi" w:cstheme="minorHAnsi"/>
        </w:rPr>
      </w:pPr>
      <w:r w:rsidRPr="003A3EC1">
        <w:rPr>
          <w:rStyle w:val="ng-star-inserted1"/>
          <w:rFonts w:asciiTheme="minorHAnsi" w:eastAsiaTheme="majorEastAsia" w:hAnsiTheme="minorHAnsi" w:cstheme="minorHAnsi"/>
        </w:rPr>
        <w:t>Dezvoltarea platformei de la un prototip (TRL5) la un produs medical certificat, gata de piață (TRL9), implică în mod necesar adoptarea unor tehnologii digitale avansate, cu un accent deosebit pe securitate, o prioritate critică la nivel european.</w:t>
      </w:r>
    </w:p>
    <w:p w14:paraId="7DC61643" w14:textId="77777777" w:rsidR="003A3EC1" w:rsidRPr="003A3EC1" w:rsidRDefault="003A3EC1" w:rsidP="00E84EE7">
      <w:pPr>
        <w:pStyle w:val="ng-star-inserted"/>
        <w:numPr>
          <w:ilvl w:val="0"/>
          <w:numId w:val="43"/>
        </w:numPr>
        <w:jc w:val="both"/>
        <w:rPr>
          <w:rFonts w:asciiTheme="minorHAnsi" w:hAnsiTheme="minorHAnsi" w:cstheme="minorHAnsi"/>
        </w:rPr>
      </w:pPr>
      <w:r w:rsidRPr="003A3EC1">
        <w:rPr>
          <w:rStyle w:val="ng-star-inserted1"/>
          <w:rFonts w:asciiTheme="minorHAnsi" w:eastAsiaTheme="majorEastAsia" w:hAnsiTheme="minorHAnsi" w:cstheme="minorHAnsi"/>
          <w:b/>
          <w:bCs/>
        </w:rPr>
        <w:t>Tehnologii de securitate cibernetică:</w:t>
      </w:r>
      <w:r w:rsidRPr="003A3EC1">
        <w:rPr>
          <w:rStyle w:val="ng-star-inserted1"/>
          <w:rFonts w:asciiTheme="minorHAnsi" w:eastAsiaTheme="majorEastAsia" w:hAnsiTheme="minorHAnsi" w:cstheme="minorHAnsi"/>
        </w:rPr>
        <w:t xml:space="preserve"> Proiectul PREVINONCO acordă o importanță capitală securității datelor medicale sensibile. Activitățile planificate includ măsuri direct aliniate cu acest domeniu STEP:</w:t>
      </w:r>
    </w:p>
    <w:p w14:paraId="3350F3DD" w14:textId="77777777" w:rsidR="003A3EC1" w:rsidRPr="003A3EC1" w:rsidRDefault="003A3EC1" w:rsidP="00E84EE7">
      <w:pPr>
        <w:pStyle w:val="ng-star-inserted"/>
        <w:numPr>
          <w:ilvl w:val="1"/>
          <w:numId w:val="43"/>
        </w:numPr>
        <w:jc w:val="both"/>
        <w:rPr>
          <w:rFonts w:asciiTheme="minorHAnsi" w:hAnsiTheme="minorHAnsi" w:cstheme="minorHAnsi"/>
        </w:rPr>
      </w:pPr>
      <w:r w:rsidRPr="003A3EC1">
        <w:rPr>
          <w:rStyle w:val="ng-star-inserted1"/>
          <w:rFonts w:asciiTheme="minorHAnsi" w:eastAsiaTheme="majorEastAsia" w:hAnsiTheme="minorHAnsi" w:cstheme="minorHAnsi"/>
        </w:rPr>
        <w:t xml:space="preserve">Conformitatea cu </w:t>
      </w:r>
      <w:proofErr w:type="spellStart"/>
      <w:r w:rsidRPr="003A3EC1">
        <w:rPr>
          <w:rStyle w:val="ng-star-inserted1"/>
          <w:rFonts w:asciiTheme="minorHAnsi" w:eastAsiaTheme="majorEastAsia" w:hAnsiTheme="minorHAnsi" w:cstheme="minorHAnsi"/>
          <w:b/>
          <w:bCs/>
        </w:rPr>
        <w:t>Cybersecurity</w:t>
      </w:r>
      <w:proofErr w:type="spellEnd"/>
      <w:r w:rsidRPr="003A3EC1">
        <w:rPr>
          <w:rStyle w:val="ng-star-inserted1"/>
          <w:rFonts w:asciiTheme="minorHAnsi" w:eastAsiaTheme="majorEastAsia" w:hAnsiTheme="minorHAnsi" w:cstheme="minorHAnsi"/>
          <w:b/>
          <w:bCs/>
        </w:rPr>
        <w:t xml:space="preserve"> Act</w:t>
      </w:r>
      <w:r w:rsidRPr="003A3EC1">
        <w:rPr>
          <w:rStyle w:val="ng-star-inserted1"/>
          <w:rFonts w:asciiTheme="minorHAnsi" w:eastAsiaTheme="majorEastAsia" w:hAnsiTheme="minorHAnsi" w:cstheme="minorHAnsi"/>
        </w:rPr>
        <w:t xml:space="preserve"> și </w:t>
      </w:r>
      <w:r w:rsidRPr="003A3EC1">
        <w:rPr>
          <w:rStyle w:val="ng-star-inserted1"/>
          <w:rFonts w:asciiTheme="minorHAnsi" w:eastAsiaTheme="majorEastAsia" w:hAnsiTheme="minorHAnsi" w:cstheme="minorHAnsi"/>
          <w:b/>
          <w:bCs/>
        </w:rPr>
        <w:t>GDPR</w:t>
      </w:r>
      <w:r w:rsidRPr="003A3EC1">
        <w:rPr>
          <w:rStyle w:val="ng-star-inserted1"/>
          <w:rFonts w:asciiTheme="minorHAnsi" w:eastAsiaTheme="majorEastAsia" w:hAnsiTheme="minorHAnsi" w:cstheme="minorHAnsi"/>
        </w:rPr>
        <w:t xml:space="preserve"> (activitatea SA 1.1).</w:t>
      </w:r>
    </w:p>
    <w:p w14:paraId="43A831F0" w14:textId="77777777" w:rsidR="003A3EC1" w:rsidRPr="003A3EC1" w:rsidRDefault="003A3EC1" w:rsidP="00E84EE7">
      <w:pPr>
        <w:pStyle w:val="ng-star-inserted"/>
        <w:numPr>
          <w:ilvl w:val="1"/>
          <w:numId w:val="43"/>
        </w:numPr>
        <w:jc w:val="both"/>
        <w:rPr>
          <w:rFonts w:asciiTheme="minorHAnsi" w:hAnsiTheme="minorHAnsi" w:cstheme="minorHAnsi"/>
        </w:rPr>
      </w:pPr>
      <w:r w:rsidRPr="003A3EC1">
        <w:rPr>
          <w:rStyle w:val="ng-star-inserted1"/>
          <w:rFonts w:asciiTheme="minorHAnsi" w:eastAsiaTheme="majorEastAsia" w:hAnsiTheme="minorHAnsi" w:cstheme="minorHAnsi"/>
        </w:rPr>
        <w:t>Implementarea de teste de securitate avansate (</w:t>
      </w:r>
      <w:r w:rsidRPr="003A3EC1">
        <w:rPr>
          <w:rStyle w:val="ng-star-inserted1"/>
          <w:rFonts w:asciiTheme="minorHAnsi" w:eastAsiaTheme="majorEastAsia" w:hAnsiTheme="minorHAnsi" w:cstheme="minorHAnsi"/>
          <w:b/>
          <w:bCs/>
        </w:rPr>
        <w:t xml:space="preserve">SAST/DAST, </w:t>
      </w:r>
      <w:proofErr w:type="spellStart"/>
      <w:r w:rsidRPr="003A3EC1">
        <w:rPr>
          <w:rStyle w:val="ng-star-inserted1"/>
          <w:rFonts w:asciiTheme="minorHAnsi" w:eastAsiaTheme="majorEastAsia" w:hAnsiTheme="minorHAnsi" w:cstheme="minorHAnsi"/>
          <w:b/>
          <w:bCs/>
        </w:rPr>
        <w:t>pen-testing</w:t>
      </w:r>
      <w:proofErr w:type="spellEnd"/>
      <w:r w:rsidRPr="003A3EC1">
        <w:rPr>
          <w:rStyle w:val="ng-star-inserted1"/>
          <w:rFonts w:asciiTheme="minorHAnsi" w:eastAsiaTheme="majorEastAsia" w:hAnsiTheme="minorHAnsi" w:cstheme="minorHAnsi"/>
        </w:rPr>
        <w:t xml:space="preserve"> conform metodologiilor OWASP și NIST), </w:t>
      </w:r>
      <w:r w:rsidRPr="003A3EC1">
        <w:rPr>
          <w:rStyle w:val="ng-star-inserted1"/>
          <w:rFonts w:asciiTheme="minorHAnsi" w:eastAsiaTheme="majorEastAsia" w:hAnsiTheme="minorHAnsi" w:cstheme="minorHAnsi"/>
          <w:b/>
          <w:bCs/>
        </w:rPr>
        <w:t>criptare AES-256 și TLS 1.3</w:t>
      </w:r>
      <w:r w:rsidRPr="003A3EC1">
        <w:rPr>
          <w:rStyle w:val="ng-star-inserted1"/>
          <w:rFonts w:asciiTheme="minorHAnsi" w:eastAsiaTheme="majorEastAsia" w:hAnsiTheme="minorHAnsi" w:cstheme="minorHAnsi"/>
        </w:rPr>
        <w:t xml:space="preserve">, </w:t>
      </w:r>
      <w:r w:rsidRPr="003A3EC1">
        <w:rPr>
          <w:rStyle w:val="ng-star-inserted1"/>
          <w:rFonts w:asciiTheme="minorHAnsi" w:eastAsiaTheme="majorEastAsia" w:hAnsiTheme="minorHAnsi" w:cstheme="minorHAnsi"/>
          <w:b/>
          <w:bCs/>
        </w:rPr>
        <w:t xml:space="preserve">autentificare </w:t>
      </w:r>
      <w:proofErr w:type="spellStart"/>
      <w:r w:rsidRPr="003A3EC1">
        <w:rPr>
          <w:rStyle w:val="ng-star-inserted1"/>
          <w:rFonts w:asciiTheme="minorHAnsi" w:eastAsiaTheme="majorEastAsia" w:hAnsiTheme="minorHAnsi" w:cstheme="minorHAnsi"/>
          <w:b/>
          <w:bCs/>
        </w:rPr>
        <w:t>multifactor</w:t>
      </w:r>
      <w:proofErr w:type="spellEnd"/>
      <w:r w:rsidRPr="003A3EC1">
        <w:rPr>
          <w:rStyle w:val="ng-star-inserted1"/>
          <w:rFonts w:asciiTheme="minorHAnsi" w:eastAsiaTheme="majorEastAsia" w:hAnsiTheme="minorHAnsi" w:cstheme="minorHAnsi"/>
        </w:rPr>
        <w:t xml:space="preserve"> și </w:t>
      </w:r>
      <w:r w:rsidRPr="003A3EC1">
        <w:rPr>
          <w:rStyle w:val="ng-star-inserted1"/>
          <w:rFonts w:asciiTheme="minorHAnsi" w:eastAsiaTheme="majorEastAsia" w:hAnsiTheme="minorHAnsi" w:cstheme="minorHAnsi"/>
          <w:b/>
          <w:bCs/>
        </w:rPr>
        <w:t>monitorizare continuă prin SIEM</w:t>
      </w:r>
      <w:r w:rsidRPr="003A3EC1">
        <w:rPr>
          <w:rStyle w:val="ng-star-inserted1"/>
          <w:rFonts w:asciiTheme="minorHAnsi" w:eastAsiaTheme="majorEastAsia" w:hAnsiTheme="minorHAnsi" w:cstheme="minorHAnsi"/>
        </w:rPr>
        <w:t xml:space="preserve"> (activitatea SA 1.3).</w:t>
      </w:r>
    </w:p>
    <w:p w14:paraId="2690970F" w14:textId="77777777" w:rsidR="003A3EC1" w:rsidRPr="003A3EC1" w:rsidRDefault="003A3EC1" w:rsidP="00E84EE7">
      <w:pPr>
        <w:pStyle w:val="ng-star-inserted"/>
        <w:numPr>
          <w:ilvl w:val="1"/>
          <w:numId w:val="43"/>
        </w:numPr>
        <w:jc w:val="both"/>
        <w:rPr>
          <w:rFonts w:asciiTheme="minorHAnsi" w:hAnsiTheme="minorHAnsi" w:cstheme="minorHAnsi"/>
        </w:rPr>
      </w:pPr>
      <w:r w:rsidRPr="003A3EC1">
        <w:rPr>
          <w:rStyle w:val="ng-star-inserted1"/>
          <w:rFonts w:asciiTheme="minorHAnsi" w:eastAsiaTheme="majorEastAsia" w:hAnsiTheme="minorHAnsi" w:cstheme="minorHAnsi"/>
        </w:rPr>
        <w:t xml:space="preserve">Dezvoltarea de soluții noi de securitate cibernetică, precum mecanisme avansate de jurnalizare și audit, pentru a sprijini conformitatea cu </w:t>
      </w:r>
      <w:r w:rsidRPr="003A3EC1">
        <w:rPr>
          <w:rStyle w:val="ng-star-inserted1"/>
          <w:rFonts w:asciiTheme="minorHAnsi" w:eastAsiaTheme="majorEastAsia" w:hAnsiTheme="minorHAnsi" w:cstheme="minorHAnsi"/>
          <w:b/>
          <w:bCs/>
        </w:rPr>
        <w:t>AI Act</w:t>
      </w:r>
      <w:r w:rsidRPr="003A3EC1">
        <w:rPr>
          <w:rStyle w:val="ng-star-inserted1"/>
          <w:rFonts w:asciiTheme="minorHAnsi" w:eastAsiaTheme="majorEastAsia" w:hAnsiTheme="minorHAnsi" w:cstheme="minorHAnsi"/>
        </w:rPr>
        <w:t xml:space="preserve"> (activitatea SA 1.2).</w:t>
      </w:r>
    </w:p>
    <w:p w14:paraId="13FFF03F" w14:textId="77777777" w:rsidR="003A3EC1" w:rsidRPr="003A3EC1" w:rsidRDefault="003A3EC1" w:rsidP="003A3EC1">
      <w:pPr>
        <w:pStyle w:val="ng-star-inserted"/>
        <w:jc w:val="both"/>
        <w:rPr>
          <w:rFonts w:asciiTheme="minorHAnsi" w:hAnsiTheme="minorHAnsi" w:cstheme="minorHAnsi"/>
        </w:rPr>
      </w:pPr>
      <w:r w:rsidRPr="003A3EC1">
        <w:rPr>
          <w:rStyle w:val="ng-star-inserted1"/>
          <w:rFonts w:asciiTheme="minorHAnsi" w:eastAsiaTheme="majorEastAsia" w:hAnsiTheme="minorHAnsi" w:cstheme="minorHAnsi"/>
        </w:rPr>
        <w:t>Aceste măsuri demonstrează o abordare matură și o corelare directă cu sub-domeniul "tehnologii de securitate cibernetică, inclusiv supraveghere cibernetică, sisteme de securitate și detectare a intruziunilor".</w:t>
      </w:r>
    </w:p>
    <w:p w14:paraId="5CB05389" w14:textId="77777777" w:rsidR="003A3EC1" w:rsidRPr="003A3EC1" w:rsidRDefault="003A3EC1" w:rsidP="003A3EC1">
      <w:pPr>
        <w:pStyle w:val="ng-star-inserted"/>
        <w:jc w:val="both"/>
        <w:rPr>
          <w:rFonts w:asciiTheme="minorHAnsi" w:hAnsiTheme="minorHAnsi" w:cstheme="minorHAnsi"/>
        </w:rPr>
      </w:pPr>
      <w:r w:rsidRPr="003A3EC1">
        <w:rPr>
          <w:rStyle w:val="ng-star-inserted1"/>
          <w:rFonts w:asciiTheme="minorHAnsi" w:eastAsiaTheme="majorEastAsia" w:hAnsiTheme="minorHAnsi" w:cstheme="minorHAnsi"/>
        </w:rPr>
        <w:lastRenderedPageBreak/>
        <w:t xml:space="preserve">Prin urmare, proiectul PREVINONCO nu doar că vizează un singur domeniu, ci reprezintă o </w:t>
      </w:r>
      <w:r w:rsidRPr="003A3EC1">
        <w:rPr>
          <w:rStyle w:val="ng-star-inserted1"/>
          <w:rFonts w:asciiTheme="minorHAnsi" w:eastAsiaTheme="majorEastAsia" w:hAnsiTheme="minorHAnsi" w:cstheme="minorHAnsi"/>
          <w:b/>
          <w:bCs/>
        </w:rPr>
        <w:t>sinergie strategică între trei domenii critice STEP</w:t>
      </w:r>
      <w:r w:rsidRPr="003A3EC1">
        <w:rPr>
          <w:rStyle w:val="ng-star-inserted1"/>
          <w:rFonts w:asciiTheme="minorHAnsi" w:eastAsiaTheme="majorEastAsia" w:hAnsiTheme="minorHAnsi" w:cstheme="minorHAnsi"/>
        </w:rPr>
        <w:t xml:space="preserve">. El combină inovația din </w:t>
      </w:r>
      <w:r w:rsidRPr="003A3EC1">
        <w:rPr>
          <w:rStyle w:val="ng-star-inserted1"/>
          <w:rFonts w:asciiTheme="minorHAnsi" w:eastAsiaTheme="majorEastAsia" w:hAnsiTheme="minorHAnsi" w:cstheme="minorHAnsi"/>
          <w:b/>
          <w:bCs/>
        </w:rPr>
        <w:t>biotehnologie</w:t>
      </w:r>
      <w:r w:rsidRPr="003A3EC1">
        <w:rPr>
          <w:rStyle w:val="ng-star-inserted1"/>
          <w:rFonts w:asciiTheme="minorHAnsi" w:eastAsiaTheme="majorEastAsia" w:hAnsiTheme="minorHAnsi" w:cstheme="minorHAnsi"/>
        </w:rPr>
        <w:t xml:space="preserve"> (ce se analizează) cu puterea </w:t>
      </w:r>
      <w:r w:rsidRPr="003A3EC1">
        <w:rPr>
          <w:rStyle w:val="ng-star-inserted1"/>
          <w:rFonts w:asciiTheme="minorHAnsi" w:eastAsiaTheme="majorEastAsia" w:hAnsiTheme="minorHAnsi" w:cstheme="minorHAnsi"/>
          <w:b/>
          <w:bCs/>
        </w:rPr>
        <w:t>inteligenței artificiale</w:t>
      </w:r>
      <w:r w:rsidRPr="003A3EC1">
        <w:rPr>
          <w:rStyle w:val="ng-star-inserted1"/>
          <w:rFonts w:asciiTheme="minorHAnsi" w:eastAsiaTheme="majorEastAsia" w:hAnsiTheme="minorHAnsi" w:cstheme="minorHAnsi"/>
        </w:rPr>
        <w:t xml:space="preserve"> (cum se analizează) și robustețea </w:t>
      </w:r>
      <w:r w:rsidRPr="003A3EC1">
        <w:rPr>
          <w:rStyle w:val="ng-star-inserted1"/>
          <w:rFonts w:asciiTheme="minorHAnsi" w:eastAsiaTheme="majorEastAsia" w:hAnsiTheme="minorHAnsi" w:cstheme="minorHAnsi"/>
          <w:b/>
          <w:bCs/>
        </w:rPr>
        <w:t>tehnologiilor digitale și de securitate</w:t>
      </w:r>
      <w:r w:rsidRPr="003A3EC1">
        <w:rPr>
          <w:rStyle w:val="ng-star-inserted1"/>
          <w:rFonts w:asciiTheme="minorHAnsi" w:eastAsiaTheme="majorEastAsia" w:hAnsiTheme="minorHAnsi" w:cstheme="minorHAnsi"/>
        </w:rPr>
        <w:t xml:space="preserve"> (cum se livrează sigur și la scară largă), răspunzând astfel în mod exemplar obiectivelor de consolidare a competitivității tehnologice a Europei.</w:t>
      </w:r>
    </w:p>
    <w:p w14:paraId="1651CDE8" w14:textId="5B54EC2F" w:rsidR="003A3EC1" w:rsidRDefault="003A3EC1" w:rsidP="003A3EC1">
      <w:pPr>
        <w:rPr>
          <w:rFonts w:cstheme="minorHAnsi"/>
          <w:color w:val="002060"/>
          <w:sz w:val="24"/>
        </w:rPr>
      </w:pPr>
    </w:p>
    <w:p w14:paraId="63F5BC09" w14:textId="77777777" w:rsidR="003A3EC1" w:rsidRPr="003A3EC1" w:rsidRDefault="003A3EC1" w:rsidP="003A3EC1">
      <w:pPr>
        <w:rPr>
          <w:rFonts w:cstheme="minorHAnsi"/>
          <w:color w:val="002060"/>
          <w:sz w:val="24"/>
        </w:rPr>
      </w:pPr>
    </w:p>
    <w:p w14:paraId="3DEDAF6E" w14:textId="77777777" w:rsidR="00687FCF" w:rsidRPr="00986553" w:rsidRDefault="00687FCF" w:rsidP="00687FCF">
      <w:pPr>
        <w:pStyle w:val="ListParagraph"/>
        <w:rPr>
          <w:rFonts w:cstheme="minorHAnsi"/>
          <w:color w:val="002060"/>
          <w:sz w:val="24"/>
        </w:rPr>
      </w:pPr>
      <w:r w:rsidRPr="00986553">
        <w:rPr>
          <w:rFonts w:cstheme="minorHAnsi"/>
        </w:rPr>
        <mc:AlternateContent>
          <mc:Choice Requires="wps">
            <w:drawing>
              <wp:anchor distT="0" distB="0" distL="114300" distR="114300" simplePos="0" relativeHeight="251669504" behindDoc="0" locked="0" layoutInCell="1" allowOverlap="1" wp14:anchorId="571622D3" wp14:editId="0742E1C8">
                <wp:simplePos x="0" y="0"/>
                <wp:positionH relativeFrom="margin">
                  <wp:posOffset>0</wp:posOffset>
                </wp:positionH>
                <wp:positionV relativeFrom="paragraph">
                  <wp:posOffset>56515</wp:posOffset>
                </wp:positionV>
                <wp:extent cx="4162425" cy="323850"/>
                <wp:effectExtent l="114300" t="57150" r="0" b="114300"/>
                <wp:wrapNone/>
                <wp:docPr id="1797880533" name="Arrow: Pentagon 14"/>
                <wp:cNvGraphicFramePr/>
                <a:graphic xmlns:a="http://schemas.openxmlformats.org/drawingml/2006/main">
                  <a:graphicData uri="http://schemas.microsoft.com/office/word/2010/wordprocessingShape">
                    <wps:wsp>
                      <wps:cNvSpPr/>
                      <wps:spPr>
                        <a:xfrm>
                          <a:off x="0" y="0"/>
                          <a:ext cx="4162425"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4F0F74B6" w14:textId="77777777" w:rsidR="00687FCF" w:rsidRPr="00BA3554" w:rsidRDefault="00687FCF" w:rsidP="00687FCF">
                            <w:pPr>
                              <w:jc w:val="center"/>
                              <w:rPr>
                                <w:b/>
                                <w:bCs/>
                                <w:sz w:val="28"/>
                                <w:szCs w:val="32"/>
                              </w:rPr>
                            </w:pPr>
                            <w:r>
                              <w:rPr>
                                <w:rFonts w:cstheme="minorHAnsi"/>
                                <w:b/>
                                <w:bCs/>
                                <w:sz w:val="28"/>
                                <w:szCs w:val="32"/>
                              </w:rPr>
                              <w:t>Contextul propunerii de proiect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622D3" id="_x0000_s1029" type="#_x0000_t15" style="position:absolute;left:0;text-align:left;margin-left:0;margin-top:4.45pt;width:327.75pt;height: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" adj="20760" fillcolor="#002060" stroked="f" strokeweight="1pt">
                <v:shadow on="t" color="black" opacity="26214f" origin=".5,-.5" offset="-.74836mm,.74836mm"/>
                <v:textbox>
                  <w:txbxContent>
                    <w:p w14:paraId="4F0F74B6" w14:textId="77777777" w:rsidR="00687FCF" w:rsidRPr="00BA3554" w:rsidRDefault="00687FCF" w:rsidP="00687FCF">
                      <w:pPr>
                        <w:jc w:val="center"/>
                        <w:rPr>
                          <w:b/>
                          <w:bCs/>
                          <w:sz w:val="28"/>
                          <w:szCs w:val="32"/>
                        </w:rPr>
                      </w:pPr>
                      <w:r>
                        <w:rPr>
                          <w:rFonts w:cstheme="minorHAnsi"/>
                          <w:b/>
                          <w:bCs/>
                          <w:sz w:val="28"/>
                          <w:szCs w:val="32"/>
                        </w:rPr>
                        <w:t>Contextul propunerii de proiect</w:t>
                      </w:r>
                    </w:p>
                  </w:txbxContent>
                </v:textbox>
                <w10:wrap anchorx="margin"/>
              </v:shape>
            </w:pict>
          </mc:Fallback>
        </mc:AlternateContent>
      </w:r>
    </w:p>
    <w:p w14:paraId="626FDD69" w14:textId="77777777" w:rsidR="00687FCF" w:rsidRPr="00986553" w:rsidRDefault="00687FCF" w:rsidP="00687FCF">
      <w:pPr>
        <w:pStyle w:val="ListParagraph"/>
        <w:rPr>
          <w:rFonts w:cstheme="minorHAnsi"/>
          <w:color w:val="002060"/>
          <w:sz w:val="24"/>
        </w:rPr>
      </w:pPr>
    </w:p>
    <w:p w14:paraId="788DE5CD" w14:textId="77777777" w:rsidR="00687FCF" w:rsidRPr="00986553" w:rsidRDefault="00687FCF" w:rsidP="00687FCF">
      <w:pPr>
        <w:pStyle w:val="ListParagraph"/>
        <w:rPr>
          <w:rFonts w:cstheme="minorHAnsi"/>
          <w:color w:val="002060"/>
          <w:sz w:val="24"/>
        </w:rPr>
      </w:pPr>
    </w:p>
    <w:p w14:paraId="76B5CF72" w14:textId="238FE725" w:rsidR="00687FCF" w:rsidRDefault="00FE19BD" w:rsidP="00687FCF">
      <w:pPr>
        <w:pStyle w:val="ListParagraph"/>
        <w:rPr>
          <w:rFonts w:cstheme="minorHAnsi"/>
          <w:color w:val="002060"/>
          <w:sz w:val="24"/>
        </w:rPr>
      </w:pPr>
      <w:r w:rsidRPr="004602D2">
        <w:rPr>
          <w:rFonts w:cstheme="minorHAnsi"/>
          <w:color w:val="002060"/>
          <w:sz w:val="24"/>
          <w:highlight w:val="yellow"/>
        </w:rPr>
        <w:t>Promed, proiectul trecut, că se pleacă de la proiectul initial, avem o cerere de brevet, marcă inregistrată</w:t>
      </w:r>
    </w:p>
    <w:p w14:paraId="62A34677" w14:textId="2CD31CC5" w:rsidR="004602D2" w:rsidRDefault="004602D2" w:rsidP="00687FCF">
      <w:pPr>
        <w:pStyle w:val="ListParagraph"/>
        <w:rPr>
          <w:rFonts w:cstheme="minorHAnsi"/>
          <w:color w:val="002060"/>
          <w:sz w:val="24"/>
        </w:rPr>
      </w:pPr>
    </w:p>
    <w:p w14:paraId="3A038DBB" w14:textId="35610272" w:rsidR="004602D2" w:rsidRDefault="004602D2" w:rsidP="00687FCF">
      <w:pPr>
        <w:pStyle w:val="ListParagraph"/>
        <w:rPr>
          <w:rFonts w:cstheme="minorHAnsi"/>
          <w:color w:val="002060"/>
          <w:sz w:val="24"/>
        </w:rPr>
      </w:pPr>
    </w:p>
    <w:p w14:paraId="416180BC" w14:textId="77777777" w:rsidR="004602D2" w:rsidRPr="00E160BC" w:rsidRDefault="004602D2" w:rsidP="004602D2">
      <w:pPr>
        <w:pStyle w:val="Heading3"/>
        <w:rPr>
          <w:rFonts w:asciiTheme="minorHAnsi" w:hAnsiTheme="minorHAnsi" w:cstheme="minorHAnsi"/>
          <w:b/>
          <w:bCs/>
          <w:sz w:val="28"/>
          <w:szCs w:val="28"/>
        </w:rPr>
      </w:pPr>
      <w:bookmarkStart w:id="23" w:name="_Toc213261019"/>
      <w:r w:rsidRPr="00E160BC">
        <w:rPr>
          <w:rStyle w:val="ng-star-inserted1"/>
          <w:rFonts w:asciiTheme="minorHAnsi" w:hAnsiTheme="minorHAnsi" w:cstheme="minorHAnsi"/>
          <w:b/>
          <w:bCs/>
          <w:sz w:val="28"/>
          <w:szCs w:val="28"/>
        </w:rPr>
        <w:t>Contextul Propunerii de Proiect – PREVINONCO</w:t>
      </w:r>
      <w:bookmarkEnd w:id="23"/>
    </w:p>
    <w:p w14:paraId="54947354" w14:textId="37A58CB7" w:rsidR="004602D2" w:rsidRPr="00E160BC" w:rsidRDefault="004602D2"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 xml:space="preserve">Propunerea de proiect </w:t>
      </w:r>
      <w:r w:rsidRPr="00E160BC">
        <w:rPr>
          <w:rStyle w:val="ng-star-inserted1"/>
          <w:rFonts w:asciiTheme="minorHAnsi" w:eastAsiaTheme="majorEastAsia" w:hAnsiTheme="minorHAnsi" w:cstheme="minorHAnsi"/>
          <w:b/>
          <w:bCs/>
        </w:rPr>
        <w:t>PREVINONCO</w:t>
      </w:r>
      <w:r w:rsidRPr="00E160BC">
        <w:rPr>
          <w:rStyle w:val="ng-star-inserted1"/>
          <w:rFonts w:asciiTheme="minorHAnsi" w:eastAsiaTheme="majorEastAsia" w:hAnsiTheme="minorHAnsi" w:cstheme="minorHAnsi"/>
        </w:rPr>
        <w:t xml:space="preserve"> nu pornește de la zero, ci reprezintă o continuare strategică și o evoluție naturală a unui efort de cercetare-dezvoltare anterior, finanțat prin Programul Operațional Competitivitate. </w:t>
      </w:r>
      <w:r w:rsidR="00962C1E">
        <w:rPr>
          <w:rStyle w:val="ng-star-inserted1"/>
          <w:rFonts w:asciiTheme="minorHAnsi" w:eastAsiaTheme="majorEastAsia" w:hAnsiTheme="minorHAnsi" w:cstheme="minorHAnsi"/>
        </w:rPr>
        <w:t>Este vorba despre proiectul PROMED, proiect ce</w:t>
      </w:r>
      <w:r w:rsidRPr="00E160BC">
        <w:rPr>
          <w:rStyle w:val="ng-star-inserted1"/>
          <w:rFonts w:asciiTheme="minorHAnsi" w:eastAsiaTheme="majorEastAsia" w:hAnsiTheme="minorHAnsi" w:cstheme="minorHAnsi"/>
        </w:rPr>
        <w:t xml:space="preserve"> a avut ca scop dezvoltarea și validarea unei soluții inovatoare, denumită </w:t>
      </w:r>
      <w:r w:rsidR="00962C1E">
        <w:rPr>
          <w:rStyle w:val="ng-star-inserted1"/>
          <w:rFonts w:asciiTheme="minorHAnsi" w:eastAsiaTheme="majorEastAsia" w:hAnsiTheme="minorHAnsi" w:cstheme="minorHAnsi"/>
        </w:rPr>
        <w:t xml:space="preserve">ulterior </w:t>
      </w:r>
      <w:r w:rsidR="00962C1E">
        <w:rPr>
          <w:rStyle w:val="ng-star-inserted1"/>
          <w:rFonts w:asciiTheme="minorHAnsi" w:eastAsiaTheme="majorEastAsia" w:hAnsiTheme="minorHAnsi" w:cstheme="minorHAnsi"/>
          <w:b/>
          <w:bCs/>
        </w:rPr>
        <w:t>PREVINONCO</w:t>
      </w:r>
      <w:r w:rsidRPr="00E160BC">
        <w:rPr>
          <w:rStyle w:val="ng-star-inserted1"/>
          <w:rFonts w:asciiTheme="minorHAnsi" w:eastAsiaTheme="majorEastAsia" w:hAnsiTheme="minorHAnsi" w:cstheme="minorHAnsi"/>
        </w:rPr>
        <w:t xml:space="preserve">, pentru diagnosticul precoce al cancerului colorectal și bronhopulmonar, atingând un nivel de maturitate tehnologică de </w:t>
      </w:r>
      <w:r w:rsidRPr="00E160BC">
        <w:rPr>
          <w:rStyle w:val="ng-star-inserted1"/>
          <w:rFonts w:asciiTheme="minorHAnsi" w:eastAsiaTheme="majorEastAsia" w:hAnsiTheme="minorHAnsi" w:cstheme="minorHAnsi"/>
          <w:b/>
          <w:bCs/>
        </w:rPr>
        <w:t>TRL5</w:t>
      </w:r>
      <w:r w:rsidRPr="00E160BC">
        <w:rPr>
          <w:rStyle w:val="ng-star-inserted1"/>
          <w:rFonts w:asciiTheme="minorHAnsi" w:eastAsiaTheme="majorEastAsia" w:hAnsiTheme="minorHAnsi" w:cstheme="minorHAnsi"/>
        </w:rPr>
        <w:t>.</w:t>
      </w:r>
    </w:p>
    <w:p w14:paraId="5E193ED9" w14:textId="77777777" w:rsidR="004602D2" w:rsidRPr="00E160BC" w:rsidRDefault="004602D2"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Succesul proiectului anterior a demonstrat fezabilitatea tehnică a abordării propuse – utilizarea inteligenței artificiale pentru a analiza secvențierile receptorilor limfocitelor T (TCR) ca metodă de diagnostic non-invazivă. În urma acestui efort de cercetare, în care s-a investit semnificativ în dezvoltarea algoritmilor și validarea metodologiei, au rezultat două active de proprietate intelectuală de o importanță strategică:</w:t>
      </w:r>
    </w:p>
    <w:p w14:paraId="098CE2CD" w14:textId="77777777" w:rsidR="004602D2" w:rsidRPr="00E160BC" w:rsidRDefault="004602D2" w:rsidP="00E84EE7">
      <w:pPr>
        <w:pStyle w:val="ng-star-inserted"/>
        <w:numPr>
          <w:ilvl w:val="0"/>
          <w:numId w:val="44"/>
        </w:numPr>
        <w:jc w:val="both"/>
        <w:rPr>
          <w:rFonts w:asciiTheme="minorHAnsi" w:hAnsiTheme="minorHAnsi" w:cstheme="minorHAnsi"/>
        </w:rPr>
      </w:pPr>
      <w:r w:rsidRPr="00E160BC">
        <w:rPr>
          <w:rStyle w:val="ng-star-inserted1"/>
          <w:rFonts w:asciiTheme="minorHAnsi" w:eastAsiaTheme="majorEastAsia" w:hAnsiTheme="minorHAnsi" w:cstheme="minorHAnsi"/>
          <w:b/>
          <w:bCs/>
        </w:rPr>
        <w:t>O cerere de brevet</w:t>
      </w:r>
      <w:r w:rsidRPr="00E160BC">
        <w:rPr>
          <w:rStyle w:val="ng-star-inserted1"/>
          <w:rFonts w:asciiTheme="minorHAnsi" w:eastAsiaTheme="majorEastAsia" w:hAnsiTheme="minorHAnsi" w:cstheme="minorHAnsi"/>
        </w:rPr>
        <w:t xml:space="preserve"> depusă pentru a proteja metoda inovatoare de diagnostic, ce constituie nucleul tehnologic al platformei.</w:t>
      </w:r>
    </w:p>
    <w:p w14:paraId="7CE58F63" w14:textId="300B5FCF" w:rsidR="004602D2" w:rsidRPr="00E160BC" w:rsidRDefault="004602D2" w:rsidP="00E84EE7">
      <w:pPr>
        <w:pStyle w:val="ng-star-inserted"/>
        <w:numPr>
          <w:ilvl w:val="0"/>
          <w:numId w:val="44"/>
        </w:numPr>
        <w:jc w:val="both"/>
        <w:rPr>
          <w:rFonts w:asciiTheme="minorHAnsi" w:hAnsiTheme="minorHAnsi" w:cstheme="minorHAnsi"/>
        </w:rPr>
      </w:pPr>
      <w:r w:rsidRPr="00E160BC">
        <w:rPr>
          <w:rStyle w:val="ng-star-inserted1"/>
          <w:rFonts w:asciiTheme="minorHAnsi" w:eastAsiaTheme="majorEastAsia" w:hAnsiTheme="minorHAnsi" w:cstheme="minorHAnsi"/>
          <w:b/>
          <w:bCs/>
        </w:rPr>
        <w:t xml:space="preserve">Marca înregistrată </w:t>
      </w:r>
      <w:r w:rsidR="00962C1E">
        <w:rPr>
          <w:rStyle w:val="ng-star-inserted1"/>
          <w:rFonts w:asciiTheme="minorHAnsi" w:eastAsiaTheme="majorEastAsia" w:hAnsiTheme="minorHAnsi" w:cstheme="minorHAnsi"/>
          <w:b/>
          <w:bCs/>
        </w:rPr>
        <w:t>PREVINONCO</w:t>
      </w:r>
      <w:r w:rsidRPr="00E160BC">
        <w:rPr>
          <w:rStyle w:val="ng-star-inserted1"/>
          <w:rFonts w:asciiTheme="minorHAnsi" w:eastAsiaTheme="majorEastAsia" w:hAnsiTheme="minorHAnsi" w:cstheme="minorHAnsi"/>
          <w:b/>
          <w:bCs/>
        </w:rPr>
        <w:t>®</w:t>
      </w:r>
      <w:r w:rsidRPr="00E160BC">
        <w:rPr>
          <w:rStyle w:val="ng-star-inserted1"/>
          <w:rFonts w:asciiTheme="minorHAnsi" w:eastAsiaTheme="majorEastAsia" w:hAnsiTheme="minorHAnsi" w:cstheme="minorHAnsi"/>
        </w:rPr>
        <w:t>, care a început deja să construiască recunoaștere în mediul de specialitate și reprezintă fundamentul identității comerciale a produsului.</w:t>
      </w:r>
    </w:p>
    <w:p w14:paraId="0DBABCA8" w14:textId="77777777" w:rsidR="004602D2" w:rsidRPr="00E160BC" w:rsidRDefault="004602D2" w:rsidP="00E160BC">
      <w:pPr>
        <w:pStyle w:val="Heading4"/>
        <w:rPr>
          <w:rFonts w:asciiTheme="minorHAnsi" w:hAnsiTheme="minorHAnsi" w:cstheme="minorHAnsi"/>
          <w:sz w:val="24"/>
        </w:rPr>
      </w:pPr>
      <w:r w:rsidRPr="00E160BC">
        <w:rPr>
          <w:rStyle w:val="ng-star-inserted1"/>
          <w:rFonts w:asciiTheme="minorHAnsi" w:hAnsiTheme="minorHAnsi" w:cstheme="minorHAnsi"/>
          <w:sz w:val="24"/>
        </w:rPr>
        <w:t>Stadiul Actual: Tehnologie Validată la Nivel TRL5</w:t>
      </w:r>
    </w:p>
    <w:p w14:paraId="5932CAE6"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rPr>
        <w:t xml:space="preserve">Platforma bioinformatică, nucleul proiectului PREVINONCO, a atins un nivel de maturitate tehnologică </w:t>
      </w:r>
      <w:r w:rsidRPr="00407545">
        <w:rPr>
          <w:rStyle w:val="ng-star-inserted1"/>
          <w:rFonts w:asciiTheme="minorHAnsi" w:eastAsiaTheme="majorEastAsia" w:hAnsiTheme="minorHAnsi" w:cstheme="minorHAnsi"/>
          <w:b/>
          <w:bCs/>
        </w:rPr>
        <w:t>TRL 5</w:t>
      </w:r>
      <w:r w:rsidRPr="00407545">
        <w:rPr>
          <w:rStyle w:val="ng-star-inserted1"/>
          <w:rFonts w:asciiTheme="minorHAnsi" w:eastAsiaTheme="majorEastAsia" w:hAnsiTheme="minorHAnsi" w:cstheme="minorHAnsi"/>
        </w:rPr>
        <w:t>, demonstrat prin validarea tehnologiei într-un mediu relevant, foarte apropiat de condițiile reale de utilizare clinică. Acest stadiu avansat de dezvoltare este susținut de o serie de realizări concrete, de la prototipuri hardware și software complet funcționale, până la validarea algoritmilor pe un set extins de date clinice reale și demonstrarea operării într-un cadru pilot controlat.</w:t>
      </w:r>
    </w:p>
    <w:p w14:paraId="0C9EB0B3"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b/>
          <w:bCs/>
        </w:rPr>
        <w:t>1. Prototipuri Hardware și Software Complet Funcționale și Integrate</w:t>
      </w:r>
    </w:p>
    <w:p w14:paraId="3EED8005"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rPr>
        <w:t>Spre deosebire de un simplu concept, platforma este un sistem complet, operațional, compus din elemente hardware și software interconectate:</w:t>
      </w:r>
    </w:p>
    <w:p w14:paraId="3855141D" w14:textId="77777777" w:rsidR="00407545" w:rsidRPr="00407545" w:rsidRDefault="00407545" w:rsidP="00E84EE7">
      <w:pPr>
        <w:pStyle w:val="ng-star-inserted"/>
        <w:numPr>
          <w:ilvl w:val="0"/>
          <w:numId w:val="48"/>
        </w:numPr>
        <w:jc w:val="both"/>
        <w:rPr>
          <w:rFonts w:asciiTheme="minorHAnsi" w:hAnsiTheme="minorHAnsi" w:cstheme="minorHAnsi"/>
        </w:rPr>
      </w:pPr>
      <w:r w:rsidRPr="00407545">
        <w:rPr>
          <w:rStyle w:val="ng-star-inserted1"/>
          <w:rFonts w:asciiTheme="minorHAnsi" w:eastAsiaTheme="majorEastAsia" w:hAnsiTheme="minorHAnsi" w:cstheme="minorHAnsi"/>
          <w:b/>
          <w:bCs/>
        </w:rPr>
        <w:lastRenderedPageBreak/>
        <w:t>Infrastructură Hardware Dedicată:</w:t>
      </w:r>
      <w:r w:rsidRPr="00407545">
        <w:rPr>
          <w:rStyle w:val="ng-star-inserted1"/>
          <w:rFonts w:asciiTheme="minorHAnsi" w:eastAsiaTheme="majorEastAsia" w:hAnsiTheme="minorHAnsi" w:cstheme="minorHAnsi"/>
        </w:rPr>
        <w:t xml:space="preserve"> A fost achiziționat și configurat un </w:t>
      </w:r>
      <w:r w:rsidRPr="00407545">
        <w:rPr>
          <w:rStyle w:val="ng-star-inserted1"/>
          <w:rFonts w:asciiTheme="minorHAnsi" w:eastAsiaTheme="majorEastAsia" w:hAnsiTheme="minorHAnsi" w:cstheme="minorHAnsi"/>
          <w:b/>
          <w:bCs/>
        </w:rPr>
        <w:t>server de înaltă performanță cu accelerare GPU</w:t>
      </w:r>
      <w:r w:rsidRPr="00407545">
        <w:rPr>
          <w:rStyle w:val="ng-star-inserted1"/>
          <w:rFonts w:asciiTheme="minorHAnsi" w:eastAsiaTheme="majorEastAsia" w:hAnsiTheme="minorHAnsi" w:cstheme="minorHAnsi"/>
        </w:rPr>
        <w:t xml:space="preserve">, dotat cu două plăci NVIDIA </w:t>
      </w:r>
      <w:proofErr w:type="spellStart"/>
      <w:r w:rsidRPr="00407545">
        <w:rPr>
          <w:rStyle w:val="ng-star-inserted1"/>
          <w:rFonts w:asciiTheme="minorHAnsi" w:eastAsiaTheme="majorEastAsia" w:hAnsiTheme="minorHAnsi" w:cstheme="minorHAnsi"/>
        </w:rPr>
        <w:t>Quadro</w:t>
      </w:r>
      <w:proofErr w:type="spellEnd"/>
      <w:r w:rsidRPr="00407545">
        <w:rPr>
          <w:rStyle w:val="ng-star-inserted1"/>
          <w:rFonts w:asciiTheme="minorHAnsi" w:eastAsiaTheme="majorEastAsia" w:hAnsiTheme="minorHAnsi" w:cstheme="minorHAnsi"/>
        </w:rPr>
        <w:t xml:space="preserve"> V100, 256 GB RAM și o arhitectură de stocare de mare viteză (</w:t>
      </w:r>
      <w:proofErr w:type="spellStart"/>
      <w:r w:rsidRPr="00407545">
        <w:rPr>
          <w:rStyle w:val="ng-star-inserted1"/>
          <w:rFonts w:asciiTheme="minorHAnsi" w:eastAsiaTheme="majorEastAsia" w:hAnsiTheme="minorHAnsi" w:cstheme="minorHAnsi"/>
        </w:rPr>
        <w:t>NVMe</w:t>
      </w:r>
      <w:proofErr w:type="spellEnd"/>
      <w:r w:rsidRPr="00407545">
        <w:rPr>
          <w:rStyle w:val="ng-star-inserted1"/>
          <w:rFonts w:asciiTheme="minorHAnsi" w:eastAsiaTheme="majorEastAsia" w:hAnsiTheme="minorHAnsi" w:cstheme="minorHAnsi"/>
        </w:rPr>
        <w:t>, SSD). Această infrastructură asigură puterea de calcul necesară pentru antrenarea și rularea eficientă a modelelor complexe de inteligență artificială.</w:t>
      </w:r>
    </w:p>
    <w:p w14:paraId="32F15D46" w14:textId="77777777" w:rsidR="00407545" w:rsidRPr="00407545" w:rsidRDefault="00407545" w:rsidP="00E84EE7">
      <w:pPr>
        <w:pStyle w:val="ng-star-inserted"/>
        <w:numPr>
          <w:ilvl w:val="0"/>
          <w:numId w:val="48"/>
        </w:numPr>
        <w:jc w:val="both"/>
        <w:rPr>
          <w:rFonts w:asciiTheme="minorHAnsi" w:hAnsiTheme="minorHAnsi" w:cstheme="minorHAnsi"/>
        </w:rPr>
      </w:pPr>
      <w:r w:rsidRPr="00407545">
        <w:rPr>
          <w:rStyle w:val="ng-star-inserted1"/>
          <w:rFonts w:asciiTheme="minorHAnsi" w:eastAsiaTheme="majorEastAsia" w:hAnsiTheme="minorHAnsi" w:cstheme="minorHAnsi"/>
          <w:b/>
          <w:bCs/>
        </w:rPr>
        <w:t>Sistem Software Integrat:</w:t>
      </w:r>
      <w:r w:rsidRPr="00407545">
        <w:rPr>
          <w:rStyle w:val="ng-star-inserted1"/>
          <w:rFonts w:asciiTheme="minorHAnsi" w:eastAsiaTheme="majorEastAsia" w:hAnsiTheme="minorHAnsi" w:cstheme="minorHAnsi"/>
        </w:rPr>
        <w:t xml:space="preserve"> Platforma funcționează ca un sistem unitar, web-</w:t>
      </w:r>
      <w:proofErr w:type="spellStart"/>
      <w:r w:rsidRPr="00407545">
        <w:rPr>
          <w:rStyle w:val="ng-star-inserted1"/>
          <w:rFonts w:asciiTheme="minorHAnsi" w:eastAsiaTheme="majorEastAsia" w:hAnsiTheme="minorHAnsi" w:cstheme="minorHAnsi"/>
        </w:rPr>
        <w:t>based</w:t>
      </w:r>
      <w:proofErr w:type="spellEnd"/>
      <w:r w:rsidRPr="00407545">
        <w:rPr>
          <w:rStyle w:val="ng-star-inserted1"/>
          <w:rFonts w:asciiTheme="minorHAnsi" w:eastAsiaTheme="majorEastAsia" w:hAnsiTheme="minorHAnsi" w:cstheme="minorHAnsi"/>
        </w:rPr>
        <w:t>, ale cărui componente cheie sunt complet operaționale și interacționează coerent:</w:t>
      </w:r>
    </w:p>
    <w:p w14:paraId="70941DDE" w14:textId="77777777" w:rsidR="00407545" w:rsidRPr="00407545" w:rsidRDefault="00407545" w:rsidP="00E84EE7">
      <w:pPr>
        <w:pStyle w:val="ng-star-inserted"/>
        <w:numPr>
          <w:ilvl w:val="1"/>
          <w:numId w:val="48"/>
        </w:numPr>
        <w:jc w:val="both"/>
        <w:rPr>
          <w:rFonts w:asciiTheme="minorHAnsi" w:hAnsiTheme="minorHAnsi" w:cstheme="minorHAnsi"/>
        </w:rPr>
      </w:pPr>
      <w:r w:rsidRPr="00407545">
        <w:rPr>
          <w:rStyle w:val="ng-star-inserted1"/>
          <w:rFonts w:asciiTheme="minorHAnsi" w:eastAsiaTheme="majorEastAsia" w:hAnsiTheme="minorHAnsi" w:cstheme="minorHAnsi"/>
          <w:b/>
          <w:bCs/>
        </w:rPr>
        <w:t>Modele AI de Inferență:</w:t>
      </w:r>
      <w:r w:rsidRPr="00407545">
        <w:rPr>
          <w:rStyle w:val="ng-star-inserted1"/>
          <w:rFonts w:asciiTheme="minorHAnsi" w:eastAsiaTheme="majorEastAsia" w:hAnsiTheme="minorHAnsi" w:cstheme="minorHAnsi"/>
        </w:rPr>
        <w:t xml:space="preserve"> O suită de algoritmi de tip rețea neuronală </w:t>
      </w:r>
      <w:proofErr w:type="spellStart"/>
      <w:r w:rsidRPr="00407545">
        <w:rPr>
          <w:rStyle w:val="ng-star-inserted1"/>
          <w:rFonts w:asciiTheme="minorHAnsi" w:eastAsiaTheme="majorEastAsia" w:hAnsiTheme="minorHAnsi" w:cstheme="minorHAnsi"/>
        </w:rPr>
        <w:t>convoluțională</w:t>
      </w:r>
      <w:proofErr w:type="spellEnd"/>
      <w:r w:rsidRPr="00407545">
        <w:rPr>
          <w:rStyle w:val="ng-star-inserted1"/>
          <w:rFonts w:asciiTheme="minorHAnsi" w:eastAsiaTheme="majorEastAsia" w:hAnsiTheme="minorHAnsi" w:cstheme="minorHAnsi"/>
        </w:rPr>
        <w:t>, antrenați să clasifice probele biologice în trei categorii (cancer pulmonar, cancer colorectal, sănătos) pe baza analizei secvențelor de aminoacizi (TCR).</w:t>
      </w:r>
    </w:p>
    <w:p w14:paraId="7D4ACCE0" w14:textId="77777777" w:rsidR="00407545" w:rsidRPr="00407545" w:rsidRDefault="00407545" w:rsidP="00E84EE7">
      <w:pPr>
        <w:pStyle w:val="ng-star-inserted"/>
        <w:numPr>
          <w:ilvl w:val="1"/>
          <w:numId w:val="48"/>
        </w:numPr>
        <w:jc w:val="both"/>
        <w:rPr>
          <w:rFonts w:asciiTheme="minorHAnsi" w:hAnsiTheme="minorHAnsi" w:cstheme="minorHAnsi"/>
        </w:rPr>
      </w:pPr>
      <w:r w:rsidRPr="00407545">
        <w:rPr>
          <w:rStyle w:val="ng-star-inserted1"/>
          <w:rFonts w:asciiTheme="minorHAnsi" w:eastAsiaTheme="majorEastAsia" w:hAnsiTheme="minorHAnsi" w:cstheme="minorHAnsi"/>
          <w:b/>
          <w:bCs/>
        </w:rPr>
        <w:t>API-uri Funcționale (</w:t>
      </w:r>
      <w:proofErr w:type="spellStart"/>
      <w:r w:rsidRPr="00407545">
        <w:rPr>
          <w:rStyle w:val="ng-star-inserted1"/>
          <w:rFonts w:asciiTheme="minorHAnsi" w:eastAsiaTheme="majorEastAsia" w:hAnsiTheme="minorHAnsi" w:cstheme="minorHAnsi"/>
          <w:b/>
          <w:bCs/>
        </w:rPr>
        <w:t>TorchServe</w:t>
      </w:r>
      <w:proofErr w:type="spellEnd"/>
      <w:r w:rsidRPr="00407545">
        <w:rPr>
          <w:rStyle w:val="ng-star-inserted1"/>
          <w:rFonts w:asciiTheme="minorHAnsi" w:eastAsiaTheme="majorEastAsia" w:hAnsiTheme="minorHAnsi" w:cstheme="minorHAnsi"/>
          <w:b/>
          <w:bCs/>
        </w:rPr>
        <w:t xml:space="preserve"> și REST):</w:t>
      </w:r>
      <w:r w:rsidRPr="00407545">
        <w:rPr>
          <w:rStyle w:val="ng-star-inserted1"/>
          <w:rFonts w:asciiTheme="minorHAnsi" w:eastAsiaTheme="majorEastAsia" w:hAnsiTheme="minorHAnsi" w:cstheme="minorHAnsi"/>
        </w:rPr>
        <w:t xml:space="preserve"> Un strat de servicii API expune modelele AI și orchestrează întregul flux de date, de la preluarea cererilor de predicție până la gestionarea datelor și inițierea proceselor de reantrenare.</w:t>
      </w:r>
    </w:p>
    <w:p w14:paraId="39A297B3" w14:textId="77777777" w:rsidR="00407545" w:rsidRPr="00407545" w:rsidRDefault="00407545" w:rsidP="00E84EE7">
      <w:pPr>
        <w:pStyle w:val="ng-star-inserted"/>
        <w:numPr>
          <w:ilvl w:val="1"/>
          <w:numId w:val="48"/>
        </w:numPr>
        <w:jc w:val="both"/>
        <w:rPr>
          <w:rFonts w:asciiTheme="minorHAnsi" w:hAnsiTheme="minorHAnsi" w:cstheme="minorHAnsi"/>
        </w:rPr>
      </w:pPr>
      <w:r w:rsidRPr="00407545">
        <w:rPr>
          <w:rStyle w:val="ng-star-inserted1"/>
          <w:rFonts w:asciiTheme="minorHAnsi" w:eastAsiaTheme="majorEastAsia" w:hAnsiTheme="minorHAnsi" w:cstheme="minorHAnsi"/>
          <w:b/>
          <w:bCs/>
        </w:rPr>
        <w:t>Interfață Web și Bază de Date:</w:t>
      </w:r>
      <w:r w:rsidRPr="00407545">
        <w:rPr>
          <w:rStyle w:val="ng-star-inserted1"/>
          <w:rFonts w:asciiTheme="minorHAnsi" w:eastAsiaTheme="majorEastAsia" w:hAnsiTheme="minorHAnsi" w:cstheme="minorHAnsi"/>
        </w:rPr>
        <w:t xml:space="preserve"> O aplicație front-</w:t>
      </w:r>
      <w:proofErr w:type="spellStart"/>
      <w:r w:rsidRPr="00407545">
        <w:rPr>
          <w:rStyle w:val="ng-star-inserted1"/>
          <w:rFonts w:asciiTheme="minorHAnsi" w:eastAsiaTheme="majorEastAsia" w:hAnsiTheme="minorHAnsi" w:cstheme="minorHAnsi"/>
        </w:rPr>
        <w:t>end</w:t>
      </w:r>
      <w:proofErr w:type="spellEnd"/>
      <w:r w:rsidRPr="00407545">
        <w:rPr>
          <w:rStyle w:val="ng-star-inserted1"/>
          <w:rFonts w:asciiTheme="minorHAnsi" w:eastAsiaTheme="majorEastAsia" w:hAnsiTheme="minorHAnsi" w:cstheme="minorHAnsi"/>
        </w:rPr>
        <w:t xml:space="preserve"> matură permite utilizatorilor (personal medical) să încarce fișierele cu date clinice și să vizualizeze predicțiile, în timp ce o bază de date integrată asigură persistența rezultatelor și a istoricului analizelor pentru fiecare pacient.</w:t>
      </w:r>
    </w:p>
    <w:p w14:paraId="2DA27E47"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b/>
          <w:bCs/>
        </w:rPr>
        <w:t>2. Validarea Algoritmilor cu Date Clinice Reale</w:t>
      </w:r>
    </w:p>
    <w:p w14:paraId="4DD331E0"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rPr>
        <w:t>Un criteriu esențial pentru TRL 5 este validarea pe date reale, nu teoretice. Platforma îndeplinește acest criteriu cu rigurozitate:</w:t>
      </w:r>
    </w:p>
    <w:p w14:paraId="3A2D2E2D" w14:textId="77777777" w:rsidR="00407545" w:rsidRPr="00407545" w:rsidRDefault="00407545" w:rsidP="00E84EE7">
      <w:pPr>
        <w:pStyle w:val="ng-star-inserted"/>
        <w:numPr>
          <w:ilvl w:val="0"/>
          <w:numId w:val="49"/>
        </w:numPr>
        <w:jc w:val="both"/>
        <w:rPr>
          <w:rFonts w:asciiTheme="minorHAnsi" w:hAnsiTheme="minorHAnsi" w:cstheme="minorHAnsi"/>
        </w:rPr>
      </w:pPr>
      <w:r w:rsidRPr="00407545">
        <w:rPr>
          <w:rStyle w:val="ng-star-inserted1"/>
          <w:rFonts w:asciiTheme="minorHAnsi" w:eastAsiaTheme="majorEastAsia" w:hAnsiTheme="minorHAnsi" w:cstheme="minorHAnsi"/>
          <w:b/>
          <w:bCs/>
        </w:rPr>
        <w:t>Studiu Clinic Propriu:</w:t>
      </w:r>
      <w:r w:rsidRPr="00407545">
        <w:rPr>
          <w:rStyle w:val="ng-star-inserted1"/>
          <w:rFonts w:asciiTheme="minorHAnsi" w:eastAsiaTheme="majorEastAsia" w:hAnsiTheme="minorHAnsi" w:cstheme="minorHAnsi"/>
        </w:rPr>
        <w:t xml:space="preserve"> Modelele AI au fost antrenate și validate pe un set de date semnificativ, colectat în cadrul unui studiu clinic propriu. Au fost procesate </w:t>
      </w:r>
      <w:r w:rsidRPr="00407545">
        <w:rPr>
          <w:rStyle w:val="ng-star-inserted1"/>
          <w:rFonts w:asciiTheme="minorHAnsi" w:eastAsiaTheme="majorEastAsia" w:hAnsiTheme="minorHAnsi" w:cstheme="minorHAnsi"/>
          <w:b/>
          <w:bCs/>
        </w:rPr>
        <w:t>1500 de probe biologice reale</w:t>
      </w:r>
      <w:r w:rsidRPr="00407545">
        <w:rPr>
          <w:rStyle w:val="ng-star-inserted1"/>
          <w:rFonts w:asciiTheme="minorHAnsi" w:eastAsiaTheme="majorEastAsia" w:hAnsiTheme="minorHAnsi" w:cstheme="minorHAnsi"/>
        </w:rPr>
        <w:t>, provenind de la 600 de pacienți cu cancer pulmonar, 400 cu cancer colorectal și 500 de subiecți sănătoși (grup de control).</w:t>
      </w:r>
    </w:p>
    <w:p w14:paraId="725138FB" w14:textId="77777777" w:rsidR="00407545" w:rsidRPr="00407545" w:rsidRDefault="00407545" w:rsidP="00E84EE7">
      <w:pPr>
        <w:pStyle w:val="ng-star-inserted"/>
        <w:numPr>
          <w:ilvl w:val="0"/>
          <w:numId w:val="49"/>
        </w:numPr>
        <w:jc w:val="both"/>
        <w:rPr>
          <w:rFonts w:asciiTheme="minorHAnsi" w:hAnsiTheme="minorHAnsi" w:cstheme="minorHAnsi"/>
        </w:rPr>
      </w:pPr>
      <w:r w:rsidRPr="00407545">
        <w:rPr>
          <w:rStyle w:val="ng-star-inserted1"/>
          <w:rFonts w:asciiTheme="minorHAnsi" w:eastAsiaTheme="majorEastAsia" w:hAnsiTheme="minorHAnsi" w:cstheme="minorHAnsi"/>
          <w:b/>
          <w:bCs/>
        </w:rPr>
        <w:t>Utilizarea Sursele Publice:</w:t>
      </w:r>
      <w:r w:rsidRPr="00407545">
        <w:rPr>
          <w:rStyle w:val="ng-star-inserted1"/>
          <w:rFonts w:asciiTheme="minorHAnsi" w:eastAsiaTheme="majorEastAsia" w:hAnsiTheme="minorHAnsi" w:cstheme="minorHAnsi"/>
        </w:rPr>
        <w:t xml:space="preserve"> Pentru a crește generalitatea și robustețea modelelor, setul de date propriu a fost completat cu date din surse publice recunoscute în comunitatea științifică, precum </w:t>
      </w:r>
      <w:proofErr w:type="spellStart"/>
      <w:r w:rsidRPr="00407545">
        <w:rPr>
          <w:rStyle w:val="ng-star-inserted1"/>
          <w:rFonts w:asciiTheme="minorHAnsi" w:eastAsiaTheme="majorEastAsia" w:hAnsiTheme="minorHAnsi" w:cstheme="minorHAnsi"/>
          <w:b/>
          <w:bCs/>
        </w:rPr>
        <w:t>ImmuneACCESS</w:t>
      </w:r>
      <w:proofErr w:type="spellEnd"/>
      <w:r w:rsidRPr="00407545">
        <w:rPr>
          <w:rStyle w:val="ng-star-inserted1"/>
          <w:rFonts w:asciiTheme="minorHAnsi" w:eastAsiaTheme="majorEastAsia" w:hAnsiTheme="minorHAnsi" w:cstheme="minorHAnsi"/>
        </w:rPr>
        <w:t xml:space="preserve"> și </w:t>
      </w:r>
      <w:proofErr w:type="spellStart"/>
      <w:r w:rsidRPr="00407545">
        <w:rPr>
          <w:rStyle w:val="ng-star-inserted1"/>
          <w:rFonts w:asciiTheme="minorHAnsi" w:eastAsiaTheme="majorEastAsia" w:hAnsiTheme="minorHAnsi" w:cstheme="minorHAnsi"/>
          <w:b/>
          <w:bCs/>
        </w:rPr>
        <w:t>TCRdb</w:t>
      </w:r>
      <w:proofErr w:type="spellEnd"/>
      <w:r w:rsidRPr="00407545">
        <w:rPr>
          <w:rStyle w:val="ng-star-inserted1"/>
          <w:rFonts w:asciiTheme="minorHAnsi" w:eastAsiaTheme="majorEastAsia" w:hAnsiTheme="minorHAnsi" w:cstheme="minorHAnsi"/>
        </w:rPr>
        <w:t>.</w:t>
      </w:r>
    </w:p>
    <w:p w14:paraId="3103DDB6"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b/>
          <w:bCs/>
        </w:rPr>
        <w:t>3. Testare Riguroasă și Performanță Demonstrată</w:t>
      </w:r>
    </w:p>
    <w:p w14:paraId="7C5D5193"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rPr>
        <w:t>Tehnologia a fost supusă unor evaluări cantitative detaliate pentru a măsura performanța și a selecta cea mai bună arhitectură de model:</w:t>
      </w:r>
    </w:p>
    <w:p w14:paraId="230F7907" w14:textId="77777777" w:rsidR="00407545" w:rsidRPr="00407545" w:rsidRDefault="00407545" w:rsidP="00E84EE7">
      <w:pPr>
        <w:pStyle w:val="ng-star-inserted"/>
        <w:numPr>
          <w:ilvl w:val="0"/>
          <w:numId w:val="50"/>
        </w:numPr>
        <w:jc w:val="both"/>
        <w:rPr>
          <w:rFonts w:asciiTheme="minorHAnsi" w:hAnsiTheme="minorHAnsi" w:cstheme="minorHAnsi"/>
        </w:rPr>
      </w:pPr>
      <w:r w:rsidRPr="00407545">
        <w:rPr>
          <w:rStyle w:val="ng-star-inserted1"/>
          <w:rFonts w:asciiTheme="minorHAnsi" w:eastAsiaTheme="majorEastAsia" w:hAnsiTheme="minorHAnsi" w:cstheme="minorHAnsi"/>
          <w:b/>
          <w:bCs/>
        </w:rPr>
        <w:t>Acuratețe Măsurată:</w:t>
      </w:r>
      <w:r w:rsidRPr="00407545">
        <w:rPr>
          <w:rStyle w:val="ng-star-inserted1"/>
          <w:rFonts w:asciiTheme="minorHAnsi" w:eastAsiaTheme="majorEastAsia" w:hAnsiTheme="minorHAnsi" w:cstheme="minorHAnsi"/>
        </w:rPr>
        <w:t xml:space="preserve"> În urma experimentelor succesive, cel mai performant model, bazat pe un algoritm de atenție secvențială (</w:t>
      </w:r>
      <w:proofErr w:type="spellStart"/>
      <w:r w:rsidRPr="00407545">
        <w:rPr>
          <w:rStyle w:val="ng-star-inserted1"/>
          <w:rFonts w:asciiTheme="minorHAnsi" w:eastAsiaTheme="majorEastAsia" w:hAnsiTheme="minorHAnsi" w:cstheme="minorHAnsi"/>
          <w:i/>
          <w:iCs/>
        </w:rPr>
        <w:t>SequenceAttentionClassifier</w:t>
      </w:r>
      <w:proofErr w:type="spellEnd"/>
      <w:r w:rsidRPr="00407545">
        <w:rPr>
          <w:rStyle w:val="ng-star-inserted1"/>
          <w:rFonts w:asciiTheme="minorHAnsi" w:eastAsiaTheme="majorEastAsia" w:hAnsiTheme="minorHAnsi" w:cstheme="minorHAnsi"/>
        </w:rPr>
        <w:t xml:space="preserve">), a atins o </w:t>
      </w:r>
      <w:r w:rsidRPr="00407545">
        <w:rPr>
          <w:rStyle w:val="ng-star-inserted1"/>
          <w:rFonts w:asciiTheme="minorHAnsi" w:eastAsiaTheme="majorEastAsia" w:hAnsiTheme="minorHAnsi" w:cstheme="minorHAnsi"/>
          <w:b/>
          <w:bCs/>
        </w:rPr>
        <w:t>acuratețe de aproximativ 74%</w:t>
      </w:r>
      <w:r w:rsidRPr="00407545">
        <w:rPr>
          <w:rStyle w:val="ng-star-inserted1"/>
          <w:rFonts w:asciiTheme="minorHAnsi" w:eastAsiaTheme="majorEastAsia" w:hAnsiTheme="minorHAnsi" w:cstheme="minorHAnsi"/>
        </w:rPr>
        <w:t xml:space="preserve"> pe setul de date de test.</w:t>
      </w:r>
    </w:p>
    <w:p w14:paraId="23A2C881" w14:textId="77777777" w:rsidR="00407545" w:rsidRPr="00407545" w:rsidRDefault="00407545" w:rsidP="00E84EE7">
      <w:pPr>
        <w:pStyle w:val="ng-star-inserted"/>
        <w:numPr>
          <w:ilvl w:val="0"/>
          <w:numId w:val="50"/>
        </w:numPr>
        <w:jc w:val="both"/>
        <w:rPr>
          <w:rFonts w:asciiTheme="minorHAnsi" w:hAnsiTheme="minorHAnsi" w:cstheme="minorHAnsi"/>
        </w:rPr>
      </w:pPr>
      <w:r w:rsidRPr="00407545">
        <w:rPr>
          <w:rStyle w:val="ng-star-inserted1"/>
          <w:rFonts w:asciiTheme="minorHAnsi" w:eastAsiaTheme="majorEastAsia" w:hAnsiTheme="minorHAnsi" w:cstheme="minorHAnsi"/>
          <w:b/>
          <w:bCs/>
        </w:rPr>
        <w:t>Prag de Performanță Atins:</w:t>
      </w:r>
      <w:r w:rsidRPr="00407545">
        <w:rPr>
          <w:rStyle w:val="ng-star-inserted1"/>
          <w:rFonts w:asciiTheme="minorHAnsi" w:eastAsiaTheme="majorEastAsia" w:hAnsiTheme="minorHAnsi" w:cstheme="minorHAnsi"/>
        </w:rPr>
        <w:t xml:space="preserve"> Această performanță depășește pragul minim de acuratețe de </w:t>
      </w:r>
      <w:r w:rsidRPr="00407545">
        <w:rPr>
          <w:rStyle w:val="ng-star-inserted1"/>
          <w:rFonts w:asciiTheme="minorHAnsi" w:eastAsiaTheme="majorEastAsia" w:hAnsiTheme="minorHAnsi" w:cstheme="minorHAnsi"/>
          <w:b/>
          <w:bCs/>
        </w:rPr>
        <w:t>70%</w:t>
      </w:r>
      <w:r w:rsidRPr="00407545">
        <w:rPr>
          <w:rStyle w:val="ng-star-inserted1"/>
          <w:rFonts w:asciiTheme="minorHAnsi" w:eastAsiaTheme="majorEastAsia" w:hAnsiTheme="minorHAnsi" w:cstheme="minorHAnsi"/>
        </w:rPr>
        <w:t>, stabilit intern ca un criteriu de succes pentru validarea tehnologiei, și este semnificativ superioară altor modele testate (care au atins ~61%).</w:t>
      </w:r>
    </w:p>
    <w:p w14:paraId="36F2B0DD" w14:textId="77777777" w:rsidR="00407545" w:rsidRPr="00407545" w:rsidRDefault="00407545" w:rsidP="00E84EE7">
      <w:pPr>
        <w:pStyle w:val="ng-star-inserted"/>
        <w:numPr>
          <w:ilvl w:val="0"/>
          <w:numId w:val="50"/>
        </w:numPr>
        <w:jc w:val="both"/>
        <w:rPr>
          <w:rFonts w:asciiTheme="minorHAnsi" w:hAnsiTheme="minorHAnsi" w:cstheme="minorHAnsi"/>
        </w:rPr>
      </w:pPr>
      <w:r w:rsidRPr="00407545">
        <w:rPr>
          <w:rStyle w:val="ng-star-inserted1"/>
          <w:rFonts w:asciiTheme="minorHAnsi" w:eastAsiaTheme="majorEastAsia" w:hAnsiTheme="minorHAnsi" w:cstheme="minorHAnsi"/>
          <w:b/>
          <w:bCs/>
        </w:rPr>
        <w:t>Robustețe Asigurată:</w:t>
      </w:r>
      <w:r w:rsidRPr="00407545">
        <w:rPr>
          <w:rStyle w:val="ng-star-inserted1"/>
          <w:rFonts w:asciiTheme="minorHAnsi" w:eastAsiaTheme="majorEastAsia" w:hAnsiTheme="minorHAnsi" w:cstheme="minorHAnsi"/>
        </w:rPr>
        <w:t xml:space="preserve"> Procesul de "operaționalizare" a modelelor a fost automatizat printr-un mecanism de </w:t>
      </w:r>
      <w:proofErr w:type="spellStart"/>
      <w:r w:rsidRPr="00407545">
        <w:rPr>
          <w:rStyle w:val="ng-star-inserted1"/>
          <w:rFonts w:asciiTheme="minorHAnsi" w:eastAsiaTheme="majorEastAsia" w:hAnsiTheme="minorHAnsi" w:cstheme="minorHAnsi"/>
          <w:b/>
          <w:bCs/>
        </w:rPr>
        <w:t>Continuous</w:t>
      </w:r>
      <w:proofErr w:type="spellEnd"/>
      <w:r w:rsidRPr="00407545">
        <w:rPr>
          <w:rStyle w:val="ng-star-inserted1"/>
          <w:rFonts w:asciiTheme="minorHAnsi" w:eastAsiaTheme="majorEastAsia" w:hAnsiTheme="minorHAnsi" w:cstheme="minorHAnsi"/>
          <w:b/>
          <w:bCs/>
        </w:rPr>
        <w:t xml:space="preserve"> </w:t>
      </w:r>
      <w:proofErr w:type="spellStart"/>
      <w:r w:rsidRPr="00407545">
        <w:rPr>
          <w:rStyle w:val="ng-star-inserted1"/>
          <w:rFonts w:asciiTheme="minorHAnsi" w:eastAsiaTheme="majorEastAsia" w:hAnsiTheme="minorHAnsi" w:cstheme="minorHAnsi"/>
          <w:b/>
          <w:bCs/>
        </w:rPr>
        <w:t>Delivery</w:t>
      </w:r>
      <w:proofErr w:type="spellEnd"/>
      <w:r w:rsidRPr="00407545">
        <w:rPr>
          <w:rStyle w:val="ng-star-inserted1"/>
          <w:rFonts w:asciiTheme="minorHAnsi" w:eastAsiaTheme="majorEastAsia" w:hAnsiTheme="minorHAnsi" w:cstheme="minorHAnsi"/>
        </w:rPr>
        <w:t>, incluzând o suită completă de teste (unitare, de integrare, de regresie) pentru a asigura fiabilitatea și a remedia erorile înainte de utilizarea efectivă.</w:t>
      </w:r>
    </w:p>
    <w:p w14:paraId="1777EA60"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b/>
          <w:bCs/>
        </w:rPr>
        <w:t>4. Demonstrarea Funcționalității într-un Mediu Operațional Relevant</w:t>
      </w:r>
    </w:p>
    <w:p w14:paraId="6E67216A"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rPr>
        <w:lastRenderedPageBreak/>
        <w:t>Platforma a depășit stadiul de concept izolat și și-a demonstrat funcționalitatea într-un mediu pilot controlat, care simulează condițiile de utilizare reală:</w:t>
      </w:r>
    </w:p>
    <w:p w14:paraId="0579D6B9" w14:textId="77777777" w:rsidR="00407545" w:rsidRPr="00407545" w:rsidRDefault="00407545" w:rsidP="00E84EE7">
      <w:pPr>
        <w:pStyle w:val="ng-star-inserted"/>
        <w:numPr>
          <w:ilvl w:val="0"/>
          <w:numId w:val="51"/>
        </w:numPr>
        <w:jc w:val="both"/>
        <w:rPr>
          <w:rFonts w:asciiTheme="minorHAnsi" w:hAnsiTheme="minorHAnsi" w:cstheme="minorHAnsi"/>
        </w:rPr>
      </w:pPr>
      <w:r w:rsidRPr="00407545">
        <w:rPr>
          <w:rStyle w:val="ng-star-inserted1"/>
          <w:rFonts w:asciiTheme="minorHAnsi" w:eastAsiaTheme="majorEastAsia" w:hAnsiTheme="minorHAnsi" w:cstheme="minorHAnsi"/>
          <w:b/>
          <w:bCs/>
        </w:rPr>
        <w:t>Colaborare Clinică:</w:t>
      </w:r>
      <w:r w:rsidRPr="00407545">
        <w:rPr>
          <w:rStyle w:val="ng-star-inserted1"/>
          <w:rFonts w:asciiTheme="minorHAnsi" w:eastAsiaTheme="majorEastAsia" w:hAnsiTheme="minorHAnsi" w:cstheme="minorHAnsi"/>
        </w:rPr>
        <w:t xml:space="preserve"> Proiectul a implicat o colaborare directă cu instituții medicale partenere (clinici, laboratoare) încă din faza de colectare a datelor, asigurând o integrare a platformei în fluxuri de lucru clinice reale.</w:t>
      </w:r>
    </w:p>
    <w:p w14:paraId="2E2F2A62" w14:textId="77777777" w:rsidR="00407545" w:rsidRPr="00407545" w:rsidRDefault="00407545" w:rsidP="00E84EE7">
      <w:pPr>
        <w:pStyle w:val="ng-star-inserted"/>
        <w:numPr>
          <w:ilvl w:val="0"/>
          <w:numId w:val="51"/>
        </w:numPr>
        <w:jc w:val="both"/>
        <w:rPr>
          <w:rFonts w:asciiTheme="minorHAnsi" w:hAnsiTheme="minorHAnsi" w:cstheme="minorHAnsi"/>
        </w:rPr>
      </w:pPr>
      <w:r w:rsidRPr="00407545">
        <w:rPr>
          <w:rStyle w:val="ng-star-inserted1"/>
          <w:rFonts w:asciiTheme="minorHAnsi" w:eastAsiaTheme="majorEastAsia" w:hAnsiTheme="minorHAnsi" w:cstheme="minorHAnsi"/>
          <w:b/>
          <w:bCs/>
        </w:rPr>
        <w:t>Operare pe Server Operațional:</w:t>
      </w:r>
      <w:r w:rsidRPr="00407545">
        <w:rPr>
          <w:rStyle w:val="ng-star-inserted1"/>
          <w:rFonts w:asciiTheme="minorHAnsi" w:eastAsiaTheme="majorEastAsia" w:hAnsiTheme="minorHAnsi" w:cstheme="minorHAnsi"/>
        </w:rPr>
        <w:t xml:space="preserve"> Testările s-au desfășurat pe un server dedicat, replicând un mediu de producție prin utilizarea de containere software. Sistemul a fost monitorizat continuu pentru a evalua performanța în timp real (timpi de răspuns, acuratețe pe probe noi).</w:t>
      </w:r>
    </w:p>
    <w:p w14:paraId="6279CDC3" w14:textId="77777777" w:rsidR="00407545" w:rsidRPr="00407545" w:rsidRDefault="00407545" w:rsidP="00E84EE7">
      <w:pPr>
        <w:pStyle w:val="ng-star-inserted"/>
        <w:numPr>
          <w:ilvl w:val="0"/>
          <w:numId w:val="51"/>
        </w:numPr>
        <w:jc w:val="both"/>
        <w:rPr>
          <w:rFonts w:asciiTheme="minorHAnsi" w:hAnsiTheme="minorHAnsi" w:cstheme="minorHAnsi"/>
        </w:rPr>
      </w:pPr>
      <w:r w:rsidRPr="00407545">
        <w:rPr>
          <w:rStyle w:val="ng-star-inserted1"/>
          <w:rFonts w:asciiTheme="minorHAnsi" w:eastAsiaTheme="majorEastAsia" w:hAnsiTheme="minorHAnsi" w:cstheme="minorHAnsi"/>
          <w:b/>
          <w:bCs/>
        </w:rPr>
        <w:t>Documentație Tehnică și de Utilizare:</w:t>
      </w:r>
      <w:r w:rsidRPr="00407545">
        <w:rPr>
          <w:rStyle w:val="ng-star-inserted1"/>
          <w:rFonts w:asciiTheme="minorHAnsi" w:eastAsiaTheme="majorEastAsia" w:hAnsiTheme="minorHAnsi" w:cstheme="minorHAnsi"/>
        </w:rPr>
        <w:t xml:space="preserve"> Dezvoltarea a fost realizată sub umbrela unui </w:t>
      </w:r>
      <w:r w:rsidRPr="00407545">
        <w:rPr>
          <w:rStyle w:val="ng-star-inserted1"/>
          <w:rFonts w:asciiTheme="minorHAnsi" w:eastAsiaTheme="majorEastAsia" w:hAnsiTheme="minorHAnsi" w:cstheme="minorHAnsi"/>
          <w:b/>
          <w:bCs/>
        </w:rPr>
        <w:t>sistem de management al calității (ISO 13485:2016)</w:t>
      </w:r>
      <w:r w:rsidRPr="00407545">
        <w:rPr>
          <w:rStyle w:val="ng-star-inserted1"/>
          <w:rFonts w:asciiTheme="minorHAnsi" w:eastAsiaTheme="majorEastAsia" w:hAnsiTheme="minorHAnsi" w:cstheme="minorHAnsi"/>
        </w:rPr>
        <w:t>. Există o documentație tehnică riguroasă, mecanisme de jurnalizare (</w:t>
      </w:r>
      <w:proofErr w:type="spellStart"/>
      <w:r w:rsidRPr="00407545">
        <w:rPr>
          <w:rStyle w:val="ng-star-inserted1"/>
          <w:rFonts w:asciiTheme="minorHAnsi" w:eastAsiaTheme="majorEastAsia" w:hAnsiTheme="minorHAnsi" w:cstheme="minorHAnsi"/>
        </w:rPr>
        <w:t>logging</w:t>
      </w:r>
      <w:proofErr w:type="spellEnd"/>
      <w:r w:rsidRPr="00407545">
        <w:rPr>
          <w:rStyle w:val="ng-star-inserted1"/>
          <w:rFonts w:asciiTheme="minorHAnsi" w:eastAsiaTheme="majorEastAsia" w:hAnsiTheme="minorHAnsi" w:cstheme="minorHAnsi"/>
        </w:rPr>
        <w:t>) și proceduri de utilizare clare și detaliate pentru fiecare tip de utilizator (medic, pacient), confirmând maturitatea sistemului.</w:t>
      </w:r>
    </w:p>
    <w:p w14:paraId="75D79BB6" w14:textId="77777777" w:rsidR="00407545" w:rsidRPr="00407545" w:rsidRDefault="00407545" w:rsidP="00407545">
      <w:pPr>
        <w:pStyle w:val="ng-star-inserted"/>
        <w:jc w:val="both"/>
        <w:rPr>
          <w:rFonts w:asciiTheme="minorHAnsi" w:hAnsiTheme="minorHAnsi" w:cstheme="minorHAnsi"/>
        </w:rPr>
      </w:pPr>
      <w:r w:rsidRPr="00407545">
        <w:rPr>
          <w:rStyle w:val="ng-star-inserted1"/>
          <w:rFonts w:asciiTheme="minorHAnsi" w:eastAsiaTheme="majorEastAsia" w:hAnsiTheme="minorHAnsi" w:cstheme="minorHAnsi"/>
        </w:rPr>
        <w:t xml:space="preserve">În ansamblu, aceste realizări – existența unui sistem hardware/software complet funcțional și integrat, validarea algoritmilor pe un set extins de date clinice reale, atingerea unor praguri de performanță definite și demonstrarea operării într-un mediu pilot relevant și documentat – confirmă cu certitudine că platforma PREVINONCO atinge </w:t>
      </w:r>
      <w:r w:rsidRPr="00407545">
        <w:rPr>
          <w:rStyle w:val="ng-star-inserted1"/>
          <w:rFonts w:asciiTheme="minorHAnsi" w:eastAsiaTheme="majorEastAsia" w:hAnsiTheme="minorHAnsi" w:cstheme="minorHAnsi"/>
          <w:b/>
          <w:bCs/>
        </w:rPr>
        <w:t>Nivelul de Pregătire Tehnologică 5 (TRL 5)</w:t>
      </w:r>
      <w:r w:rsidRPr="00407545">
        <w:rPr>
          <w:rStyle w:val="ng-star-inserted1"/>
          <w:rFonts w:asciiTheme="minorHAnsi" w:eastAsiaTheme="majorEastAsia" w:hAnsiTheme="minorHAnsi" w:cstheme="minorHAnsi"/>
        </w:rPr>
        <w:t>. Tehnologia este acum o soluție matură, al cărei potențial a fost demonstrat în condiții apropiate de realitate, fiind pregătită pentru următoarea etapă: testarea și validarea în mediul clinic real, la scară largă.</w:t>
      </w:r>
    </w:p>
    <w:p w14:paraId="7D8E5A80" w14:textId="77777777" w:rsidR="00407545" w:rsidRPr="00407545" w:rsidRDefault="00407545" w:rsidP="00E160BC">
      <w:pPr>
        <w:pStyle w:val="Heading4"/>
        <w:rPr>
          <w:rStyle w:val="ng-star-inserted1"/>
          <w:rFonts w:asciiTheme="minorHAnsi" w:hAnsiTheme="minorHAnsi" w:cstheme="minorHAnsi"/>
          <w:i w:val="0"/>
          <w:iCs/>
          <w:sz w:val="24"/>
        </w:rPr>
      </w:pPr>
    </w:p>
    <w:p w14:paraId="46C3BC19" w14:textId="3EFBE8BF" w:rsidR="004602D2" w:rsidRPr="00E160BC" w:rsidRDefault="004602D2" w:rsidP="00E160BC">
      <w:pPr>
        <w:pStyle w:val="Heading4"/>
        <w:rPr>
          <w:rFonts w:asciiTheme="minorHAnsi" w:hAnsiTheme="minorHAnsi" w:cstheme="minorHAnsi"/>
          <w:sz w:val="24"/>
        </w:rPr>
      </w:pPr>
      <w:r w:rsidRPr="00E160BC">
        <w:rPr>
          <w:rStyle w:val="ng-star-inserted1"/>
          <w:rFonts w:asciiTheme="minorHAnsi" w:hAnsiTheme="minorHAnsi" w:cstheme="minorHAnsi"/>
          <w:sz w:val="24"/>
        </w:rPr>
        <w:t xml:space="preserve">Nevoia de </w:t>
      </w:r>
      <w:r w:rsidR="00407545">
        <w:rPr>
          <w:rStyle w:val="ng-star-inserted1"/>
          <w:rFonts w:asciiTheme="minorHAnsi" w:hAnsiTheme="minorHAnsi" w:cstheme="minorHAnsi"/>
          <w:sz w:val="24"/>
        </w:rPr>
        <w:t>e</w:t>
      </w:r>
      <w:r w:rsidRPr="00E160BC">
        <w:rPr>
          <w:rStyle w:val="ng-star-inserted1"/>
          <w:rFonts w:asciiTheme="minorHAnsi" w:hAnsiTheme="minorHAnsi" w:cstheme="minorHAnsi"/>
          <w:sz w:val="24"/>
        </w:rPr>
        <w:t>voluție</w:t>
      </w:r>
      <w:r w:rsidR="00407545">
        <w:rPr>
          <w:rStyle w:val="ng-star-inserted1"/>
          <w:rFonts w:asciiTheme="minorHAnsi" w:hAnsiTheme="minorHAnsi" w:cstheme="minorHAnsi"/>
          <w:sz w:val="24"/>
        </w:rPr>
        <w:t xml:space="preserve"> d</w:t>
      </w:r>
      <w:r w:rsidRPr="00E160BC">
        <w:rPr>
          <w:rStyle w:val="ng-star-inserted1"/>
          <w:rFonts w:asciiTheme="minorHAnsi" w:hAnsiTheme="minorHAnsi" w:cstheme="minorHAnsi"/>
          <w:sz w:val="24"/>
        </w:rPr>
        <w:t>e la TRL5 la TRL9</w:t>
      </w:r>
    </w:p>
    <w:p w14:paraId="5E13E0F3" w14:textId="6317EA48" w:rsidR="004602D2" w:rsidRPr="00E160BC" w:rsidRDefault="004602D2"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 xml:space="preserve">Deși succesul tehnic al platformei </w:t>
      </w:r>
      <w:r w:rsidR="00962C1E">
        <w:rPr>
          <w:rStyle w:val="ng-star-inserted1"/>
          <w:rFonts w:asciiTheme="minorHAnsi" w:eastAsiaTheme="majorEastAsia" w:hAnsiTheme="minorHAnsi" w:cstheme="minorHAnsi"/>
        </w:rPr>
        <w:t>PREVINONCO</w:t>
      </w:r>
      <w:r w:rsidRPr="00E160BC">
        <w:rPr>
          <w:rStyle w:val="ng-star-inserted1"/>
          <w:rFonts w:asciiTheme="minorHAnsi" w:eastAsiaTheme="majorEastAsia" w:hAnsiTheme="minorHAnsi" w:cstheme="minorHAnsi"/>
        </w:rPr>
        <w:t xml:space="preserve"> este incontestabil, stadiul TRL5 reprezintă un prototip validat, nu un produs medical gata de piață. Pentru a transforma această inovație promițătoare într-o soluție concretă, cu impact real asupra pacienților și a sistemului de sănătate, este necesară parcurgerea etapelor de la TRL6 la TRL9. Această tranziție implică depășirea unor provocări majore care nu fac obiectul cercetării fundamentale, ci al dezvoltării experimentale și al introducerii în producție:</w:t>
      </w:r>
    </w:p>
    <w:p w14:paraId="3BA9AA43" w14:textId="77777777" w:rsidR="004602D2" w:rsidRPr="00E160BC" w:rsidRDefault="004602D2" w:rsidP="00E84EE7">
      <w:pPr>
        <w:pStyle w:val="ng-star-inserted"/>
        <w:numPr>
          <w:ilvl w:val="0"/>
          <w:numId w:val="45"/>
        </w:numPr>
        <w:jc w:val="both"/>
        <w:rPr>
          <w:rFonts w:asciiTheme="minorHAnsi" w:hAnsiTheme="minorHAnsi" w:cstheme="minorHAnsi"/>
        </w:rPr>
      </w:pPr>
      <w:r w:rsidRPr="00E160BC">
        <w:rPr>
          <w:rStyle w:val="ng-star-inserted1"/>
          <w:rFonts w:asciiTheme="minorHAnsi" w:eastAsiaTheme="majorEastAsia" w:hAnsiTheme="minorHAnsi" w:cstheme="minorHAnsi"/>
          <w:b/>
          <w:bCs/>
        </w:rPr>
        <w:t>Demonstrarea performanței clinice:</w:t>
      </w:r>
      <w:r w:rsidRPr="00E160BC">
        <w:rPr>
          <w:rStyle w:val="ng-star-inserted1"/>
          <w:rFonts w:asciiTheme="minorHAnsi" w:eastAsiaTheme="majorEastAsia" w:hAnsiTheme="minorHAnsi" w:cstheme="minorHAnsi"/>
        </w:rPr>
        <w:t xml:space="preserve"> Trecerea de la acuratețea analitică la validarea clinică în condiții reale de utilizare, pe cohorte extinse și diverse de pacienți.</w:t>
      </w:r>
    </w:p>
    <w:p w14:paraId="76F599F6" w14:textId="77777777" w:rsidR="004602D2" w:rsidRPr="00E160BC" w:rsidRDefault="004602D2" w:rsidP="00E84EE7">
      <w:pPr>
        <w:pStyle w:val="ng-star-inserted"/>
        <w:numPr>
          <w:ilvl w:val="0"/>
          <w:numId w:val="45"/>
        </w:numPr>
        <w:jc w:val="both"/>
        <w:rPr>
          <w:rFonts w:asciiTheme="minorHAnsi" w:hAnsiTheme="minorHAnsi" w:cstheme="minorHAnsi"/>
        </w:rPr>
      </w:pPr>
      <w:r w:rsidRPr="00E160BC">
        <w:rPr>
          <w:rStyle w:val="ng-star-inserted1"/>
          <w:rFonts w:asciiTheme="minorHAnsi" w:eastAsiaTheme="majorEastAsia" w:hAnsiTheme="minorHAnsi" w:cstheme="minorHAnsi"/>
          <w:b/>
          <w:bCs/>
        </w:rPr>
        <w:t>Conformitatea cu reglementările:</w:t>
      </w:r>
      <w:r w:rsidRPr="00E160BC">
        <w:rPr>
          <w:rStyle w:val="ng-star-inserted1"/>
          <w:rFonts w:asciiTheme="minorHAnsi" w:eastAsiaTheme="majorEastAsia" w:hAnsiTheme="minorHAnsi" w:cstheme="minorHAnsi"/>
        </w:rPr>
        <w:t xml:space="preserve"> Un prototip TRL5 nu îndeplinește cerințele stricte pentru un dispozitiv medical (software as a medical </w:t>
      </w:r>
      <w:proofErr w:type="spellStart"/>
      <w:r w:rsidRPr="00E160BC">
        <w:rPr>
          <w:rStyle w:val="ng-star-inserted1"/>
          <w:rFonts w:asciiTheme="minorHAnsi" w:eastAsiaTheme="majorEastAsia" w:hAnsiTheme="minorHAnsi" w:cstheme="minorHAnsi"/>
        </w:rPr>
        <w:t>device</w:t>
      </w:r>
      <w:proofErr w:type="spellEnd"/>
      <w:r w:rsidRPr="00E160BC">
        <w:rPr>
          <w:rStyle w:val="ng-star-inserted1"/>
          <w:rFonts w:asciiTheme="minorHAnsi" w:eastAsiaTheme="majorEastAsia" w:hAnsiTheme="minorHAnsi" w:cstheme="minorHAnsi"/>
        </w:rPr>
        <w:t xml:space="preserve"> - </w:t>
      </w:r>
      <w:proofErr w:type="spellStart"/>
      <w:r w:rsidRPr="00E160BC">
        <w:rPr>
          <w:rStyle w:val="ng-star-inserted1"/>
          <w:rFonts w:asciiTheme="minorHAnsi" w:eastAsiaTheme="majorEastAsia" w:hAnsiTheme="minorHAnsi" w:cstheme="minorHAnsi"/>
        </w:rPr>
        <w:t>SaMD</w:t>
      </w:r>
      <w:proofErr w:type="spellEnd"/>
      <w:r w:rsidRPr="00E160BC">
        <w:rPr>
          <w:rStyle w:val="ng-star-inserted1"/>
          <w:rFonts w:asciiTheme="minorHAnsi" w:eastAsiaTheme="majorEastAsia" w:hAnsiTheme="minorHAnsi" w:cstheme="minorHAnsi"/>
        </w:rPr>
        <w:t>). Este necesară implementarea unui sistem de management al calității (ISO 13485), conformarea cu regulamentele europene (IVDR, GDPR, AI Act) și obținerea marcajului CE.</w:t>
      </w:r>
    </w:p>
    <w:p w14:paraId="47207976" w14:textId="77777777" w:rsidR="004602D2" w:rsidRPr="00E160BC" w:rsidRDefault="004602D2" w:rsidP="00E84EE7">
      <w:pPr>
        <w:pStyle w:val="ng-star-inserted"/>
        <w:numPr>
          <w:ilvl w:val="0"/>
          <w:numId w:val="45"/>
        </w:numPr>
        <w:jc w:val="both"/>
        <w:rPr>
          <w:rFonts w:asciiTheme="minorHAnsi" w:hAnsiTheme="minorHAnsi" w:cstheme="minorHAnsi"/>
        </w:rPr>
      </w:pPr>
      <w:r w:rsidRPr="00E160BC">
        <w:rPr>
          <w:rStyle w:val="ng-star-inserted1"/>
          <w:rFonts w:asciiTheme="minorHAnsi" w:eastAsiaTheme="majorEastAsia" w:hAnsiTheme="minorHAnsi" w:cstheme="minorHAnsi"/>
          <w:b/>
          <w:bCs/>
        </w:rPr>
        <w:t xml:space="preserve">Robustețe și </w:t>
      </w:r>
      <w:proofErr w:type="spellStart"/>
      <w:r w:rsidRPr="00E160BC">
        <w:rPr>
          <w:rStyle w:val="ng-star-inserted1"/>
          <w:rFonts w:asciiTheme="minorHAnsi" w:eastAsiaTheme="majorEastAsia" w:hAnsiTheme="minorHAnsi" w:cstheme="minorHAnsi"/>
          <w:b/>
          <w:bCs/>
        </w:rPr>
        <w:t>scalabilitate</w:t>
      </w:r>
      <w:proofErr w:type="spellEnd"/>
      <w:r w:rsidRPr="00E160BC">
        <w:rPr>
          <w:rStyle w:val="ng-star-inserted1"/>
          <w:rFonts w:asciiTheme="minorHAnsi" w:eastAsiaTheme="majorEastAsia" w:hAnsiTheme="minorHAnsi" w:cstheme="minorHAnsi"/>
          <w:b/>
          <w:bCs/>
        </w:rPr>
        <w:t xml:space="preserve"> tehnică:</w:t>
      </w:r>
      <w:r w:rsidRPr="00E160BC">
        <w:rPr>
          <w:rStyle w:val="ng-star-inserted1"/>
          <w:rFonts w:asciiTheme="minorHAnsi" w:eastAsiaTheme="majorEastAsia" w:hAnsiTheme="minorHAnsi" w:cstheme="minorHAnsi"/>
        </w:rPr>
        <w:t xml:space="preserve"> Platforma trebuie optimizată pentru a funcționa la scară largă, cu performanțe ridicate, securitate cibernetică avansată și integrabilitate cu sistemele medicale existente (ex. HL7/FHIR).</w:t>
      </w:r>
    </w:p>
    <w:p w14:paraId="43E090E3" w14:textId="77777777" w:rsidR="004602D2" w:rsidRPr="00E160BC" w:rsidRDefault="004602D2" w:rsidP="00E84EE7">
      <w:pPr>
        <w:pStyle w:val="ng-star-inserted"/>
        <w:numPr>
          <w:ilvl w:val="0"/>
          <w:numId w:val="45"/>
        </w:numPr>
        <w:jc w:val="both"/>
        <w:rPr>
          <w:rFonts w:asciiTheme="minorHAnsi" w:hAnsiTheme="minorHAnsi" w:cstheme="minorHAnsi"/>
        </w:rPr>
      </w:pPr>
      <w:r w:rsidRPr="00E160BC">
        <w:rPr>
          <w:rStyle w:val="ng-star-inserted1"/>
          <w:rFonts w:asciiTheme="minorHAnsi" w:eastAsiaTheme="majorEastAsia" w:hAnsiTheme="minorHAnsi" w:cstheme="minorHAnsi"/>
          <w:b/>
          <w:bCs/>
        </w:rPr>
        <w:t>Pregătirea pentru piață:</w:t>
      </w:r>
      <w:r w:rsidRPr="00E160BC">
        <w:rPr>
          <w:rStyle w:val="ng-star-inserted1"/>
          <w:rFonts w:asciiTheme="minorHAnsi" w:eastAsiaTheme="majorEastAsia" w:hAnsiTheme="minorHAnsi" w:cstheme="minorHAnsi"/>
        </w:rPr>
        <w:t xml:space="preserve"> Dezvoltarea unui model de afaceri sustenabil (ex. </w:t>
      </w:r>
      <w:proofErr w:type="spellStart"/>
      <w:r w:rsidRPr="00E160BC">
        <w:rPr>
          <w:rStyle w:val="ng-star-inserted1"/>
          <w:rFonts w:asciiTheme="minorHAnsi" w:eastAsiaTheme="majorEastAsia" w:hAnsiTheme="minorHAnsi" w:cstheme="minorHAnsi"/>
        </w:rPr>
        <w:t>SaaS</w:t>
      </w:r>
      <w:proofErr w:type="spellEnd"/>
      <w:r w:rsidRPr="00E160BC">
        <w:rPr>
          <w:rStyle w:val="ng-star-inserted1"/>
          <w:rFonts w:asciiTheme="minorHAnsi" w:eastAsiaTheme="majorEastAsia" w:hAnsiTheme="minorHAnsi" w:cstheme="minorHAnsi"/>
        </w:rPr>
        <w:t>), realizarea de studii de piață și pregătirea lansării comerciale.</w:t>
      </w:r>
    </w:p>
    <w:p w14:paraId="19233952" w14:textId="605AAEC6" w:rsidR="004602D2" w:rsidRPr="00E160BC" w:rsidRDefault="004602D2"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 xml:space="preserve">Proiectul </w:t>
      </w:r>
      <w:r w:rsidRPr="00E160BC">
        <w:rPr>
          <w:rStyle w:val="ng-star-inserted1"/>
          <w:rFonts w:asciiTheme="minorHAnsi" w:eastAsiaTheme="majorEastAsia" w:hAnsiTheme="minorHAnsi" w:cstheme="minorHAnsi"/>
          <w:b/>
          <w:bCs/>
        </w:rPr>
        <w:t>PREVINONCO</w:t>
      </w:r>
      <w:r w:rsidRPr="00E160BC">
        <w:rPr>
          <w:rStyle w:val="ng-star-inserted1"/>
          <w:rFonts w:asciiTheme="minorHAnsi" w:eastAsiaTheme="majorEastAsia" w:hAnsiTheme="minorHAnsi" w:cstheme="minorHAnsi"/>
        </w:rPr>
        <w:t xml:space="preserve"> este conceput special pentru a adresa aceste nevoi. Acesta preia </w:t>
      </w:r>
      <w:r w:rsidR="00E160BC">
        <w:rPr>
          <w:rStyle w:val="ng-star-inserted1"/>
          <w:rFonts w:asciiTheme="minorHAnsi" w:eastAsiaTheme="majorEastAsia" w:hAnsiTheme="minorHAnsi" w:cstheme="minorHAnsi"/>
        </w:rPr>
        <w:t>elementele inovative ale</w:t>
      </w:r>
      <w:r w:rsidRPr="00E160BC">
        <w:rPr>
          <w:rStyle w:val="ng-star-inserted1"/>
          <w:rFonts w:asciiTheme="minorHAnsi" w:eastAsiaTheme="majorEastAsia" w:hAnsiTheme="minorHAnsi" w:cstheme="minorHAnsi"/>
        </w:rPr>
        <w:t xml:space="preserve"> platformei </w:t>
      </w:r>
      <w:r w:rsidR="001742E9">
        <w:rPr>
          <w:rStyle w:val="ng-star-inserted1"/>
          <w:rFonts w:asciiTheme="minorHAnsi" w:eastAsiaTheme="majorEastAsia" w:hAnsiTheme="minorHAnsi" w:cstheme="minorHAnsi"/>
        </w:rPr>
        <w:t>realizate în proiectul PROMED</w:t>
      </w:r>
      <w:r w:rsidRPr="00E160BC">
        <w:rPr>
          <w:rStyle w:val="ng-star-inserted1"/>
          <w:rFonts w:asciiTheme="minorHAnsi" w:eastAsiaTheme="majorEastAsia" w:hAnsiTheme="minorHAnsi" w:cstheme="minorHAnsi"/>
        </w:rPr>
        <w:t xml:space="preserve"> – tehnologia validată și proprietatea intelectuală protejată – și își propune să o ducă la cel mai înalt nivel de maturitate. Numele </w:t>
      </w:r>
      <w:r w:rsidRPr="00E160BC">
        <w:rPr>
          <w:rStyle w:val="ng-star-inserted1"/>
          <w:rFonts w:asciiTheme="minorHAnsi" w:eastAsiaTheme="majorEastAsia" w:hAnsiTheme="minorHAnsi" w:cstheme="minorHAnsi"/>
          <w:b/>
          <w:bCs/>
        </w:rPr>
        <w:t>PREVINONCO</w:t>
      </w:r>
      <w:r w:rsidRPr="00E160BC">
        <w:rPr>
          <w:rStyle w:val="ng-star-inserted1"/>
          <w:rFonts w:asciiTheme="minorHAnsi" w:eastAsiaTheme="majorEastAsia" w:hAnsiTheme="minorHAnsi" w:cstheme="minorHAnsi"/>
        </w:rPr>
        <w:t xml:space="preserve"> simbolizează această nouă etapă, de la un instrument de predicție </w:t>
      </w:r>
      <w:r w:rsidR="00E160BC">
        <w:rPr>
          <w:rStyle w:val="ng-star-inserted1"/>
          <w:rFonts w:asciiTheme="minorHAnsi" w:eastAsiaTheme="majorEastAsia" w:hAnsiTheme="minorHAnsi" w:cstheme="minorHAnsi"/>
        </w:rPr>
        <w:t xml:space="preserve">și prevenție </w:t>
      </w:r>
      <w:r w:rsidRPr="00E160BC">
        <w:rPr>
          <w:rStyle w:val="ng-star-inserted1"/>
          <w:rFonts w:asciiTheme="minorHAnsi" w:eastAsiaTheme="majorEastAsia" w:hAnsiTheme="minorHAnsi" w:cstheme="minorHAnsi"/>
        </w:rPr>
        <w:t>(</w:t>
      </w:r>
      <w:r w:rsidRPr="00E160BC">
        <w:rPr>
          <w:rStyle w:val="ng-star-inserted1"/>
          <w:rFonts w:asciiTheme="minorHAnsi" w:eastAsiaTheme="majorEastAsia" w:hAnsiTheme="minorHAnsi" w:cstheme="minorHAnsi"/>
          <w:i/>
          <w:iCs/>
        </w:rPr>
        <w:t>PREV</w:t>
      </w:r>
      <w:r w:rsidR="00E160BC">
        <w:rPr>
          <w:rStyle w:val="ng-star-inserted1"/>
          <w:rFonts w:asciiTheme="minorHAnsi" w:eastAsiaTheme="majorEastAsia" w:hAnsiTheme="minorHAnsi" w:cstheme="minorHAnsi"/>
          <w:i/>
          <w:iCs/>
        </w:rPr>
        <w:t>IN</w:t>
      </w:r>
      <w:r w:rsidRPr="00E160BC">
        <w:rPr>
          <w:rStyle w:val="ng-star-inserted1"/>
          <w:rFonts w:asciiTheme="minorHAnsi" w:eastAsiaTheme="majorEastAsia" w:hAnsiTheme="minorHAnsi" w:cstheme="minorHAnsi"/>
        </w:rPr>
        <w:t>) la o soluție completă pentru inovație în oncologie (</w:t>
      </w:r>
      <w:r w:rsidRPr="00E160BC">
        <w:rPr>
          <w:rStyle w:val="ng-star-inserted1"/>
          <w:rFonts w:asciiTheme="minorHAnsi" w:eastAsiaTheme="majorEastAsia" w:hAnsiTheme="minorHAnsi" w:cstheme="minorHAnsi"/>
          <w:i/>
          <w:iCs/>
        </w:rPr>
        <w:t>ONCO</w:t>
      </w:r>
      <w:r w:rsidRPr="00E160BC">
        <w:rPr>
          <w:rStyle w:val="ng-star-inserted1"/>
          <w:rFonts w:asciiTheme="minorHAnsi" w:eastAsiaTheme="majorEastAsia" w:hAnsiTheme="minorHAnsi" w:cstheme="minorHAnsi"/>
        </w:rPr>
        <w:t xml:space="preserve">), gata </w:t>
      </w:r>
      <w:r w:rsidRPr="00E160BC">
        <w:rPr>
          <w:rStyle w:val="ng-star-inserted1"/>
          <w:rFonts w:asciiTheme="minorHAnsi" w:eastAsiaTheme="majorEastAsia" w:hAnsiTheme="minorHAnsi" w:cstheme="minorHAnsi"/>
        </w:rPr>
        <w:lastRenderedPageBreak/>
        <w:t>să fie implementată în practica clinică. Astfel, investiția solicitată în cadrul acestui proiect va valorifica investiția inițială, asigurând translatarea unui rezultat de succes al cercetării într-un produs comercial viabil, cu un impact social și economic semnificativ.</w:t>
      </w:r>
    </w:p>
    <w:p w14:paraId="18CA0B0C" w14:textId="77777777" w:rsidR="004602D2" w:rsidRPr="00986553" w:rsidRDefault="004602D2" w:rsidP="00687FCF">
      <w:pPr>
        <w:pStyle w:val="ListParagraph"/>
        <w:rPr>
          <w:rFonts w:cstheme="minorHAnsi"/>
          <w:color w:val="002060"/>
          <w:sz w:val="24"/>
        </w:rPr>
      </w:pPr>
    </w:p>
    <w:p w14:paraId="37E450DC" w14:textId="77777777" w:rsidR="00687FCF" w:rsidRPr="00986553" w:rsidRDefault="00687FCF" w:rsidP="00687FCF">
      <w:pPr>
        <w:pStyle w:val="ListParagraph"/>
        <w:rPr>
          <w:rFonts w:cstheme="minorHAnsi"/>
          <w:color w:val="002060"/>
          <w:sz w:val="24"/>
        </w:rPr>
      </w:pPr>
    </w:p>
    <w:p w14:paraId="4CFED8EB" w14:textId="77777777" w:rsidR="00687FCF" w:rsidRPr="00E160BC" w:rsidRDefault="00687FCF" w:rsidP="00687FCF">
      <w:pPr>
        <w:pStyle w:val="ListParagraph"/>
        <w:rPr>
          <w:rFonts w:cstheme="minorHAnsi"/>
          <w:color w:val="002060"/>
          <w:sz w:val="24"/>
          <w:highlight w:val="yellow"/>
        </w:rPr>
      </w:pPr>
      <w:r w:rsidRPr="00E160BC">
        <w:rPr>
          <w:rFonts w:cstheme="minorHAnsi"/>
          <w:highlight w:val="yellow"/>
        </w:rPr>
        <mc:AlternateContent>
          <mc:Choice Requires="wps">
            <w:drawing>
              <wp:anchor distT="0" distB="0" distL="114300" distR="114300" simplePos="0" relativeHeight="251670528" behindDoc="0" locked="0" layoutInCell="1" allowOverlap="1" wp14:anchorId="2BDC6310" wp14:editId="40D13980">
                <wp:simplePos x="0" y="0"/>
                <wp:positionH relativeFrom="margin">
                  <wp:posOffset>0</wp:posOffset>
                </wp:positionH>
                <wp:positionV relativeFrom="paragraph">
                  <wp:posOffset>56515</wp:posOffset>
                </wp:positionV>
                <wp:extent cx="5492750" cy="323850"/>
                <wp:effectExtent l="114300" t="57150" r="0" b="114300"/>
                <wp:wrapNone/>
                <wp:docPr id="2058280346" name="Arrow: Pentagon 14"/>
                <wp:cNvGraphicFramePr/>
                <a:graphic xmlns:a="http://schemas.openxmlformats.org/drawingml/2006/main">
                  <a:graphicData uri="http://schemas.microsoft.com/office/word/2010/wordprocessingShape">
                    <wps:wsp>
                      <wps:cNvSpPr/>
                      <wps:spPr>
                        <a:xfrm>
                          <a:off x="0" y="0"/>
                          <a:ext cx="5492750"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751F1FEE" w14:textId="77777777" w:rsidR="00687FCF" w:rsidRPr="00BA3554" w:rsidRDefault="00687FCF" w:rsidP="00687FCF">
                            <w:pPr>
                              <w:jc w:val="left"/>
                              <w:rPr>
                                <w:b/>
                                <w:bCs/>
                                <w:sz w:val="28"/>
                                <w:szCs w:val="32"/>
                              </w:rPr>
                            </w:pPr>
                            <w:r w:rsidRPr="00A21250">
                              <w:rPr>
                                <w:rFonts w:cstheme="minorHAnsi"/>
                                <w:b/>
                                <w:bCs/>
                                <w:sz w:val="28"/>
                                <w:szCs w:val="32"/>
                              </w:rPr>
                              <w:t>Complementaritatea cu alte proiecte sau alte inițiative similare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6310" id="_x0000_s1030" type="#_x0000_t15" style="position:absolute;left:0;text-align:left;margin-left:0;margin-top:4.45pt;width:43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" adj="20963" fillcolor="#002060" stroked="f" strokeweight="1pt">
                <v:shadow on="t" color="black" opacity="26214f" origin=".5,-.5" offset="-.74836mm,.74836mm"/>
                <v:textbox>
                  <w:txbxContent>
                    <w:p w14:paraId="751F1FEE" w14:textId="77777777" w:rsidR="00687FCF" w:rsidRPr="00BA3554" w:rsidRDefault="00687FCF" w:rsidP="00687FCF">
                      <w:pPr>
                        <w:jc w:val="left"/>
                        <w:rPr>
                          <w:b/>
                          <w:bCs/>
                          <w:sz w:val="28"/>
                          <w:szCs w:val="32"/>
                        </w:rPr>
                      </w:pPr>
                      <w:r w:rsidRPr="00A21250">
                        <w:rPr>
                          <w:rFonts w:cstheme="minorHAnsi"/>
                          <w:b/>
                          <w:bCs/>
                          <w:sz w:val="28"/>
                          <w:szCs w:val="32"/>
                        </w:rPr>
                        <w:t>Complementaritatea cu alte proiecte sau alte inițiative similare</w:t>
                      </w:r>
                    </w:p>
                  </w:txbxContent>
                </v:textbox>
                <w10:wrap anchorx="margin"/>
              </v:shape>
            </w:pict>
          </mc:Fallback>
        </mc:AlternateContent>
      </w:r>
    </w:p>
    <w:p w14:paraId="67D496C5" w14:textId="77777777" w:rsidR="00687FCF" w:rsidRPr="00E160BC" w:rsidRDefault="00687FCF" w:rsidP="00687FCF">
      <w:pPr>
        <w:pStyle w:val="ListParagraph"/>
        <w:rPr>
          <w:rFonts w:cstheme="minorHAnsi"/>
          <w:color w:val="002060"/>
          <w:sz w:val="24"/>
          <w:highlight w:val="yellow"/>
        </w:rPr>
      </w:pPr>
    </w:p>
    <w:p w14:paraId="61A8F6E1" w14:textId="77777777" w:rsidR="00687FCF" w:rsidRPr="00E160BC" w:rsidRDefault="00687FCF" w:rsidP="00687FCF">
      <w:pPr>
        <w:pStyle w:val="ListParagraph"/>
        <w:rPr>
          <w:rFonts w:cstheme="minorHAnsi"/>
          <w:color w:val="002060"/>
          <w:sz w:val="24"/>
          <w:highlight w:val="yellow"/>
        </w:rPr>
      </w:pPr>
      <w:commentRangeStart w:id="24"/>
      <w:commentRangeEnd w:id="24"/>
      <w:r w:rsidRPr="00E160BC">
        <w:rPr>
          <w:rStyle w:val="CommentReference"/>
          <w:rFonts w:ascii="Times New Roman" w:hAnsi="Times New Roman"/>
          <w:highlight w:val="yellow"/>
        </w:rPr>
        <w:commentReference w:id="24"/>
      </w:r>
    </w:p>
    <w:p w14:paraId="2A14047C" w14:textId="77777777" w:rsidR="00687FCF" w:rsidRPr="00986553" w:rsidRDefault="00687FCF" w:rsidP="00687FCF">
      <w:pPr>
        <w:spacing w:before="60"/>
        <w:rPr>
          <w:rFonts w:cstheme="minorHAnsi"/>
          <w:color w:val="000000" w:themeColor="text1"/>
          <w:sz w:val="24"/>
        </w:rPr>
      </w:pPr>
      <w:r w:rsidRPr="00E160BC">
        <w:rPr>
          <w:rFonts w:cstheme="minorHAnsi"/>
          <w:color w:val="000000" w:themeColor="text1"/>
          <w:sz w:val="24"/>
          <w:highlight w:val="yellow"/>
        </w:rPr>
        <w:t>Tehnologia propusă prin proiect acționează complementar altor inițiative proprii sau externe finanțate de public sau privat cu infrastructura actuală/existentă.......</w:t>
      </w:r>
    </w:p>
    <w:p w14:paraId="5CFCCE5B" w14:textId="19AE5C64" w:rsidR="00687FCF" w:rsidRDefault="00687FCF" w:rsidP="00E160BC">
      <w:pPr>
        <w:rPr>
          <w:rFonts w:cstheme="minorHAnsi"/>
          <w:color w:val="002060"/>
          <w:sz w:val="24"/>
        </w:rPr>
      </w:pPr>
    </w:p>
    <w:p w14:paraId="511B2372" w14:textId="192BB252" w:rsidR="00E160BC" w:rsidRDefault="00E160BC" w:rsidP="00E160BC">
      <w:pPr>
        <w:rPr>
          <w:rFonts w:cstheme="minorHAnsi"/>
          <w:color w:val="002060"/>
          <w:sz w:val="24"/>
        </w:rPr>
      </w:pPr>
    </w:p>
    <w:p w14:paraId="2ACCBBC9" w14:textId="77777777" w:rsidR="00E160BC" w:rsidRPr="00E160BC" w:rsidRDefault="00E160BC" w:rsidP="00E160BC">
      <w:pPr>
        <w:pStyle w:val="Heading3"/>
        <w:rPr>
          <w:rFonts w:asciiTheme="minorHAnsi" w:hAnsiTheme="minorHAnsi" w:cstheme="minorHAnsi"/>
          <w:b/>
          <w:bCs/>
          <w:sz w:val="28"/>
          <w:szCs w:val="28"/>
        </w:rPr>
      </w:pPr>
      <w:bookmarkStart w:id="25" w:name="_Toc213261020"/>
      <w:r w:rsidRPr="00E160BC">
        <w:rPr>
          <w:rStyle w:val="ng-star-inserted1"/>
          <w:rFonts w:asciiTheme="minorHAnsi" w:hAnsiTheme="minorHAnsi" w:cstheme="minorHAnsi"/>
          <w:b/>
          <w:bCs/>
          <w:sz w:val="28"/>
          <w:szCs w:val="28"/>
        </w:rPr>
        <w:t>Capitolul: Complementaritatea cu Alte Proiecte și Inițiative</w:t>
      </w:r>
      <w:bookmarkEnd w:id="25"/>
    </w:p>
    <w:p w14:paraId="0B4CD98D" w14:textId="77777777" w:rsidR="00E160BC" w:rsidRPr="00E160BC" w:rsidRDefault="00E160BC"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 xml:space="preserve">Platforma </w:t>
      </w:r>
      <w:r w:rsidRPr="00E160BC">
        <w:rPr>
          <w:rStyle w:val="ng-star-inserted1"/>
          <w:rFonts w:asciiTheme="minorHAnsi" w:eastAsiaTheme="majorEastAsia" w:hAnsiTheme="minorHAnsi" w:cstheme="minorHAnsi"/>
          <w:b/>
          <w:bCs/>
        </w:rPr>
        <w:t>PREVINONCO</w:t>
      </w:r>
      <w:r w:rsidRPr="00E160BC">
        <w:rPr>
          <w:rStyle w:val="ng-star-inserted1"/>
          <w:rFonts w:asciiTheme="minorHAnsi" w:eastAsiaTheme="majorEastAsia" w:hAnsiTheme="minorHAnsi" w:cstheme="minorHAnsi"/>
        </w:rPr>
        <w:t xml:space="preserve"> nu este concepută ca o tehnologie izolată, ci ca o componentă strategică, menită să se integreze și să acționeze în mod complementar cu infrastructura, proiectele și inițiativele existente, atât la nivel propriu, cât și la nivel național și european. Rolul său nu este de a înlocui metodele de diagnostic consacrate, ci de a le augmenta, de a le eficientiza și de a umple un gol critic în parcursul pacientului: depistarea ultra-precoce a cancerului, într-o fază în care intervențiile au cea mai mare șansă de succes.</w:t>
      </w:r>
    </w:p>
    <w:p w14:paraId="1E42B8CD" w14:textId="77777777" w:rsidR="00E160BC" w:rsidRPr="00E160BC" w:rsidRDefault="00E160BC" w:rsidP="00E160BC">
      <w:pPr>
        <w:pStyle w:val="Heading4"/>
        <w:rPr>
          <w:rFonts w:asciiTheme="minorHAnsi" w:hAnsiTheme="minorHAnsi" w:cstheme="minorHAnsi"/>
          <w:sz w:val="24"/>
        </w:rPr>
      </w:pPr>
      <w:r w:rsidRPr="00E160BC">
        <w:rPr>
          <w:rStyle w:val="ng-star-inserted1"/>
          <w:rFonts w:asciiTheme="minorHAnsi" w:hAnsiTheme="minorHAnsi" w:cstheme="minorHAnsi"/>
          <w:sz w:val="24"/>
        </w:rPr>
        <w:t>1. Complementaritatea cu Inițiativele Proprii</w:t>
      </w:r>
    </w:p>
    <w:p w14:paraId="4DD7EB17" w14:textId="77777777" w:rsidR="00DC25A2" w:rsidRPr="00DC25A2" w:rsidRDefault="00DC25A2" w:rsidP="00DC25A2">
      <w:pPr>
        <w:pStyle w:val="ng-star-inserted"/>
        <w:jc w:val="both"/>
        <w:rPr>
          <w:rFonts w:asciiTheme="minorHAnsi" w:hAnsiTheme="minorHAnsi" w:cstheme="minorHAnsi"/>
        </w:rPr>
      </w:pPr>
      <w:r w:rsidRPr="00DC25A2">
        <w:rPr>
          <w:rStyle w:val="ng-star-inserted1"/>
          <w:rFonts w:asciiTheme="minorHAnsi" w:eastAsiaTheme="majorEastAsia" w:hAnsiTheme="minorHAnsi" w:cstheme="minorHAnsi"/>
        </w:rPr>
        <w:t xml:space="preserve">Proiectul PREVINONCO nu reprezintă o inițiativă izolată, ci este culminarea strategică a eforturilor de cercetare și dezvoltare ale companiei ALTFACTOR, fiind profund ancorat în expertiza sa de bază: </w:t>
      </w:r>
      <w:r w:rsidRPr="00DC25A2">
        <w:rPr>
          <w:rStyle w:val="ng-star-inserted1"/>
          <w:rFonts w:asciiTheme="minorHAnsi" w:eastAsiaTheme="majorEastAsia" w:hAnsiTheme="minorHAnsi" w:cstheme="minorHAnsi"/>
          <w:b/>
          <w:bCs/>
        </w:rPr>
        <w:t>inteligența artificială (AI)</w:t>
      </w:r>
      <w:r w:rsidRPr="00DC25A2">
        <w:rPr>
          <w:rStyle w:val="ng-star-inserted1"/>
          <w:rFonts w:asciiTheme="minorHAnsi" w:eastAsiaTheme="majorEastAsia" w:hAnsiTheme="minorHAnsi" w:cstheme="minorHAnsi"/>
        </w:rPr>
        <w:t xml:space="preserve"> și </w:t>
      </w:r>
      <w:r w:rsidRPr="00DC25A2">
        <w:rPr>
          <w:rStyle w:val="ng-star-inserted1"/>
          <w:rFonts w:asciiTheme="minorHAnsi" w:eastAsiaTheme="majorEastAsia" w:hAnsiTheme="minorHAnsi" w:cstheme="minorHAnsi"/>
          <w:b/>
          <w:bCs/>
        </w:rPr>
        <w:t>dezvoltarea de platforme web complexe</w:t>
      </w:r>
      <w:r w:rsidRPr="00DC25A2">
        <w:rPr>
          <w:rStyle w:val="ng-star-inserted1"/>
          <w:rFonts w:asciiTheme="minorHAnsi" w:eastAsiaTheme="majorEastAsia" w:hAnsiTheme="minorHAnsi" w:cstheme="minorHAnsi"/>
        </w:rPr>
        <w:t>. Tehnologia propusă acționează în mod direct complementar cu un portofoliu solid de proiecte anterioare, valorificând cunoștințele, infrastructura și proprietatea intelectuală deja create. Această sinergie reduce riscurile de implementare și demonstrează capacitatea companiei de a duce la bun sfârșit un proiect de o asemenea anvergură.</w:t>
      </w:r>
    </w:p>
    <w:p w14:paraId="6F62B7EE" w14:textId="56CEE7C8" w:rsidR="00DC25A2" w:rsidRPr="00DC25A2" w:rsidRDefault="00DC25A2" w:rsidP="00DC25A2">
      <w:pPr>
        <w:pStyle w:val="Heading4"/>
        <w:rPr>
          <w:rFonts w:asciiTheme="minorHAnsi" w:hAnsiTheme="minorHAnsi" w:cstheme="minorHAnsi"/>
          <w:b/>
          <w:bCs/>
          <w:i w:val="0"/>
          <w:iCs/>
          <w:color w:val="auto"/>
          <w:sz w:val="24"/>
        </w:rPr>
      </w:pPr>
      <w:r w:rsidRPr="00DC25A2">
        <w:rPr>
          <w:rStyle w:val="ng-star-inserted1"/>
          <w:rFonts w:asciiTheme="minorHAnsi" w:hAnsiTheme="minorHAnsi" w:cstheme="minorHAnsi"/>
          <w:b/>
          <w:bCs/>
          <w:i w:val="0"/>
          <w:iCs/>
          <w:color w:val="auto"/>
          <w:sz w:val="24"/>
        </w:rPr>
        <w:t xml:space="preserve"> Continuarea Directă și Valorificarea Proiectului PROMED</w:t>
      </w:r>
    </w:p>
    <w:p w14:paraId="393718DA" w14:textId="77777777" w:rsidR="00DC25A2" w:rsidRPr="00DC25A2" w:rsidRDefault="00DC25A2" w:rsidP="00DC25A2">
      <w:pPr>
        <w:pStyle w:val="ng-star-inserted"/>
        <w:jc w:val="both"/>
        <w:rPr>
          <w:rFonts w:asciiTheme="minorHAnsi" w:hAnsiTheme="minorHAnsi" w:cstheme="minorHAnsi"/>
        </w:rPr>
      </w:pPr>
      <w:r w:rsidRPr="00DC25A2">
        <w:rPr>
          <w:rStyle w:val="ng-star-inserted1"/>
          <w:rFonts w:asciiTheme="minorHAnsi" w:eastAsiaTheme="majorEastAsia" w:hAnsiTheme="minorHAnsi" w:cstheme="minorHAnsi"/>
        </w:rPr>
        <w:t xml:space="preserve">PREVINONCO este, în primul rând, continuarea directă și firească a proiectului de cercetare </w:t>
      </w:r>
      <w:r w:rsidRPr="00DC25A2">
        <w:rPr>
          <w:rStyle w:val="ng-star-inserted1"/>
          <w:rFonts w:asciiTheme="minorHAnsi" w:eastAsiaTheme="majorEastAsia" w:hAnsiTheme="minorHAnsi" w:cstheme="minorHAnsi"/>
          <w:i/>
          <w:iCs/>
        </w:rPr>
        <w:t>PROMED - "Platforma bioinformatica pentru diagnosticul precoce al cancerului colorectal și bronhopulmonar"</w:t>
      </w:r>
      <w:r w:rsidRPr="00DC25A2">
        <w:rPr>
          <w:rStyle w:val="ng-star-inserted1"/>
          <w:rFonts w:asciiTheme="minorHAnsi" w:eastAsiaTheme="majorEastAsia" w:hAnsiTheme="minorHAnsi" w:cstheme="minorHAnsi"/>
        </w:rPr>
        <w:t>. Acel proiect a pus bazele tehnologice și științifice ale soluției, rezultând în:</w:t>
      </w:r>
    </w:p>
    <w:p w14:paraId="11C1328C" w14:textId="77777777" w:rsidR="00DC25A2" w:rsidRPr="00DC25A2" w:rsidRDefault="00DC25A2" w:rsidP="00E84EE7">
      <w:pPr>
        <w:pStyle w:val="ng-star-inserted"/>
        <w:numPr>
          <w:ilvl w:val="0"/>
          <w:numId w:val="52"/>
        </w:numPr>
        <w:jc w:val="both"/>
        <w:rPr>
          <w:rFonts w:asciiTheme="minorHAnsi" w:hAnsiTheme="minorHAnsi" w:cstheme="minorHAnsi"/>
        </w:rPr>
      </w:pPr>
      <w:r w:rsidRPr="00DC25A2">
        <w:rPr>
          <w:rStyle w:val="ng-star-inserted1"/>
          <w:rFonts w:asciiTheme="minorHAnsi" w:eastAsiaTheme="majorEastAsia" w:hAnsiTheme="minorHAnsi" w:cstheme="minorHAnsi"/>
          <w:b/>
          <w:bCs/>
        </w:rPr>
        <w:t>O tehnologie validată la nivel TRL 5 (ONCOPREV):</w:t>
      </w:r>
      <w:r w:rsidRPr="00DC25A2">
        <w:rPr>
          <w:rStyle w:val="ng-star-inserted1"/>
          <w:rFonts w:asciiTheme="minorHAnsi" w:eastAsiaTheme="majorEastAsia" w:hAnsiTheme="minorHAnsi" w:cstheme="minorHAnsi"/>
        </w:rPr>
        <w:t xml:space="preserve"> S-a dezvoltat și validat cu succes metodologia de analiză a repertoriului TCR, obținându-se modele AI cu o acuratețe demonstrată de </w:t>
      </w:r>
      <w:r w:rsidRPr="00DC25A2">
        <w:rPr>
          <w:rStyle w:val="ng-star-inserted1"/>
          <w:rFonts w:asciiTheme="minorHAnsi" w:eastAsiaTheme="majorEastAsia" w:hAnsiTheme="minorHAnsi" w:cstheme="minorHAnsi"/>
          <w:b/>
          <w:bCs/>
        </w:rPr>
        <w:t>74.73% pentru cancerul colorectal</w:t>
      </w:r>
      <w:r w:rsidRPr="00DC25A2">
        <w:rPr>
          <w:rStyle w:val="ng-star-inserted1"/>
          <w:rFonts w:asciiTheme="minorHAnsi" w:eastAsiaTheme="majorEastAsia" w:hAnsiTheme="minorHAnsi" w:cstheme="minorHAnsi"/>
        </w:rPr>
        <w:t xml:space="preserve"> și </w:t>
      </w:r>
      <w:r w:rsidRPr="00DC25A2">
        <w:rPr>
          <w:rStyle w:val="ng-star-inserted1"/>
          <w:rFonts w:asciiTheme="minorHAnsi" w:eastAsiaTheme="majorEastAsia" w:hAnsiTheme="minorHAnsi" w:cstheme="minorHAnsi"/>
          <w:b/>
          <w:bCs/>
        </w:rPr>
        <w:t>74.32% pentru cancerul pulmonar</w:t>
      </w:r>
      <w:r w:rsidRPr="00DC25A2">
        <w:rPr>
          <w:rStyle w:val="ng-star-inserted1"/>
          <w:rFonts w:asciiTheme="minorHAnsi" w:eastAsiaTheme="majorEastAsia" w:hAnsiTheme="minorHAnsi" w:cstheme="minorHAnsi"/>
        </w:rPr>
        <w:t>.</w:t>
      </w:r>
    </w:p>
    <w:p w14:paraId="3BBCE60C" w14:textId="5F74CA94" w:rsidR="00DC25A2" w:rsidRPr="00DC25A2" w:rsidRDefault="00DC25A2" w:rsidP="00E84EE7">
      <w:pPr>
        <w:pStyle w:val="ng-star-inserted"/>
        <w:numPr>
          <w:ilvl w:val="0"/>
          <w:numId w:val="52"/>
        </w:numPr>
        <w:jc w:val="both"/>
        <w:rPr>
          <w:rFonts w:asciiTheme="minorHAnsi" w:hAnsiTheme="minorHAnsi" w:cstheme="minorHAnsi"/>
        </w:rPr>
      </w:pPr>
      <w:r w:rsidRPr="00DC25A2">
        <w:rPr>
          <w:rStyle w:val="ng-star-inserted1"/>
          <w:rFonts w:asciiTheme="minorHAnsi" w:eastAsiaTheme="majorEastAsia" w:hAnsiTheme="minorHAnsi" w:cstheme="minorHAnsi"/>
          <w:b/>
          <w:bCs/>
        </w:rPr>
        <w:t>Proprietate Intelectuală Protejată:</w:t>
      </w:r>
      <w:r w:rsidRPr="00DC25A2">
        <w:rPr>
          <w:rStyle w:val="ng-star-inserted1"/>
          <w:rFonts w:asciiTheme="minorHAnsi" w:eastAsiaTheme="majorEastAsia" w:hAnsiTheme="minorHAnsi" w:cstheme="minorHAnsi"/>
        </w:rPr>
        <w:t xml:space="preserve"> S-au creat activele fundamentale care stau la baza PREVINONCO: o cerere de brevet pentru metoda de diagnostic și marca înregistrată PREVINONCO.</w:t>
      </w:r>
    </w:p>
    <w:p w14:paraId="58D2353F" w14:textId="77777777" w:rsidR="00DC25A2" w:rsidRPr="00DC25A2" w:rsidRDefault="00DC25A2" w:rsidP="00DC25A2">
      <w:pPr>
        <w:pStyle w:val="ng-star-inserted"/>
        <w:jc w:val="both"/>
        <w:rPr>
          <w:rFonts w:asciiTheme="minorHAnsi" w:hAnsiTheme="minorHAnsi" w:cstheme="minorHAnsi"/>
        </w:rPr>
      </w:pPr>
      <w:r w:rsidRPr="00DC25A2">
        <w:rPr>
          <w:rStyle w:val="ng-star-inserted1"/>
          <w:rFonts w:asciiTheme="minorHAnsi" w:eastAsiaTheme="majorEastAsia" w:hAnsiTheme="minorHAnsi" w:cstheme="minorHAnsi"/>
        </w:rPr>
        <w:t>Proiectul PREVINONCO acționează complementar prin preluarea acestor rezultate validate și a proprietății intelectuale, având ca scop transformarea unui prototip de succes într-un produs medical certificat (TRL 9), gata pentru piață. Astfel, PREVINONCO valorifică investiția și efortul din PROMED, asigurând tranziția de la cercetare la inovare clinică reală.</w:t>
      </w:r>
    </w:p>
    <w:p w14:paraId="13519864" w14:textId="5AF86EB0" w:rsidR="00DC25A2" w:rsidRPr="00DC25A2" w:rsidRDefault="00DC25A2" w:rsidP="00DC25A2">
      <w:pPr>
        <w:rPr>
          <w:b/>
          <w:bCs/>
        </w:rPr>
      </w:pPr>
      <w:r w:rsidRPr="00DC25A2">
        <w:rPr>
          <w:rStyle w:val="ng-star-inserted1"/>
          <w:rFonts w:eastAsiaTheme="majorEastAsia" w:cstheme="minorHAnsi"/>
          <w:b/>
          <w:bCs/>
          <w:sz w:val="24"/>
        </w:rPr>
        <w:lastRenderedPageBreak/>
        <w:t>Sinergia cu expertiza Consolidată în Bioinformatică și Inteligență Artificială</w:t>
      </w:r>
    </w:p>
    <w:p w14:paraId="3C4FFA63" w14:textId="77777777" w:rsidR="00DC25A2" w:rsidRPr="00DC25A2" w:rsidRDefault="00DC25A2" w:rsidP="00DC25A2">
      <w:pPr>
        <w:pStyle w:val="ng-star-inserted"/>
        <w:jc w:val="both"/>
        <w:rPr>
          <w:rFonts w:asciiTheme="minorHAnsi" w:hAnsiTheme="minorHAnsi" w:cstheme="minorHAnsi"/>
        </w:rPr>
      </w:pPr>
      <w:r w:rsidRPr="00DC25A2">
        <w:rPr>
          <w:rStyle w:val="ng-star-inserted1"/>
          <w:rFonts w:asciiTheme="minorHAnsi" w:eastAsiaTheme="majorEastAsia" w:hAnsiTheme="minorHAnsi" w:cstheme="minorHAnsi"/>
        </w:rPr>
        <w:t xml:space="preserve">Capacitatea de a dezvolta un instrument atât de complex precum PREVINONCO se bazează pe experiența extinsă a ALTFACTOR în domeniul AI, </w:t>
      </w:r>
      <w:proofErr w:type="spellStart"/>
      <w:r w:rsidRPr="00DC25A2">
        <w:rPr>
          <w:rStyle w:val="ng-star-inserted1"/>
          <w:rFonts w:asciiTheme="minorHAnsi" w:eastAsiaTheme="majorEastAsia" w:hAnsiTheme="minorHAnsi" w:cstheme="minorHAnsi"/>
        </w:rPr>
        <w:t>deep</w:t>
      </w:r>
      <w:proofErr w:type="spellEnd"/>
      <w:r w:rsidRPr="00DC25A2">
        <w:rPr>
          <w:rStyle w:val="ng-star-inserted1"/>
          <w:rFonts w:asciiTheme="minorHAnsi" w:eastAsiaTheme="majorEastAsia" w:hAnsiTheme="minorHAnsi" w:cstheme="minorHAnsi"/>
        </w:rPr>
        <w:t xml:space="preserve"> learning și, în mod specific, bioinformatică, așa cum este menționat în profilul companiei. Această expertiză nu se limitează la un singur proiect, ci este o competență transversală, demonstrată și în alte inițiative din domeniul medical:</w:t>
      </w:r>
    </w:p>
    <w:p w14:paraId="63457B6F" w14:textId="77777777" w:rsidR="00DC25A2" w:rsidRPr="00DC25A2" w:rsidRDefault="00DC25A2" w:rsidP="00E84EE7">
      <w:pPr>
        <w:pStyle w:val="ng-star-inserted"/>
        <w:numPr>
          <w:ilvl w:val="0"/>
          <w:numId w:val="53"/>
        </w:numPr>
        <w:jc w:val="both"/>
        <w:rPr>
          <w:rFonts w:asciiTheme="minorHAnsi" w:hAnsiTheme="minorHAnsi" w:cstheme="minorHAnsi"/>
        </w:rPr>
      </w:pPr>
      <w:r w:rsidRPr="00DC25A2">
        <w:rPr>
          <w:rStyle w:val="ng-star-inserted1"/>
          <w:rFonts w:asciiTheme="minorHAnsi" w:eastAsiaTheme="majorEastAsia" w:hAnsiTheme="minorHAnsi" w:cstheme="minorHAnsi"/>
          <w:b/>
          <w:bCs/>
        </w:rPr>
        <w:t>Proiectul 3DPathology ("Dezvoltarea unui sistem în domeniul patologiei digitale 3D cu spectroscopie"):</w:t>
      </w:r>
      <w:r w:rsidRPr="00DC25A2">
        <w:rPr>
          <w:rStyle w:val="ng-star-inserted1"/>
          <w:rFonts w:asciiTheme="minorHAnsi" w:eastAsiaTheme="majorEastAsia" w:hAnsiTheme="minorHAnsi" w:cstheme="minorHAnsi"/>
        </w:rPr>
        <w:t xml:space="preserve"> Prin participarea la acest proiect din clusterul Eureka ITEA3, echipa ALTFACTOR și-a demonstrat abilitatea de a lucra cu date medicale complexe, non-standard (date spectroscopice) și de a dezvolta sisteme de analiză </w:t>
      </w:r>
      <w:proofErr w:type="spellStart"/>
      <w:r w:rsidRPr="00DC25A2">
        <w:rPr>
          <w:rStyle w:val="ng-star-inserted1"/>
          <w:rFonts w:asciiTheme="minorHAnsi" w:eastAsiaTheme="majorEastAsia" w:hAnsiTheme="minorHAnsi" w:cstheme="minorHAnsi"/>
        </w:rPr>
        <w:t>multi</w:t>
      </w:r>
      <w:proofErr w:type="spellEnd"/>
      <w:r w:rsidRPr="00DC25A2">
        <w:rPr>
          <w:rStyle w:val="ng-star-inserted1"/>
          <w:rFonts w:asciiTheme="minorHAnsi" w:eastAsiaTheme="majorEastAsia" w:hAnsiTheme="minorHAnsi" w:cstheme="minorHAnsi"/>
        </w:rPr>
        <w:t>-modală. Această experiență este direct complementară cu PREVINONCO, care procesează un alt tip de date biologice complexe (secvențe de aminoacizi), consolidând know-how-</w:t>
      </w:r>
      <w:proofErr w:type="spellStart"/>
      <w:r w:rsidRPr="00DC25A2">
        <w:rPr>
          <w:rStyle w:val="ng-star-inserted1"/>
          <w:rFonts w:asciiTheme="minorHAnsi" w:eastAsiaTheme="majorEastAsia" w:hAnsiTheme="minorHAnsi" w:cstheme="minorHAnsi"/>
        </w:rPr>
        <w:t>ul</w:t>
      </w:r>
      <w:proofErr w:type="spellEnd"/>
      <w:r w:rsidRPr="00DC25A2">
        <w:rPr>
          <w:rStyle w:val="ng-star-inserted1"/>
          <w:rFonts w:asciiTheme="minorHAnsi" w:eastAsiaTheme="majorEastAsia" w:hAnsiTheme="minorHAnsi" w:cstheme="minorHAnsi"/>
        </w:rPr>
        <w:t xml:space="preserve"> intern în prelucrarea și interpretarea datelor medicale prin tehnici avansate.</w:t>
      </w:r>
    </w:p>
    <w:p w14:paraId="7B9D387F" w14:textId="77777777" w:rsidR="00DC25A2" w:rsidRPr="00DC25A2" w:rsidRDefault="00DC25A2" w:rsidP="00E84EE7">
      <w:pPr>
        <w:pStyle w:val="ng-star-inserted"/>
        <w:numPr>
          <w:ilvl w:val="0"/>
          <w:numId w:val="53"/>
        </w:numPr>
        <w:jc w:val="both"/>
        <w:rPr>
          <w:rFonts w:asciiTheme="minorHAnsi" w:hAnsiTheme="minorHAnsi" w:cstheme="minorHAnsi"/>
        </w:rPr>
      </w:pPr>
      <w:r w:rsidRPr="00DC25A2">
        <w:rPr>
          <w:rStyle w:val="ng-star-inserted1"/>
          <w:rFonts w:asciiTheme="minorHAnsi" w:eastAsiaTheme="majorEastAsia" w:hAnsiTheme="minorHAnsi" w:cstheme="minorHAnsi"/>
          <w:b/>
          <w:bCs/>
        </w:rPr>
        <w:t>Proiectul SANINFO ("Dezvoltarea unui sistem inovativ de informare pentru sănătate"):</w:t>
      </w:r>
      <w:r w:rsidRPr="00DC25A2">
        <w:rPr>
          <w:rStyle w:val="ng-star-inserted1"/>
          <w:rFonts w:asciiTheme="minorHAnsi" w:eastAsiaTheme="majorEastAsia" w:hAnsiTheme="minorHAnsi" w:cstheme="minorHAnsi"/>
        </w:rPr>
        <w:t xml:space="preserve"> Implicarea în clusterul "Pentru Sănătate Dunărea de Jos" a facilitat înțelegerea nevoilor ecosistemului medical local și regional, creând o punte de legătură cu utilizatorii finali (clinici, spitale), esențială pentru dezvoltarea unei soluții relevante clinic, precum PREVINONCO.</w:t>
      </w:r>
    </w:p>
    <w:p w14:paraId="598D64E9" w14:textId="1FE76226" w:rsidR="00DC25A2" w:rsidRPr="00DC25A2" w:rsidRDefault="00DC25A2" w:rsidP="00DC25A2">
      <w:pPr>
        <w:rPr>
          <w:b/>
          <w:bCs/>
        </w:rPr>
      </w:pPr>
      <w:r w:rsidRPr="00DC25A2">
        <w:rPr>
          <w:rStyle w:val="ng-star-inserted1"/>
          <w:rFonts w:eastAsiaTheme="majorEastAsia" w:cstheme="minorHAnsi"/>
          <w:b/>
          <w:bCs/>
          <w:sz w:val="24"/>
        </w:rPr>
        <w:t>Complementaritatea cu experiența în dezvoltarea de platforme digitale la nivel european</w:t>
      </w:r>
    </w:p>
    <w:p w14:paraId="20651364" w14:textId="77777777" w:rsidR="00DC25A2" w:rsidRPr="00DC25A2" w:rsidRDefault="00DC25A2" w:rsidP="00DC25A2">
      <w:pPr>
        <w:pStyle w:val="ng-star-inserted"/>
        <w:jc w:val="both"/>
        <w:rPr>
          <w:rFonts w:asciiTheme="minorHAnsi" w:hAnsiTheme="minorHAnsi" w:cstheme="minorHAnsi"/>
        </w:rPr>
      </w:pPr>
      <w:r w:rsidRPr="00DC25A2">
        <w:rPr>
          <w:rStyle w:val="ng-star-inserted1"/>
          <w:rFonts w:asciiTheme="minorHAnsi" w:eastAsiaTheme="majorEastAsia" w:hAnsiTheme="minorHAnsi" w:cstheme="minorHAnsi"/>
        </w:rPr>
        <w:t>Un model AI performant este inutil fără o platformă software robustă, scalabilă și sigură care să îl livreze utilizatorilor. Experiența vastă a ALTFACTOR în dezvoltarea de aplicații web complexe este fundamentală. În mod particular, implicarea recentă în proiecte europene de anvergură este direct complementară cu obiectivele PREVINONCO:</w:t>
      </w:r>
    </w:p>
    <w:p w14:paraId="60A5A783" w14:textId="77777777" w:rsidR="00DC25A2" w:rsidRPr="00DC25A2" w:rsidRDefault="00DC25A2" w:rsidP="00DC25A2">
      <w:pPr>
        <w:pStyle w:val="ng-star-inserted"/>
        <w:jc w:val="both"/>
        <w:rPr>
          <w:rFonts w:asciiTheme="minorHAnsi" w:hAnsiTheme="minorHAnsi" w:cstheme="minorHAnsi"/>
        </w:rPr>
      </w:pPr>
      <w:r w:rsidRPr="00DC25A2">
        <w:rPr>
          <w:rStyle w:val="ng-star-inserted1"/>
          <w:rFonts w:asciiTheme="minorHAnsi" w:eastAsiaTheme="majorEastAsia" w:hAnsiTheme="minorHAnsi" w:cstheme="minorHAnsi"/>
          <w:b/>
          <w:bCs/>
        </w:rPr>
        <w:t xml:space="preserve">Proiectul </w:t>
      </w:r>
      <w:proofErr w:type="spellStart"/>
      <w:r w:rsidRPr="00DC25A2">
        <w:rPr>
          <w:rStyle w:val="ng-star-inserted1"/>
          <w:rFonts w:asciiTheme="minorHAnsi" w:eastAsiaTheme="majorEastAsia" w:hAnsiTheme="minorHAnsi" w:cstheme="minorHAnsi"/>
          <w:b/>
          <w:bCs/>
        </w:rPr>
        <w:t>Horizon</w:t>
      </w:r>
      <w:proofErr w:type="spellEnd"/>
      <w:r w:rsidRPr="00DC25A2">
        <w:rPr>
          <w:rStyle w:val="ng-star-inserted1"/>
          <w:rFonts w:asciiTheme="minorHAnsi" w:eastAsiaTheme="majorEastAsia" w:hAnsiTheme="minorHAnsi" w:cstheme="minorHAnsi"/>
          <w:b/>
          <w:bCs/>
        </w:rPr>
        <w:t xml:space="preserve"> </w:t>
      </w:r>
      <w:proofErr w:type="spellStart"/>
      <w:r w:rsidRPr="00DC25A2">
        <w:rPr>
          <w:rStyle w:val="ng-star-inserted1"/>
          <w:rFonts w:asciiTheme="minorHAnsi" w:eastAsiaTheme="majorEastAsia" w:hAnsiTheme="minorHAnsi" w:cstheme="minorHAnsi"/>
          <w:b/>
          <w:bCs/>
        </w:rPr>
        <w:t>NoBoCap</w:t>
      </w:r>
      <w:proofErr w:type="spellEnd"/>
      <w:r w:rsidRPr="00DC25A2">
        <w:rPr>
          <w:rStyle w:val="ng-star-inserted1"/>
          <w:rFonts w:asciiTheme="minorHAnsi" w:eastAsiaTheme="majorEastAsia" w:hAnsiTheme="minorHAnsi" w:cstheme="minorHAnsi"/>
          <w:b/>
          <w:bCs/>
        </w:rPr>
        <w:t xml:space="preserve"> ("</w:t>
      </w:r>
      <w:proofErr w:type="spellStart"/>
      <w:r w:rsidRPr="00DC25A2">
        <w:rPr>
          <w:rStyle w:val="ng-star-inserted1"/>
          <w:rFonts w:asciiTheme="minorHAnsi" w:eastAsiaTheme="majorEastAsia" w:hAnsiTheme="minorHAnsi" w:cstheme="minorHAnsi"/>
          <w:b/>
          <w:bCs/>
        </w:rPr>
        <w:t>Notified</w:t>
      </w:r>
      <w:proofErr w:type="spellEnd"/>
      <w:r w:rsidRPr="00DC25A2">
        <w:rPr>
          <w:rStyle w:val="ng-star-inserted1"/>
          <w:rFonts w:asciiTheme="minorHAnsi" w:eastAsiaTheme="majorEastAsia" w:hAnsiTheme="minorHAnsi" w:cstheme="minorHAnsi"/>
          <w:b/>
          <w:bCs/>
        </w:rPr>
        <w:t xml:space="preserve"> Body </w:t>
      </w:r>
      <w:proofErr w:type="spellStart"/>
      <w:r w:rsidRPr="00DC25A2">
        <w:rPr>
          <w:rStyle w:val="ng-star-inserted1"/>
          <w:rFonts w:asciiTheme="minorHAnsi" w:eastAsiaTheme="majorEastAsia" w:hAnsiTheme="minorHAnsi" w:cstheme="minorHAnsi"/>
          <w:b/>
          <w:bCs/>
        </w:rPr>
        <w:t>Increased</w:t>
      </w:r>
      <w:proofErr w:type="spellEnd"/>
      <w:r w:rsidRPr="00DC25A2">
        <w:rPr>
          <w:rStyle w:val="ng-star-inserted1"/>
          <w:rFonts w:asciiTheme="minorHAnsi" w:eastAsiaTheme="majorEastAsia" w:hAnsiTheme="minorHAnsi" w:cstheme="minorHAnsi"/>
          <w:b/>
          <w:bCs/>
        </w:rPr>
        <w:t xml:space="preserve"> </w:t>
      </w:r>
      <w:proofErr w:type="spellStart"/>
      <w:r w:rsidRPr="00DC25A2">
        <w:rPr>
          <w:rStyle w:val="ng-star-inserted1"/>
          <w:rFonts w:asciiTheme="minorHAnsi" w:eastAsiaTheme="majorEastAsia" w:hAnsiTheme="minorHAnsi" w:cstheme="minorHAnsi"/>
          <w:b/>
          <w:bCs/>
        </w:rPr>
        <w:t>Capacity</w:t>
      </w:r>
      <w:proofErr w:type="spellEnd"/>
      <w:r w:rsidRPr="00DC25A2">
        <w:rPr>
          <w:rStyle w:val="ng-star-inserted1"/>
          <w:rFonts w:asciiTheme="minorHAnsi" w:eastAsiaTheme="majorEastAsia" w:hAnsiTheme="minorHAnsi" w:cstheme="minorHAnsi"/>
          <w:b/>
          <w:bCs/>
        </w:rPr>
        <w:t>"):</w:t>
      </w:r>
      <w:r w:rsidRPr="00DC25A2">
        <w:rPr>
          <w:rStyle w:val="ng-star-inserted1"/>
          <w:rFonts w:asciiTheme="minorHAnsi" w:eastAsiaTheme="majorEastAsia" w:hAnsiTheme="minorHAnsi" w:cstheme="minorHAnsi"/>
        </w:rPr>
        <w:t xml:space="preserve"> Rolul ALTFACTOR în acest proiect este de a crea o </w:t>
      </w:r>
      <w:r w:rsidRPr="00DC25A2">
        <w:rPr>
          <w:rStyle w:val="ng-star-inserted1"/>
          <w:rFonts w:asciiTheme="minorHAnsi" w:eastAsiaTheme="majorEastAsia" w:hAnsiTheme="minorHAnsi" w:cstheme="minorHAnsi"/>
          <w:b/>
          <w:bCs/>
        </w:rPr>
        <w:t>platformă digitală europeană</w:t>
      </w:r>
      <w:r w:rsidRPr="00DC25A2">
        <w:rPr>
          <w:rStyle w:val="ng-star-inserted1"/>
          <w:rFonts w:asciiTheme="minorHAnsi" w:eastAsiaTheme="majorEastAsia" w:hAnsiTheme="minorHAnsi" w:cstheme="minorHAnsi"/>
        </w:rPr>
        <w:t xml:space="preserve"> pentru industria dispozitivelor medicale, care să intermedieze legătura între producători (MDI) și organismele notificate (NB) responsabile de certificarea CE. Această experiență este excepțional de valoroasă și complementară:</w:t>
      </w:r>
    </w:p>
    <w:p w14:paraId="4E1831AB" w14:textId="77777777" w:rsidR="00DC25A2" w:rsidRPr="00DC25A2" w:rsidRDefault="00DC25A2" w:rsidP="00E84EE7">
      <w:pPr>
        <w:pStyle w:val="ng-star-inserted"/>
        <w:numPr>
          <w:ilvl w:val="1"/>
          <w:numId w:val="54"/>
        </w:numPr>
        <w:tabs>
          <w:tab w:val="clear" w:pos="1440"/>
          <w:tab w:val="num" w:pos="1080"/>
        </w:tabs>
        <w:ind w:left="1080"/>
        <w:jc w:val="both"/>
        <w:rPr>
          <w:rFonts w:asciiTheme="minorHAnsi" w:hAnsiTheme="minorHAnsi" w:cstheme="minorHAnsi"/>
        </w:rPr>
      </w:pPr>
      <w:r w:rsidRPr="00DC25A2">
        <w:rPr>
          <w:rStyle w:val="ng-star-inserted1"/>
          <w:rFonts w:asciiTheme="minorHAnsi" w:eastAsiaTheme="majorEastAsia" w:hAnsiTheme="minorHAnsi" w:cstheme="minorHAnsi"/>
        </w:rPr>
        <w:t xml:space="preserve">Demonstrează o </w:t>
      </w:r>
      <w:r w:rsidRPr="00DC25A2">
        <w:rPr>
          <w:rStyle w:val="ng-star-inserted1"/>
          <w:rFonts w:asciiTheme="minorHAnsi" w:eastAsiaTheme="majorEastAsia" w:hAnsiTheme="minorHAnsi" w:cstheme="minorHAnsi"/>
          <w:b/>
          <w:bCs/>
        </w:rPr>
        <w:t>înțelegere profundă a cadrului de reglementare european</w:t>
      </w:r>
      <w:r w:rsidRPr="00DC25A2">
        <w:rPr>
          <w:rStyle w:val="ng-star-inserted1"/>
          <w:rFonts w:asciiTheme="minorHAnsi" w:eastAsiaTheme="majorEastAsia" w:hAnsiTheme="minorHAnsi" w:cstheme="minorHAnsi"/>
        </w:rPr>
        <w:t xml:space="preserve"> pentru dispozitivele medicale, o cerință absolut esențială pentru a duce PREVINONCO de la TRL5 la TRL9 (marcat CE).</w:t>
      </w:r>
    </w:p>
    <w:p w14:paraId="1136483D" w14:textId="77777777" w:rsidR="00DC25A2" w:rsidRPr="00DC25A2" w:rsidRDefault="00DC25A2" w:rsidP="00E84EE7">
      <w:pPr>
        <w:pStyle w:val="ng-star-inserted"/>
        <w:numPr>
          <w:ilvl w:val="1"/>
          <w:numId w:val="54"/>
        </w:numPr>
        <w:tabs>
          <w:tab w:val="clear" w:pos="1440"/>
          <w:tab w:val="num" w:pos="1080"/>
        </w:tabs>
        <w:ind w:left="1080"/>
        <w:jc w:val="both"/>
        <w:rPr>
          <w:rFonts w:asciiTheme="minorHAnsi" w:hAnsiTheme="minorHAnsi" w:cstheme="minorHAnsi"/>
        </w:rPr>
      </w:pPr>
      <w:r w:rsidRPr="00DC25A2">
        <w:rPr>
          <w:rStyle w:val="ng-star-inserted1"/>
          <w:rFonts w:asciiTheme="minorHAnsi" w:eastAsiaTheme="majorEastAsia" w:hAnsiTheme="minorHAnsi" w:cstheme="minorHAnsi"/>
        </w:rPr>
        <w:t xml:space="preserve">Atestă capacitatea tehnică de a construi </w:t>
      </w:r>
      <w:r w:rsidRPr="00DC25A2">
        <w:rPr>
          <w:rStyle w:val="ng-star-inserted1"/>
          <w:rFonts w:asciiTheme="minorHAnsi" w:eastAsiaTheme="majorEastAsia" w:hAnsiTheme="minorHAnsi" w:cstheme="minorHAnsi"/>
          <w:b/>
          <w:bCs/>
        </w:rPr>
        <w:t>platforme digitale sigure, scalabile și conforme</w:t>
      </w:r>
      <w:r w:rsidRPr="00DC25A2">
        <w:rPr>
          <w:rStyle w:val="ng-star-inserted1"/>
          <w:rFonts w:asciiTheme="minorHAnsi" w:eastAsiaTheme="majorEastAsia" w:hAnsiTheme="minorHAnsi" w:cstheme="minorHAnsi"/>
        </w:rPr>
        <w:t xml:space="preserve"> la nivelul UE, care servesc multiple părți interesate din domeniul medical. Arhitectura și standardele de securitate dezvoltate pentru </w:t>
      </w:r>
      <w:proofErr w:type="spellStart"/>
      <w:r w:rsidRPr="00DC25A2">
        <w:rPr>
          <w:rStyle w:val="ng-star-inserted1"/>
          <w:rFonts w:asciiTheme="minorHAnsi" w:eastAsiaTheme="majorEastAsia" w:hAnsiTheme="minorHAnsi" w:cstheme="minorHAnsi"/>
        </w:rPr>
        <w:t>NoBoCap</w:t>
      </w:r>
      <w:proofErr w:type="spellEnd"/>
      <w:r w:rsidRPr="00DC25A2">
        <w:rPr>
          <w:rStyle w:val="ng-star-inserted1"/>
          <w:rFonts w:asciiTheme="minorHAnsi" w:eastAsiaTheme="majorEastAsia" w:hAnsiTheme="minorHAnsi" w:cstheme="minorHAnsi"/>
        </w:rPr>
        <w:t xml:space="preserve"> pot fi direct transferate și adaptate pentru PREVINONCO.</w:t>
      </w:r>
    </w:p>
    <w:p w14:paraId="6A7DFAD7" w14:textId="77777777" w:rsidR="00DC25A2" w:rsidRDefault="00DC25A2" w:rsidP="00DC25A2">
      <w:pPr>
        <w:pStyle w:val="ng-star-inserted"/>
        <w:jc w:val="both"/>
      </w:pPr>
      <w:r w:rsidRPr="00DC25A2">
        <w:rPr>
          <w:rStyle w:val="ng-star-inserted1"/>
          <w:rFonts w:asciiTheme="minorHAnsi" w:eastAsiaTheme="majorEastAsia" w:hAnsiTheme="minorHAnsi" w:cstheme="minorHAnsi"/>
        </w:rPr>
        <w:t xml:space="preserve">În concluzie, proiectul PREVINONCO este o sinteză a competențelor strategice ale ALTFACTOR. Acesta se bazează direct pe succesul tehnologic al predecesorului său, </w:t>
      </w:r>
      <w:r w:rsidRPr="00DC25A2">
        <w:rPr>
          <w:rStyle w:val="ng-star-inserted1"/>
          <w:rFonts w:asciiTheme="minorHAnsi" w:eastAsiaTheme="majorEastAsia" w:hAnsiTheme="minorHAnsi" w:cstheme="minorHAnsi"/>
          <w:b/>
          <w:bCs/>
        </w:rPr>
        <w:t>PROMED</w:t>
      </w:r>
      <w:r w:rsidRPr="00DC25A2">
        <w:rPr>
          <w:rStyle w:val="ng-star-inserted1"/>
          <w:rFonts w:asciiTheme="minorHAnsi" w:eastAsiaTheme="majorEastAsia" w:hAnsiTheme="minorHAnsi" w:cstheme="minorHAnsi"/>
        </w:rPr>
        <w:t xml:space="preserve">, este alimentat de expertiza de nișă în </w:t>
      </w:r>
      <w:r w:rsidRPr="00DC25A2">
        <w:rPr>
          <w:rStyle w:val="ng-star-inserted1"/>
          <w:rFonts w:asciiTheme="minorHAnsi" w:eastAsiaTheme="majorEastAsia" w:hAnsiTheme="minorHAnsi" w:cstheme="minorHAnsi"/>
          <w:b/>
          <w:bCs/>
        </w:rPr>
        <w:t>AI și bioinformatică</w:t>
      </w:r>
      <w:r w:rsidRPr="00DC25A2">
        <w:rPr>
          <w:rStyle w:val="ng-star-inserted1"/>
          <w:rFonts w:asciiTheme="minorHAnsi" w:eastAsiaTheme="majorEastAsia" w:hAnsiTheme="minorHAnsi" w:cstheme="minorHAnsi"/>
        </w:rPr>
        <w:t xml:space="preserve"> (demonstrată și în </w:t>
      </w:r>
      <w:r w:rsidRPr="00DC25A2">
        <w:rPr>
          <w:rStyle w:val="ng-star-inserted1"/>
          <w:rFonts w:asciiTheme="minorHAnsi" w:eastAsiaTheme="majorEastAsia" w:hAnsiTheme="minorHAnsi" w:cstheme="minorHAnsi"/>
          <w:b/>
          <w:bCs/>
        </w:rPr>
        <w:t>3DPathology</w:t>
      </w:r>
      <w:r w:rsidRPr="00DC25A2">
        <w:rPr>
          <w:rStyle w:val="ng-star-inserted1"/>
          <w:rFonts w:asciiTheme="minorHAnsi" w:eastAsiaTheme="majorEastAsia" w:hAnsiTheme="minorHAnsi" w:cstheme="minorHAnsi"/>
        </w:rPr>
        <w:t xml:space="preserve">), și este susținut de capacitatea dovedită de a construi </w:t>
      </w:r>
      <w:r w:rsidRPr="00DC25A2">
        <w:rPr>
          <w:rStyle w:val="ng-star-inserted1"/>
          <w:rFonts w:asciiTheme="minorHAnsi" w:eastAsiaTheme="majorEastAsia" w:hAnsiTheme="minorHAnsi" w:cstheme="minorHAnsi"/>
          <w:b/>
          <w:bCs/>
        </w:rPr>
        <w:t>platforme digitale la standarde europene</w:t>
      </w:r>
      <w:r w:rsidRPr="00DC25A2">
        <w:rPr>
          <w:rStyle w:val="ng-star-inserted1"/>
          <w:rFonts w:asciiTheme="minorHAnsi" w:eastAsiaTheme="majorEastAsia" w:hAnsiTheme="minorHAnsi" w:cstheme="minorHAnsi"/>
        </w:rPr>
        <w:t xml:space="preserve"> (demonstrată în </w:t>
      </w:r>
      <w:proofErr w:type="spellStart"/>
      <w:r w:rsidRPr="00DC25A2">
        <w:rPr>
          <w:rStyle w:val="ng-star-inserted1"/>
          <w:rFonts w:asciiTheme="minorHAnsi" w:eastAsiaTheme="majorEastAsia" w:hAnsiTheme="minorHAnsi" w:cstheme="minorHAnsi"/>
          <w:b/>
          <w:bCs/>
        </w:rPr>
        <w:t>NoBoCap</w:t>
      </w:r>
      <w:proofErr w:type="spellEnd"/>
      <w:r w:rsidRPr="00DC25A2">
        <w:rPr>
          <w:rStyle w:val="ng-star-inserted1"/>
          <w:rFonts w:asciiTheme="minorHAnsi" w:eastAsiaTheme="majorEastAsia" w:hAnsiTheme="minorHAnsi" w:cstheme="minorHAnsi"/>
        </w:rPr>
        <w:t>). Această convergență a inițiativelor proprii transformă PREVINONCO dintr-o simplă propunere într-un pas firesc și logic în evoluția companiei.</w:t>
      </w:r>
    </w:p>
    <w:p w14:paraId="1D2884F5" w14:textId="77777777" w:rsidR="00E160BC" w:rsidRPr="00E160BC" w:rsidRDefault="00E160BC" w:rsidP="00E160BC">
      <w:pPr>
        <w:pStyle w:val="Heading4"/>
        <w:rPr>
          <w:rFonts w:asciiTheme="minorHAnsi" w:hAnsiTheme="minorHAnsi" w:cstheme="minorHAnsi"/>
          <w:sz w:val="24"/>
        </w:rPr>
      </w:pPr>
      <w:r w:rsidRPr="00E160BC">
        <w:rPr>
          <w:rStyle w:val="ng-star-inserted1"/>
          <w:rFonts w:asciiTheme="minorHAnsi" w:hAnsiTheme="minorHAnsi" w:cstheme="minorHAnsi"/>
          <w:sz w:val="24"/>
        </w:rPr>
        <w:lastRenderedPageBreak/>
        <w:t>2. Complementaritatea cu Inițiative Publice (Naționale și Europene)</w:t>
      </w:r>
    </w:p>
    <w:p w14:paraId="36816F31" w14:textId="77777777" w:rsidR="00E160BC" w:rsidRPr="00E160BC" w:rsidRDefault="00E160BC"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La nivel macro, PREVINONCO se aliniază și completează obiectivele strategice majore ale politicilor de sănătate publică.</w:t>
      </w:r>
    </w:p>
    <w:p w14:paraId="1E936985" w14:textId="77777777" w:rsidR="00E160BC" w:rsidRPr="00E160BC" w:rsidRDefault="00E160BC" w:rsidP="00E84EE7">
      <w:pPr>
        <w:pStyle w:val="ng-star-inserted"/>
        <w:numPr>
          <w:ilvl w:val="0"/>
          <w:numId w:val="46"/>
        </w:numPr>
        <w:jc w:val="both"/>
        <w:rPr>
          <w:rFonts w:asciiTheme="minorHAnsi" w:hAnsiTheme="minorHAnsi" w:cstheme="minorHAnsi"/>
        </w:rPr>
      </w:pPr>
      <w:r w:rsidRPr="00E160BC">
        <w:rPr>
          <w:rStyle w:val="ng-star-inserted1"/>
          <w:rFonts w:asciiTheme="minorHAnsi" w:eastAsiaTheme="majorEastAsia" w:hAnsiTheme="minorHAnsi" w:cstheme="minorHAnsi"/>
          <w:b/>
          <w:bCs/>
        </w:rPr>
        <w:t>Planul European de Combatere a Cancerului (</w:t>
      </w:r>
      <w:proofErr w:type="spellStart"/>
      <w:r w:rsidRPr="00E160BC">
        <w:rPr>
          <w:rStyle w:val="ng-star-inserted1"/>
          <w:rFonts w:asciiTheme="minorHAnsi" w:eastAsiaTheme="majorEastAsia" w:hAnsiTheme="minorHAnsi" w:cstheme="minorHAnsi"/>
          <w:b/>
          <w:bCs/>
        </w:rPr>
        <w:t>Europe's</w:t>
      </w:r>
      <w:proofErr w:type="spellEnd"/>
      <w:r w:rsidRPr="00E160BC">
        <w:rPr>
          <w:rStyle w:val="ng-star-inserted1"/>
          <w:rFonts w:asciiTheme="minorHAnsi" w:eastAsiaTheme="majorEastAsia" w:hAnsiTheme="minorHAnsi" w:cstheme="minorHAnsi"/>
          <w:b/>
          <w:bCs/>
        </w:rPr>
        <w:t xml:space="preserve"> </w:t>
      </w:r>
      <w:proofErr w:type="spellStart"/>
      <w:r w:rsidRPr="00E160BC">
        <w:rPr>
          <w:rStyle w:val="ng-star-inserted1"/>
          <w:rFonts w:asciiTheme="minorHAnsi" w:eastAsiaTheme="majorEastAsia" w:hAnsiTheme="minorHAnsi" w:cstheme="minorHAnsi"/>
          <w:b/>
          <w:bCs/>
        </w:rPr>
        <w:t>Beating</w:t>
      </w:r>
      <w:proofErr w:type="spellEnd"/>
      <w:r w:rsidRPr="00E160BC">
        <w:rPr>
          <w:rStyle w:val="ng-star-inserted1"/>
          <w:rFonts w:asciiTheme="minorHAnsi" w:eastAsiaTheme="majorEastAsia" w:hAnsiTheme="minorHAnsi" w:cstheme="minorHAnsi"/>
          <w:b/>
          <w:bCs/>
        </w:rPr>
        <w:t xml:space="preserve"> Cancer Plan):</w:t>
      </w:r>
      <w:r w:rsidRPr="00E160BC">
        <w:rPr>
          <w:rStyle w:val="ng-star-inserted1"/>
          <w:rFonts w:asciiTheme="minorHAnsi" w:eastAsiaTheme="majorEastAsia" w:hAnsiTheme="minorHAnsi" w:cstheme="minorHAnsi"/>
        </w:rPr>
        <w:t xml:space="preserve"> Unul dintre pilonii centrali ai acestui plan este </w:t>
      </w:r>
      <w:r w:rsidRPr="00E160BC">
        <w:rPr>
          <w:rStyle w:val="ng-star-inserted1"/>
          <w:rFonts w:asciiTheme="minorHAnsi" w:eastAsiaTheme="majorEastAsia" w:hAnsiTheme="minorHAnsi" w:cstheme="minorHAnsi"/>
          <w:b/>
          <w:bCs/>
        </w:rPr>
        <w:t>îmbunătățirea depistării precoce a cancerului</w:t>
      </w:r>
      <w:r w:rsidRPr="00E160BC">
        <w:rPr>
          <w:rStyle w:val="ng-star-inserted1"/>
          <w:rFonts w:asciiTheme="minorHAnsi" w:eastAsiaTheme="majorEastAsia" w:hAnsiTheme="minorHAnsi" w:cstheme="minorHAnsi"/>
        </w:rPr>
        <w:t>. Planul încurajează extinderea programelor de screening și adoptarea de noi tehnologii inovatoare. PREVINONCO acționează ca un instrument perfect complementar acestui obiectiv. Platforma nu concurează cu programele de screening existente, ci le oferă un instrument suplimentar, non-invaziv și de înaltă precizie, care poate:</w:t>
      </w:r>
    </w:p>
    <w:p w14:paraId="1843C812" w14:textId="77777777" w:rsidR="00E160BC" w:rsidRPr="00E160BC" w:rsidRDefault="00E160BC" w:rsidP="00E84EE7">
      <w:pPr>
        <w:pStyle w:val="ng-star-inserted"/>
        <w:numPr>
          <w:ilvl w:val="1"/>
          <w:numId w:val="46"/>
        </w:numPr>
        <w:jc w:val="both"/>
        <w:rPr>
          <w:rFonts w:asciiTheme="minorHAnsi" w:hAnsiTheme="minorHAnsi" w:cstheme="minorHAnsi"/>
        </w:rPr>
      </w:pPr>
      <w:r w:rsidRPr="00E160BC">
        <w:rPr>
          <w:rStyle w:val="ng-star-inserted1"/>
          <w:rFonts w:asciiTheme="minorHAnsi" w:eastAsiaTheme="majorEastAsia" w:hAnsiTheme="minorHAnsi" w:cstheme="minorHAnsi"/>
          <w:b/>
          <w:bCs/>
        </w:rPr>
        <w:t>Stratifica riscul:</w:t>
      </w:r>
      <w:r w:rsidRPr="00E160BC">
        <w:rPr>
          <w:rStyle w:val="ng-star-inserted1"/>
          <w:rFonts w:asciiTheme="minorHAnsi" w:eastAsiaTheme="majorEastAsia" w:hAnsiTheme="minorHAnsi" w:cstheme="minorHAnsi"/>
        </w:rPr>
        <w:t xml:space="preserve"> Identifică persoanele cu risc înalt care ar trebui să aibă prioritate pentru investigații suplimentare (ex. </w:t>
      </w:r>
      <w:proofErr w:type="spellStart"/>
      <w:r w:rsidRPr="00E160BC">
        <w:rPr>
          <w:rStyle w:val="ng-star-inserted1"/>
          <w:rFonts w:asciiTheme="minorHAnsi" w:eastAsiaTheme="majorEastAsia" w:hAnsiTheme="minorHAnsi" w:cstheme="minorHAnsi"/>
        </w:rPr>
        <w:t>colonoscopie</w:t>
      </w:r>
      <w:proofErr w:type="spellEnd"/>
      <w:r w:rsidRPr="00E160BC">
        <w:rPr>
          <w:rStyle w:val="ng-star-inserted1"/>
          <w:rFonts w:asciiTheme="minorHAnsi" w:eastAsiaTheme="majorEastAsia" w:hAnsiTheme="minorHAnsi" w:cstheme="minorHAnsi"/>
        </w:rPr>
        <w:t>, CT cu doză redusă).</w:t>
      </w:r>
    </w:p>
    <w:p w14:paraId="7B5F0937" w14:textId="77777777" w:rsidR="00E160BC" w:rsidRPr="00E160BC" w:rsidRDefault="00E160BC" w:rsidP="00E84EE7">
      <w:pPr>
        <w:pStyle w:val="ng-star-inserted"/>
        <w:numPr>
          <w:ilvl w:val="1"/>
          <w:numId w:val="46"/>
        </w:numPr>
        <w:jc w:val="both"/>
        <w:rPr>
          <w:rFonts w:asciiTheme="minorHAnsi" w:hAnsiTheme="minorHAnsi" w:cstheme="minorHAnsi"/>
        </w:rPr>
      </w:pPr>
      <w:r w:rsidRPr="00E160BC">
        <w:rPr>
          <w:rStyle w:val="ng-star-inserted1"/>
          <w:rFonts w:asciiTheme="minorHAnsi" w:eastAsiaTheme="majorEastAsia" w:hAnsiTheme="minorHAnsi" w:cstheme="minorHAnsi"/>
          <w:b/>
          <w:bCs/>
        </w:rPr>
        <w:t>Crește aderența:</w:t>
      </w:r>
      <w:r w:rsidRPr="00E160BC">
        <w:rPr>
          <w:rStyle w:val="ng-star-inserted1"/>
          <w:rFonts w:asciiTheme="minorHAnsi" w:eastAsiaTheme="majorEastAsia" w:hAnsiTheme="minorHAnsi" w:cstheme="minorHAnsi"/>
        </w:rPr>
        <w:t xml:space="preserve"> Caracterul său non-invaziv (o simplă probă de sânge) poate crește participarea populației la programele de screening, comparativ cu metodele percepute ca fiind inconfortabile sau invazive.</w:t>
      </w:r>
    </w:p>
    <w:p w14:paraId="07F18968" w14:textId="77777777" w:rsidR="00E160BC" w:rsidRPr="00E160BC" w:rsidRDefault="00E160BC" w:rsidP="00E84EE7">
      <w:pPr>
        <w:pStyle w:val="ng-star-inserted"/>
        <w:numPr>
          <w:ilvl w:val="0"/>
          <w:numId w:val="46"/>
        </w:numPr>
        <w:jc w:val="both"/>
        <w:rPr>
          <w:rFonts w:asciiTheme="minorHAnsi" w:hAnsiTheme="minorHAnsi" w:cstheme="minorHAnsi"/>
        </w:rPr>
      </w:pPr>
      <w:r w:rsidRPr="00E160BC">
        <w:rPr>
          <w:rStyle w:val="ng-star-inserted1"/>
          <w:rFonts w:asciiTheme="minorHAnsi" w:eastAsiaTheme="majorEastAsia" w:hAnsiTheme="minorHAnsi" w:cstheme="minorHAnsi"/>
          <w:b/>
          <w:bCs/>
        </w:rPr>
        <w:t>Programele Naționale de Screening:</w:t>
      </w:r>
    </w:p>
    <w:p w14:paraId="58310929" w14:textId="77777777" w:rsidR="00E160BC" w:rsidRPr="00E160BC" w:rsidRDefault="00E160BC" w:rsidP="00E84EE7">
      <w:pPr>
        <w:pStyle w:val="ng-star-inserted"/>
        <w:numPr>
          <w:ilvl w:val="1"/>
          <w:numId w:val="46"/>
        </w:numPr>
        <w:jc w:val="both"/>
        <w:rPr>
          <w:rFonts w:asciiTheme="minorHAnsi" w:hAnsiTheme="minorHAnsi" w:cstheme="minorHAnsi"/>
        </w:rPr>
      </w:pPr>
      <w:r w:rsidRPr="00E160BC">
        <w:rPr>
          <w:rStyle w:val="ng-star-inserted1"/>
          <w:rFonts w:asciiTheme="minorHAnsi" w:eastAsiaTheme="majorEastAsia" w:hAnsiTheme="minorHAnsi" w:cstheme="minorHAnsi"/>
          <w:b/>
          <w:bCs/>
        </w:rPr>
        <w:t>Pentru cancerul colorectal:</w:t>
      </w:r>
      <w:r w:rsidRPr="00E160BC">
        <w:rPr>
          <w:rStyle w:val="ng-star-inserted1"/>
          <w:rFonts w:asciiTheme="minorHAnsi" w:eastAsiaTheme="majorEastAsia" w:hAnsiTheme="minorHAnsi" w:cstheme="minorHAnsi"/>
        </w:rPr>
        <w:t xml:space="preserve"> PREVINONCO nu înlocuiește testele FIT (imunochimice fecale) sau </w:t>
      </w:r>
      <w:proofErr w:type="spellStart"/>
      <w:r w:rsidRPr="00E160BC">
        <w:rPr>
          <w:rStyle w:val="ng-star-inserted1"/>
          <w:rFonts w:asciiTheme="minorHAnsi" w:eastAsiaTheme="majorEastAsia" w:hAnsiTheme="minorHAnsi" w:cstheme="minorHAnsi"/>
        </w:rPr>
        <w:t>colonoscopia</w:t>
      </w:r>
      <w:proofErr w:type="spellEnd"/>
      <w:r w:rsidRPr="00E160BC">
        <w:rPr>
          <w:rStyle w:val="ng-star-inserted1"/>
          <w:rFonts w:asciiTheme="minorHAnsi" w:eastAsiaTheme="majorEastAsia" w:hAnsiTheme="minorHAnsi" w:cstheme="minorHAnsi"/>
        </w:rPr>
        <w:t xml:space="preserve">, ci le completează. Poate fi utilizat ca un test de triaj secundar pentru cazurile neclare sau pentru monitorizarea pacienților cu risc crescut (istoric familial, polipi), oferind o evaluare a riscului la nivel molecular, care completează informațiile structurale obținute prin </w:t>
      </w:r>
      <w:proofErr w:type="spellStart"/>
      <w:r w:rsidRPr="00E160BC">
        <w:rPr>
          <w:rStyle w:val="ng-star-inserted1"/>
          <w:rFonts w:asciiTheme="minorHAnsi" w:eastAsiaTheme="majorEastAsia" w:hAnsiTheme="minorHAnsi" w:cstheme="minorHAnsi"/>
        </w:rPr>
        <w:t>colonoscopie</w:t>
      </w:r>
      <w:proofErr w:type="spellEnd"/>
      <w:r w:rsidRPr="00E160BC">
        <w:rPr>
          <w:rStyle w:val="ng-star-inserted1"/>
          <w:rFonts w:asciiTheme="minorHAnsi" w:eastAsiaTheme="majorEastAsia" w:hAnsiTheme="minorHAnsi" w:cstheme="minorHAnsi"/>
        </w:rPr>
        <w:t>.</w:t>
      </w:r>
    </w:p>
    <w:p w14:paraId="6C395471" w14:textId="77777777" w:rsidR="00E160BC" w:rsidRPr="00E160BC" w:rsidRDefault="00E160BC" w:rsidP="00E84EE7">
      <w:pPr>
        <w:pStyle w:val="ng-star-inserted"/>
        <w:numPr>
          <w:ilvl w:val="1"/>
          <w:numId w:val="46"/>
        </w:numPr>
        <w:jc w:val="both"/>
        <w:rPr>
          <w:rFonts w:asciiTheme="minorHAnsi" w:hAnsiTheme="minorHAnsi" w:cstheme="minorHAnsi"/>
        </w:rPr>
      </w:pPr>
      <w:r w:rsidRPr="00E160BC">
        <w:rPr>
          <w:rStyle w:val="ng-star-inserted1"/>
          <w:rFonts w:asciiTheme="minorHAnsi" w:eastAsiaTheme="majorEastAsia" w:hAnsiTheme="minorHAnsi" w:cstheme="minorHAnsi"/>
          <w:b/>
          <w:bCs/>
        </w:rPr>
        <w:t>Pentru cancerul bronhopulmonar:</w:t>
      </w:r>
      <w:r w:rsidRPr="00E160BC">
        <w:rPr>
          <w:rStyle w:val="ng-star-inserted1"/>
          <w:rFonts w:asciiTheme="minorHAnsi" w:eastAsiaTheme="majorEastAsia" w:hAnsiTheme="minorHAnsi" w:cstheme="minorHAnsi"/>
        </w:rPr>
        <w:t xml:space="preserve"> În prezent, screening-</w:t>
      </w:r>
      <w:proofErr w:type="spellStart"/>
      <w:r w:rsidRPr="00E160BC">
        <w:rPr>
          <w:rStyle w:val="ng-star-inserted1"/>
          <w:rFonts w:asciiTheme="minorHAnsi" w:eastAsiaTheme="majorEastAsia" w:hAnsiTheme="minorHAnsi" w:cstheme="minorHAnsi"/>
        </w:rPr>
        <w:t>ul</w:t>
      </w:r>
      <w:proofErr w:type="spellEnd"/>
      <w:r w:rsidRPr="00E160BC">
        <w:rPr>
          <w:rStyle w:val="ng-star-inserted1"/>
          <w:rFonts w:asciiTheme="minorHAnsi" w:eastAsiaTheme="majorEastAsia" w:hAnsiTheme="minorHAnsi" w:cstheme="minorHAnsi"/>
        </w:rPr>
        <w:t xml:space="preserve"> este limitat, în principal la fumătorii cu risc înalt, prin CT cu doză redusă. PREVINONCO oferă o metodă mult mai accesibilă și neiradiantă, care poate fi folosită la scară mai largă pentru a identifica persoanele care necesită cu adevărat o investigație imagistică, optimizând astfel utilizarea resurselor și reducând expunerea la radiații a populației.</w:t>
      </w:r>
    </w:p>
    <w:p w14:paraId="6E695820" w14:textId="77777777" w:rsidR="00E160BC" w:rsidRPr="00E160BC" w:rsidRDefault="00E160BC" w:rsidP="00E160BC">
      <w:pPr>
        <w:pStyle w:val="Heading4"/>
        <w:rPr>
          <w:rFonts w:asciiTheme="minorHAnsi" w:hAnsiTheme="minorHAnsi" w:cstheme="minorHAnsi"/>
          <w:sz w:val="24"/>
        </w:rPr>
      </w:pPr>
      <w:r w:rsidRPr="00E160BC">
        <w:rPr>
          <w:rStyle w:val="ng-star-inserted1"/>
          <w:rFonts w:asciiTheme="minorHAnsi" w:hAnsiTheme="minorHAnsi" w:cstheme="minorHAnsi"/>
          <w:sz w:val="24"/>
        </w:rPr>
        <w:t>3. Complementaritatea cu Infrastructura Medicală și Tehnologiile Private Existente</w:t>
      </w:r>
    </w:p>
    <w:p w14:paraId="5A66C52D" w14:textId="77777777" w:rsidR="00E160BC" w:rsidRPr="00E160BC" w:rsidRDefault="00E160BC"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PREVINONCO este proiectat pentru a se integra fluid în fluxurile de lucru și infrastructura IT deja existente în spitale și laboratoare.</w:t>
      </w:r>
    </w:p>
    <w:p w14:paraId="33A72B70" w14:textId="77777777" w:rsidR="00E160BC" w:rsidRPr="00E160BC" w:rsidRDefault="00E160BC" w:rsidP="00E84EE7">
      <w:pPr>
        <w:pStyle w:val="ng-star-inserted"/>
        <w:numPr>
          <w:ilvl w:val="0"/>
          <w:numId w:val="47"/>
        </w:numPr>
        <w:jc w:val="both"/>
        <w:rPr>
          <w:rFonts w:asciiTheme="minorHAnsi" w:hAnsiTheme="minorHAnsi" w:cstheme="minorHAnsi"/>
        </w:rPr>
      </w:pPr>
      <w:r w:rsidRPr="00E160BC">
        <w:rPr>
          <w:rStyle w:val="ng-star-inserted1"/>
          <w:rFonts w:asciiTheme="minorHAnsi" w:eastAsiaTheme="majorEastAsia" w:hAnsiTheme="minorHAnsi" w:cstheme="minorHAnsi"/>
          <w:b/>
          <w:bCs/>
        </w:rPr>
        <w:t>Infrastructura de Laborator:</w:t>
      </w:r>
      <w:r w:rsidRPr="00E160BC">
        <w:rPr>
          <w:rStyle w:val="ng-star-inserted1"/>
          <w:rFonts w:asciiTheme="minorHAnsi" w:eastAsiaTheme="majorEastAsia" w:hAnsiTheme="minorHAnsi" w:cstheme="minorHAnsi"/>
        </w:rPr>
        <w:t xml:space="preserve"> Metoda se bazează pe prelevarea unei </w:t>
      </w:r>
      <w:r w:rsidRPr="00E160BC">
        <w:rPr>
          <w:rStyle w:val="ng-star-inserted1"/>
          <w:rFonts w:asciiTheme="minorHAnsi" w:eastAsiaTheme="majorEastAsia" w:hAnsiTheme="minorHAnsi" w:cstheme="minorHAnsi"/>
          <w:b/>
          <w:bCs/>
        </w:rPr>
        <w:t>probe de sânge standard</w:t>
      </w:r>
      <w:r w:rsidRPr="00E160BC">
        <w:rPr>
          <w:rStyle w:val="ng-star-inserted1"/>
          <w:rFonts w:asciiTheme="minorHAnsi" w:eastAsiaTheme="majorEastAsia" w:hAnsiTheme="minorHAnsi" w:cstheme="minorHAnsi"/>
        </w:rPr>
        <w:t>, o procedură universală în orice unitate medicală. Deși secvențierea NGS este o tehnologie avansată, numărul laboratoarelor dotate cu această capacitate este în continuă creștere. Platforma PREVINONCO acționează ca un "creier" software care interpretează datele digitale generate de aceste echipamente, adăugând valoare infrastructurii existente fără a necesita investiții hardware suplimentare costisitoare la nivelul fiecărui utilizator.</w:t>
      </w:r>
    </w:p>
    <w:p w14:paraId="2F3A243B" w14:textId="77777777" w:rsidR="00E160BC" w:rsidRPr="00E160BC" w:rsidRDefault="00E160BC" w:rsidP="00E84EE7">
      <w:pPr>
        <w:pStyle w:val="ng-star-inserted"/>
        <w:numPr>
          <w:ilvl w:val="0"/>
          <w:numId w:val="47"/>
        </w:numPr>
        <w:jc w:val="both"/>
        <w:rPr>
          <w:rFonts w:asciiTheme="minorHAnsi" w:hAnsiTheme="minorHAnsi" w:cstheme="minorHAnsi"/>
        </w:rPr>
      </w:pPr>
      <w:r w:rsidRPr="00E160BC">
        <w:rPr>
          <w:rStyle w:val="ng-star-inserted1"/>
          <w:rFonts w:asciiTheme="minorHAnsi" w:eastAsiaTheme="majorEastAsia" w:hAnsiTheme="minorHAnsi" w:cstheme="minorHAnsi"/>
          <w:b/>
          <w:bCs/>
        </w:rPr>
        <w:t>Infrastructura IT Medicală:</w:t>
      </w:r>
      <w:r w:rsidRPr="00E160BC">
        <w:rPr>
          <w:rStyle w:val="ng-star-inserted1"/>
          <w:rFonts w:asciiTheme="minorHAnsi" w:eastAsiaTheme="majorEastAsia" w:hAnsiTheme="minorHAnsi" w:cstheme="minorHAnsi"/>
        </w:rPr>
        <w:t xml:space="preserve"> Un obiectiv specific al proiectului PREVINONCO (activitatea SA 1.1) este asigurarea interoperabilității prin standarde precum </w:t>
      </w:r>
      <w:r w:rsidRPr="00E160BC">
        <w:rPr>
          <w:rStyle w:val="ng-star-inserted1"/>
          <w:rFonts w:asciiTheme="minorHAnsi" w:eastAsiaTheme="majorEastAsia" w:hAnsiTheme="minorHAnsi" w:cstheme="minorHAnsi"/>
          <w:b/>
          <w:bCs/>
        </w:rPr>
        <w:t>HL7/FHIR</w:t>
      </w:r>
      <w:r w:rsidRPr="00E160BC">
        <w:rPr>
          <w:rStyle w:val="ng-star-inserted1"/>
          <w:rFonts w:asciiTheme="minorHAnsi" w:eastAsiaTheme="majorEastAsia" w:hAnsiTheme="minorHAnsi" w:cstheme="minorHAnsi"/>
        </w:rPr>
        <w:t xml:space="preserve">. Aceasta înseamnă că platforma va putea comunica cu sistemele informatice existente în spitale (HIS - </w:t>
      </w:r>
      <w:proofErr w:type="spellStart"/>
      <w:r w:rsidRPr="00E160BC">
        <w:rPr>
          <w:rStyle w:val="ng-star-inserted1"/>
          <w:rFonts w:asciiTheme="minorHAnsi" w:eastAsiaTheme="majorEastAsia" w:hAnsiTheme="minorHAnsi" w:cstheme="minorHAnsi"/>
        </w:rPr>
        <w:t>Hospital</w:t>
      </w:r>
      <w:proofErr w:type="spellEnd"/>
      <w:r w:rsidRPr="00E160BC">
        <w:rPr>
          <w:rStyle w:val="ng-star-inserted1"/>
          <w:rFonts w:asciiTheme="minorHAnsi" w:eastAsiaTheme="majorEastAsia" w:hAnsiTheme="minorHAnsi" w:cstheme="minorHAnsi"/>
        </w:rPr>
        <w:t xml:space="preserve"> Information </w:t>
      </w:r>
      <w:proofErr w:type="spellStart"/>
      <w:r w:rsidRPr="00E160BC">
        <w:rPr>
          <w:rStyle w:val="ng-star-inserted1"/>
          <w:rFonts w:asciiTheme="minorHAnsi" w:eastAsiaTheme="majorEastAsia" w:hAnsiTheme="minorHAnsi" w:cstheme="minorHAnsi"/>
        </w:rPr>
        <w:t>System</w:t>
      </w:r>
      <w:proofErr w:type="spellEnd"/>
      <w:r w:rsidRPr="00E160BC">
        <w:rPr>
          <w:rStyle w:val="ng-star-inserted1"/>
          <w:rFonts w:asciiTheme="minorHAnsi" w:eastAsiaTheme="majorEastAsia" w:hAnsiTheme="minorHAnsi" w:cstheme="minorHAnsi"/>
        </w:rPr>
        <w:t xml:space="preserve">) și laboratoare (LIS - </w:t>
      </w:r>
      <w:proofErr w:type="spellStart"/>
      <w:r w:rsidRPr="00E160BC">
        <w:rPr>
          <w:rStyle w:val="ng-star-inserted1"/>
          <w:rFonts w:asciiTheme="minorHAnsi" w:eastAsiaTheme="majorEastAsia" w:hAnsiTheme="minorHAnsi" w:cstheme="minorHAnsi"/>
        </w:rPr>
        <w:t>Laboratory</w:t>
      </w:r>
      <w:proofErr w:type="spellEnd"/>
      <w:r w:rsidRPr="00E160BC">
        <w:rPr>
          <w:rStyle w:val="ng-star-inserted1"/>
          <w:rFonts w:asciiTheme="minorHAnsi" w:eastAsiaTheme="majorEastAsia" w:hAnsiTheme="minorHAnsi" w:cstheme="minorHAnsi"/>
        </w:rPr>
        <w:t xml:space="preserve"> Information </w:t>
      </w:r>
      <w:proofErr w:type="spellStart"/>
      <w:r w:rsidRPr="00E160BC">
        <w:rPr>
          <w:rStyle w:val="ng-star-inserted1"/>
          <w:rFonts w:asciiTheme="minorHAnsi" w:eastAsiaTheme="majorEastAsia" w:hAnsiTheme="minorHAnsi" w:cstheme="minorHAnsi"/>
        </w:rPr>
        <w:t>System</w:t>
      </w:r>
      <w:proofErr w:type="spellEnd"/>
      <w:r w:rsidRPr="00E160BC">
        <w:rPr>
          <w:rStyle w:val="ng-star-inserted1"/>
          <w:rFonts w:asciiTheme="minorHAnsi" w:eastAsiaTheme="majorEastAsia" w:hAnsiTheme="minorHAnsi" w:cstheme="minorHAnsi"/>
        </w:rPr>
        <w:t>). Rezultatele predicțiilor vor putea fi integrate direct în dosarul electronic al pacientului, acționând complementar și nu în paralel cu sistemele curente.</w:t>
      </w:r>
    </w:p>
    <w:p w14:paraId="648CBC48" w14:textId="77777777" w:rsidR="00E160BC" w:rsidRPr="00E160BC" w:rsidRDefault="00E160BC" w:rsidP="00E84EE7">
      <w:pPr>
        <w:pStyle w:val="ng-star-inserted"/>
        <w:numPr>
          <w:ilvl w:val="0"/>
          <w:numId w:val="47"/>
        </w:numPr>
        <w:jc w:val="both"/>
        <w:rPr>
          <w:rFonts w:asciiTheme="minorHAnsi" w:hAnsiTheme="minorHAnsi" w:cstheme="minorHAnsi"/>
        </w:rPr>
      </w:pPr>
      <w:r w:rsidRPr="00E160BC">
        <w:rPr>
          <w:rStyle w:val="ng-star-inserted1"/>
          <w:rFonts w:asciiTheme="minorHAnsi" w:eastAsiaTheme="majorEastAsia" w:hAnsiTheme="minorHAnsi" w:cstheme="minorHAnsi"/>
          <w:b/>
          <w:bCs/>
        </w:rPr>
        <w:lastRenderedPageBreak/>
        <w:t>Fluxul de Diagnostic Clinic:</w:t>
      </w:r>
      <w:r w:rsidRPr="00E160BC">
        <w:rPr>
          <w:rStyle w:val="ng-star-inserted1"/>
          <w:rFonts w:asciiTheme="minorHAnsi" w:eastAsiaTheme="majorEastAsia" w:hAnsiTheme="minorHAnsi" w:cstheme="minorHAnsi"/>
        </w:rPr>
        <w:t xml:space="preserve"> PREVINONCO se poziționează ca un </w:t>
      </w:r>
      <w:r w:rsidRPr="00E160BC">
        <w:rPr>
          <w:rStyle w:val="ng-star-inserted1"/>
          <w:rFonts w:asciiTheme="minorHAnsi" w:eastAsiaTheme="majorEastAsia" w:hAnsiTheme="minorHAnsi" w:cstheme="minorHAnsi"/>
          <w:b/>
          <w:bCs/>
        </w:rPr>
        <w:t>instrument de suport decizional</w:t>
      </w:r>
      <w:r w:rsidRPr="00E160BC">
        <w:rPr>
          <w:rStyle w:val="ng-star-inserted1"/>
          <w:rFonts w:asciiTheme="minorHAnsi" w:eastAsiaTheme="majorEastAsia" w:hAnsiTheme="minorHAnsi" w:cstheme="minorHAnsi"/>
        </w:rPr>
        <w:t xml:space="preserve"> pentru medicul specialist. Rezultatul oferit (o probabilitate de risc) nu este un diagnostic final, ci o informație critică ce ghidează medicul către următoarea etapă. Astfel, platforma completează expertiza medicului și tehnologiile de diagnostic imagistic (CT, RMN) sau histopatologic (biopsie), ajutând la </w:t>
      </w:r>
      <w:proofErr w:type="spellStart"/>
      <w:r w:rsidRPr="00E160BC">
        <w:rPr>
          <w:rStyle w:val="ng-star-inserted1"/>
          <w:rFonts w:asciiTheme="minorHAnsi" w:eastAsiaTheme="majorEastAsia" w:hAnsiTheme="minorHAnsi" w:cstheme="minorHAnsi"/>
        </w:rPr>
        <w:t>prioritizarea</w:t>
      </w:r>
      <w:proofErr w:type="spellEnd"/>
      <w:r w:rsidRPr="00E160BC">
        <w:rPr>
          <w:rStyle w:val="ng-star-inserted1"/>
          <w:rFonts w:asciiTheme="minorHAnsi" w:eastAsiaTheme="majorEastAsia" w:hAnsiTheme="minorHAnsi" w:cstheme="minorHAnsi"/>
        </w:rPr>
        <w:t xml:space="preserve"> și eficientizarea acestora. De exemplu, un rezultat cu risc înalt de la PREVINONCO poate justifica efectuarea de urgență a unei investigații imagistice costisitoare sau a unei proceduri invazive.</w:t>
      </w:r>
    </w:p>
    <w:p w14:paraId="061FEFA0" w14:textId="77777777" w:rsidR="00E160BC" w:rsidRPr="00E160BC" w:rsidRDefault="00E160BC" w:rsidP="00E160BC">
      <w:pPr>
        <w:pStyle w:val="ng-star-inserted"/>
        <w:jc w:val="both"/>
        <w:rPr>
          <w:rFonts w:asciiTheme="minorHAnsi" w:hAnsiTheme="minorHAnsi" w:cstheme="minorHAnsi"/>
        </w:rPr>
      </w:pPr>
      <w:r w:rsidRPr="00E160BC">
        <w:rPr>
          <w:rStyle w:val="ng-star-inserted1"/>
          <w:rFonts w:asciiTheme="minorHAnsi" w:eastAsiaTheme="majorEastAsia" w:hAnsiTheme="minorHAnsi" w:cstheme="minorHAnsi"/>
        </w:rPr>
        <w:t>În concluzie, tehnologia PREVINONCO este concepută ca o piesă de legătură sinergică. Ea valorifică investițiile proprii anterioare, se aliniază cu obiectivele strategice de sănătate publică și se integrează nativ în infrastructura tehnologică și medicală existentă, demonstrând o complementaritate robustă care îi asigură un potențial ridicat de adoptare și un impact maxim la nivelul sistemului de sănătate.</w:t>
      </w:r>
    </w:p>
    <w:p w14:paraId="3C64A877" w14:textId="7C9FAB4D" w:rsidR="00E160BC" w:rsidRDefault="00E160BC" w:rsidP="00E160BC">
      <w:pPr>
        <w:rPr>
          <w:rFonts w:cstheme="minorHAnsi"/>
          <w:color w:val="002060"/>
          <w:sz w:val="24"/>
        </w:rPr>
      </w:pPr>
    </w:p>
    <w:p w14:paraId="147BB385" w14:textId="77777777" w:rsidR="00E160BC" w:rsidRPr="00E160BC" w:rsidRDefault="00E160BC" w:rsidP="00E160BC">
      <w:pPr>
        <w:rPr>
          <w:rFonts w:cstheme="minorHAnsi"/>
          <w:color w:val="002060"/>
          <w:sz w:val="24"/>
        </w:rPr>
      </w:pPr>
    </w:p>
    <w:p w14:paraId="69855392" w14:textId="77777777" w:rsidR="00687FCF" w:rsidRPr="00986553" w:rsidRDefault="00687FCF" w:rsidP="00687FCF">
      <w:pPr>
        <w:pStyle w:val="ListParagraph"/>
        <w:rPr>
          <w:rFonts w:cstheme="minorHAnsi"/>
          <w:color w:val="002060"/>
          <w:sz w:val="24"/>
        </w:rPr>
      </w:pPr>
    </w:p>
    <w:p w14:paraId="3AE3F210" w14:textId="77777777" w:rsidR="00687FCF" w:rsidRPr="00986553" w:rsidRDefault="00687FCF" w:rsidP="00687FCF">
      <w:pPr>
        <w:pStyle w:val="ListParagraph"/>
        <w:rPr>
          <w:rFonts w:cstheme="minorHAnsi"/>
          <w:color w:val="002060"/>
          <w:sz w:val="24"/>
        </w:rPr>
      </w:pPr>
      <w:r w:rsidRPr="00986553">
        <w:rPr>
          <w:rFonts w:cstheme="minorHAnsi"/>
        </w:rPr>
        <mc:AlternateContent>
          <mc:Choice Requires="wps">
            <w:drawing>
              <wp:anchor distT="0" distB="0" distL="114300" distR="114300" simplePos="0" relativeHeight="251672576" behindDoc="0" locked="0" layoutInCell="1" allowOverlap="1" wp14:anchorId="3597B16D" wp14:editId="177E78D8">
                <wp:simplePos x="0" y="0"/>
                <wp:positionH relativeFrom="margin">
                  <wp:posOffset>0</wp:posOffset>
                </wp:positionH>
                <wp:positionV relativeFrom="paragraph">
                  <wp:posOffset>57150</wp:posOffset>
                </wp:positionV>
                <wp:extent cx="4984173" cy="323850"/>
                <wp:effectExtent l="95250" t="57150" r="0" b="114300"/>
                <wp:wrapNone/>
                <wp:docPr id="499191105" name="Arrow: Pentagon 14"/>
                <wp:cNvGraphicFramePr/>
                <a:graphic xmlns:a="http://schemas.openxmlformats.org/drawingml/2006/main">
                  <a:graphicData uri="http://schemas.microsoft.com/office/word/2010/wordprocessingShape">
                    <wps:wsp>
                      <wps:cNvSpPr/>
                      <wps:spPr>
                        <a:xfrm>
                          <a:off x="0" y="0"/>
                          <a:ext cx="4984173"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468D570E" w14:textId="77777777" w:rsidR="00687FCF" w:rsidRPr="00BA3554" w:rsidRDefault="00687FCF" w:rsidP="00687FCF">
                            <w:pPr>
                              <w:jc w:val="left"/>
                              <w:rPr>
                                <w:b/>
                                <w:bCs/>
                                <w:sz w:val="28"/>
                                <w:szCs w:val="32"/>
                              </w:rPr>
                            </w:pPr>
                            <w:r>
                              <w:rPr>
                                <w:rFonts w:cstheme="minorHAnsi"/>
                                <w:b/>
                                <w:bCs/>
                                <w:sz w:val="28"/>
                                <w:szCs w:val="32"/>
                              </w:rPr>
                              <w:t>O</w:t>
                            </w:r>
                            <w:r w:rsidRPr="00B16C27">
                              <w:rPr>
                                <w:rFonts w:cstheme="minorHAnsi"/>
                                <w:b/>
                                <w:bCs/>
                                <w:sz w:val="28"/>
                                <w:szCs w:val="32"/>
                              </w:rPr>
                              <w:t>bţinerea de rezultate direct aplicabile pe piaţă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7B16D" id="_x0000_s1031" type="#_x0000_t15" style="position:absolute;left:0;text-align:left;margin-left:0;margin-top:4.5pt;width:392.45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" adj="20898" fillcolor="#002060" stroked="f" strokeweight="1pt">
                <v:shadow on="t" color="black" opacity="26214f" origin=".5,-.5" offset="-.74836mm,.74836mm"/>
                <v:textbox>
                  <w:txbxContent>
                    <w:p w14:paraId="468D570E" w14:textId="77777777" w:rsidR="00687FCF" w:rsidRPr="00BA3554" w:rsidRDefault="00687FCF" w:rsidP="00687FCF">
                      <w:pPr>
                        <w:jc w:val="left"/>
                        <w:rPr>
                          <w:b/>
                          <w:bCs/>
                          <w:sz w:val="28"/>
                          <w:szCs w:val="32"/>
                        </w:rPr>
                      </w:pPr>
                      <w:r>
                        <w:rPr>
                          <w:rFonts w:cstheme="minorHAnsi"/>
                          <w:b/>
                          <w:bCs/>
                          <w:sz w:val="28"/>
                          <w:szCs w:val="32"/>
                        </w:rPr>
                        <w:t>O</w:t>
                      </w:r>
                      <w:r w:rsidRPr="00B16C27">
                        <w:rPr>
                          <w:rFonts w:cstheme="minorHAnsi"/>
                          <w:b/>
                          <w:bCs/>
                          <w:sz w:val="28"/>
                          <w:szCs w:val="32"/>
                        </w:rPr>
                        <w:t>bţinerea de rezultate direct aplicabile pe piaţă</w:t>
                      </w:r>
                    </w:p>
                  </w:txbxContent>
                </v:textbox>
                <w10:wrap anchorx="margin"/>
              </v:shape>
            </w:pict>
          </mc:Fallback>
        </mc:AlternateContent>
      </w:r>
    </w:p>
    <w:p w14:paraId="55CA2A7A" w14:textId="77777777" w:rsidR="00687FCF" w:rsidRPr="00986553" w:rsidRDefault="00687FCF" w:rsidP="00687FCF">
      <w:pPr>
        <w:pStyle w:val="ListParagraph"/>
        <w:rPr>
          <w:rFonts w:cstheme="minorHAnsi"/>
          <w:color w:val="002060"/>
          <w:sz w:val="24"/>
        </w:rPr>
      </w:pPr>
    </w:p>
    <w:p w14:paraId="47CC5BEB" w14:textId="77777777" w:rsidR="00687FCF" w:rsidRPr="00986553" w:rsidRDefault="00687FCF" w:rsidP="00687FCF">
      <w:pPr>
        <w:pStyle w:val="ListParagraph"/>
        <w:rPr>
          <w:rFonts w:cstheme="minorHAnsi"/>
          <w:color w:val="002060"/>
          <w:sz w:val="24"/>
        </w:rPr>
      </w:pPr>
    </w:p>
    <w:p w14:paraId="05EF18CC" w14:textId="77777777" w:rsidR="00687FCF" w:rsidRPr="00986553" w:rsidRDefault="00687FCF" w:rsidP="00687FCF">
      <w:pPr>
        <w:pStyle w:val="ListParagraph"/>
        <w:rPr>
          <w:rFonts w:cstheme="minorHAnsi"/>
          <w:color w:val="002060"/>
          <w:sz w:val="24"/>
        </w:rPr>
      </w:pPr>
    </w:p>
    <w:p w14:paraId="4096F618" w14:textId="77777777" w:rsidR="00687FCF" w:rsidRPr="00986553" w:rsidRDefault="00687FCF" w:rsidP="00687FCF">
      <w:pPr>
        <w:pStyle w:val="ListParagraph"/>
        <w:rPr>
          <w:rFonts w:cstheme="minorHAnsi"/>
          <w:color w:val="002060"/>
          <w:sz w:val="24"/>
        </w:rPr>
      </w:pPr>
      <w:r w:rsidRPr="00986553">
        <w:rPr>
          <w:rFonts w:cstheme="minorHAnsi"/>
        </w:rPr>
        <mc:AlternateContent>
          <mc:Choice Requires="wps">
            <w:drawing>
              <wp:anchor distT="0" distB="0" distL="114300" distR="114300" simplePos="0" relativeHeight="251663360" behindDoc="0" locked="0" layoutInCell="1" allowOverlap="1" wp14:anchorId="69EEAC91" wp14:editId="045F1610">
                <wp:simplePos x="0" y="0"/>
                <wp:positionH relativeFrom="margin">
                  <wp:posOffset>5451</wp:posOffset>
                </wp:positionH>
                <wp:positionV relativeFrom="paragraph">
                  <wp:posOffset>53117</wp:posOffset>
                </wp:positionV>
                <wp:extent cx="4331772" cy="323850"/>
                <wp:effectExtent l="114300" t="57150" r="0" b="114300"/>
                <wp:wrapNone/>
                <wp:docPr id="1953168440" name="Arrow: Pentagon 14"/>
                <wp:cNvGraphicFramePr/>
                <a:graphic xmlns:a="http://schemas.openxmlformats.org/drawingml/2006/main">
                  <a:graphicData uri="http://schemas.microsoft.com/office/word/2010/wordprocessingShape">
                    <wps:wsp>
                      <wps:cNvSpPr/>
                      <wps:spPr>
                        <a:xfrm>
                          <a:off x="0" y="0"/>
                          <a:ext cx="4331772"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4EBBAEE6" w14:textId="77777777" w:rsidR="00687FCF" w:rsidRPr="00DB24EC" w:rsidRDefault="00687FCF" w:rsidP="00687FCF">
                            <w:pPr>
                              <w:jc w:val="left"/>
                              <w:rPr>
                                <w:b/>
                                <w:bCs/>
                                <w:sz w:val="28"/>
                                <w:szCs w:val="32"/>
                                <w:lang w:val="en-US"/>
                              </w:rPr>
                            </w:pPr>
                            <w:r>
                              <w:rPr>
                                <w:rFonts w:cstheme="minorHAnsi"/>
                                <w:b/>
                                <w:bCs/>
                                <w:sz w:val="28"/>
                                <w:szCs w:val="32"/>
                                <w:lang w:val="en-US"/>
                              </w:rPr>
                              <w:t>G</w:t>
                            </w:r>
                            <w:r w:rsidRPr="00630B0D">
                              <w:rPr>
                                <w:rFonts w:cstheme="minorHAnsi"/>
                                <w:b/>
                                <w:bCs/>
                                <w:sz w:val="28"/>
                                <w:szCs w:val="32"/>
                                <w:lang w:val="en-US"/>
                              </w:rPr>
                              <w:t>radul de propagare nivel național/european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EAC91" id="_x0000_s1032" type="#_x0000_t15" style="position:absolute;left:0;text-align:left;margin-left:.45pt;margin-top:4.2pt;width:341.1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" adj="20793" fillcolor="#002060" stroked="f" strokeweight="1pt">
                <v:shadow on="t" color="black" opacity="26214f" origin=".5,-.5" offset="-.74836mm,.74836mm"/>
                <v:textbox>
                  <w:txbxContent>
                    <w:p w14:paraId="4EBBAEE6" w14:textId="77777777" w:rsidR="00687FCF" w:rsidRPr="00DB24EC" w:rsidRDefault="00687FCF" w:rsidP="00687FCF">
                      <w:pPr>
                        <w:jc w:val="left"/>
                        <w:rPr>
                          <w:b/>
                          <w:bCs/>
                          <w:sz w:val="28"/>
                          <w:szCs w:val="32"/>
                          <w:lang w:val="en-US"/>
                        </w:rPr>
                      </w:pPr>
                      <w:r>
                        <w:rPr>
                          <w:rFonts w:cstheme="minorHAnsi"/>
                          <w:b/>
                          <w:bCs/>
                          <w:sz w:val="28"/>
                          <w:szCs w:val="32"/>
                          <w:lang w:val="en-US"/>
                        </w:rPr>
                        <w:t>G</w:t>
                      </w:r>
                      <w:r w:rsidRPr="00630B0D">
                        <w:rPr>
                          <w:rFonts w:cstheme="minorHAnsi"/>
                          <w:b/>
                          <w:bCs/>
                          <w:sz w:val="28"/>
                          <w:szCs w:val="32"/>
                          <w:lang w:val="en-US"/>
                        </w:rPr>
                        <w:t>radul de propagare nivel național/european</w:t>
                      </w:r>
                    </w:p>
                  </w:txbxContent>
                </v:textbox>
                <w10:wrap anchorx="margin"/>
              </v:shape>
            </w:pict>
          </mc:Fallback>
        </mc:AlternateContent>
      </w:r>
    </w:p>
    <w:p w14:paraId="7A6BC218" w14:textId="77777777" w:rsidR="00687FCF" w:rsidRPr="00986553" w:rsidRDefault="00687FCF" w:rsidP="00687FCF">
      <w:pPr>
        <w:pStyle w:val="ListParagraph"/>
        <w:rPr>
          <w:rFonts w:cstheme="minorHAnsi"/>
          <w:color w:val="002060"/>
          <w:sz w:val="24"/>
        </w:rPr>
      </w:pPr>
    </w:p>
    <w:p w14:paraId="13020896" w14:textId="77777777" w:rsidR="00687FCF" w:rsidRPr="00986553" w:rsidRDefault="00687FCF" w:rsidP="00687FCF">
      <w:pPr>
        <w:pStyle w:val="ListParagraph"/>
        <w:rPr>
          <w:rFonts w:cstheme="minorHAnsi"/>
          <w:color w:val="002060"/>
          <w:sz w:val="24"/>
        </w:rPr>
      </w:pPr>
      <w:commentRangeStart w:id="26"/>
      <w:commentRangeEnd w:id="26"/>
      <w:r w:rsidRPr="00986553">
        <w:rPr>
          <w:rStyle w:val="CommentReference"/>
          <w:rFonts w:ascii="Times New Roman" w:hAnsi="Times New Roman"/>
        </w:rPr>
        <w:commentReference w:id="26"/>
      </w:r>
    </w:p>
    <w:p w14:paraId="50100B54" w14:textId="77777777" w:rsidR="00687FCF" w:rsidRPr="00986553" w:rsidRDefault="00687FCF" w:rsidP="00687FCF">
      <w:pPr>
        <w:pStyle w:val="ListParagraph"/>
        <w:rPr>
          <w:rFonts w:cstheme="minorHAnsi"/>
          <w:color w:val="000000" w:themeColor="text1"/>
          <w:sz w:val="24"/>
        </w:rPr>
      </w:pPr>
      <w:r w:rsidRPr="00986553">
        <w:rPr>
          <w:rFonts w:cstheme="minorHAnsi"/>
          <w:color w:val="000000" w:themeColor="text1"/>
          <w:sz w:val="24"/>
        </w:rPr>
        <w:t>Gradul de propagare a operațiunilor implementate la nivel național/european, inclusiv prin implicarea în operațiunile sprijinite a entităților/experților din regiuni diferite</w:t>
      </w:r>
    </w:p>
    <w:p w14:paraId="128F6F22" w14:textId="77777777" w:rsidR="00687FCF" w:rsidRPr="00986553" w:rsidRDefault="00687FCF" w:rsidP="00687FCF">
      <w:pPr>
        <w:spacing w:before="60"/>
        <w:rPr>
          <w:rFonts w:cstheme="minorHAnsi"/>
          <w:color w:val="002060"/>
          <w:sz w:val="24"/>
        </w:rPr>
      </w:pPr>
      <w:r w:rsidRPr="00986553">
        <w:rPr>
          <w:rFonts w:cstheme="minorHAnsi"/>
          <w:color w:val="002060"/>
          <w:sz w:val="24"/>
        </w:rPr>
        <mc:AlternateContent>
          <mc:Choice Requires="wps">
            <w:drawing>
              <wp:anchor distT="0" distB="0" distL="114300" distR="114300" simplePos="0" relativeHeight="251664384" behindDoc="0" locked="0" layoutInCell="1" allowOverlap="1" wp14:anchorId="4EDE200E" wp14:editId="3A80946D">
                <wp:simplePos x="0" y="0"/>
                <wp:positionH relativeFrom="column">
                  <wp:posOffset>-111076</wp:posOffset>
                </wp:positionH>
                <wp:positionV relativeFrom="paragraph">
                  <wp:posOffset>196322</wp:posOffset>
                </wp:positionV>
                <wp:extent cx="6312725" cy="522514"/>
                <wp:effectExtent l="76200" t="38100" r="69215" b="106680"/>
                <wp:wrapNone/>
                <wp:docPr id="1426691285" name="Rectangle: Diagonal Corners Rounded 16"/>
                <wp:cNvGraphicFramePr/>
                <a:graphic xmlns:a="http://schemas.openxmlformats.org/drawingml/2006/main">
                  <a:graphicData uri="http://schemas.microsoft.com/office/word/2010/wordprocessingShape">
                    <wps:wsp>
                      <wps:cNvSpPr/>
                      <wps:spPr>
                        <a:xfrm>
                          <a:off x="0" y="0"/>
                          <a:ext cx="6312725" cy="522514"/>
                        </a:xfrm>
                        <a:prstGeom prst="round2DiagRect">
                          <a:avLst/>
                        </a:prstGeom>
                        <a:noFill/>
                        <a:ln w="38100">
                          <a:solidFill>
                            <a:schemeClr val="accent5">
                              <a:lumMod val="7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 w14:anchorId="166B95EF" id="Rectangle: Diagonal Corners Rounded 16" o:spid="_x0000_s1026" style="position:absolute;margin-left:-8.75pt;margin-top:15.45pt;width:497.05pt;height:41.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12725,52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" path="m87087,l6312725,r,l6312725,435427v,48097,-38990,87087,-87087,87087l,522514r,l,87087c,38990,38990,,87087,xe" filled="f" strokecolor="#2f5496 [2408]" strokeweight="3pt">
                <v:stroke joinstyle="miter"/>
                <v:shadow on="t" color="black" opacity="26214f" origin=",-.5" offset="0,3pt"/>
                <v:path arrowok="t" o:connecttype="custom" o:connectlocs="87087,0;6312725,0;6312725,0;6312725,435427;6225638,522514;0,522514;0,522514;0,87087;87087,0" o:connectangles="0,0,0,0,0,0,0,0,0"/>
              </v:shape>
            </w:pict>
          </mc:Fallback>
        </mc:AlternateContent>
      </w:r>
    </w:p>
    <w:p w14:paraId="23A7281F" w14:textId="77777777" w:rsidR="00687FCF" w:rsidRPr="00986553" w:rsidRDefault="00687FCF" w:rsidP="00687FCF">
      <w:pPr>
        <w:spacing w:before="60"/>
        <w:jc w:val="center"/>
        <w:rPr>
          <w:rFonts w:cstheme="minorHAnsi"/>
          <w:b/>
          <w:bCs/>
          <w:color w:val="000000" w:themeColor="text1"/>
          <w:sz w:val="28"/>
          <w:szCs w:val="28"/>
        </w:rPr>
      </w:pPr>
      <w:r w:rsidRPr="00986553">
        <w:drawing>
          <wp:anchor distT="0" distB="0" distL="114300" distR="114300" simplePos="0" relativeHeight="251666432" behindDoc="0" locked="0" layoutInCell="1" allowOverlap="1" wp14:anchorId="71CADD2E" wp14:editId="0E9427C6">
            <wp:simplePos x="0" y="0"/>
            <wp:positionH relativeFrom="margin">
              <wp:posOffset>5569527</wp:posOffset>
            </wp:positionH>
            <wp:positionV relativeFrom="paragraph">
              <wp:posOffset>52375</wp:posOffset>
            </wp:positionV>
            <wp:extent cx="439387" cy="309732"/>
            <wp:effectExtent l="0" t="0" r="0" b="0"/>
            <wp:wrapNone/>
            <wp:docPr id="171447591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9387" cy="3097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553">
        <w:rPr>
          <w:rFonts w:cstheme="minorHAnsi"/>
          <w:b/>
          <w:bCs/>
          <w:color w:val="000000" w:themeColor="text1"/>
          <w:sz w:val="28"/>
          <w:szCs w:val="28"/>
        </w:rPr>
        <w:t>Gradul de  propagare (spill-over) la nivel național al operațiunilor implementate</w:t>
      </w:r>
    </w:p>
    <w:p w14:paraId="5EBAECA6" w14:textId="77777777" w:rsidR="00687FCF" w:rsidRPr="00986553" w:rsidRDefault="00687FCF" w:rsidP="00687FCF">
      <w:pPr>
        <w:spacing w:before="60"/>
        <w:rPr>
          <w:rFonts w:cstheme="minorHAnsi"/>
          <w:color w:val="000000" w:themeColor="text1"/>
          <w:sz w:val="24"/>
        </w:rPr>
      </w:pPr>
      <w:r w:rsidRPr="00986553">
        <w:rPr>
          <w:rFonts w:cstheme="minorHAnsi"/>
          <w:color w:val="000000" w:themeColor="text1"/>
          <w:sz w:val="24"/>
        </w:rPr>
        <w:t>....</w:t>
      </w:r>
    </w:p>
    <w:p w14:paraId="44158FC5" w14:textId="77777777" w:rsidR="00687FCF" w:rsidRPr="00986553" w:rsidRDefault="00687FCF" w:rsidP="00687FCF">
      <w:pPr>
        <w:spacing w:before="60"/>
        <w:rPr>
          <w:rFonts w:cstheme="minorHAnsi"/>
          <w:color w:val="000000" w:themeColor="text1"/>
          <w:sz w:val="24"/>
        </w:rPr>
      </w:pPr>
    </w:p>
    <w:p w14:paraId="0A394EE3" w14:textId="77777777" w:rsidR="00687FCF" w:rsidRPr="00986553" w:rsidRDefault="00687FCF" w:rsidP="00687FCF">
      <w:pPr>
        <w:spacing w:before="60"/>
        <w:rPr>
          <w:rFonts w:cstheme="minorHAnsi"/>
          <w:color w:val="000000" w:themeColor="text1"/>
          <w:sz w:val="24"/>
        </w:rPr>
      </w:pPr>
      <w:r w:rsidRPr="00986553">
        <w:rPr>
          <w:rFonts w:cstheme="minorHAnsi"/>
          <w:color w:val="002060"/>
          <w:sz w:val="24"/>
        </w:rPr>
        <mc:AlternateContent>
          <mc:Choice Requires="wps">
            <w:drawing>
              <wp:anchor distT="0" distB="0" distL="114300" distR="114300" simplePos="0" relativeHeight="251665408" behindDoc="0" locked="0" layoutInCell="1" allowOverlap="1" wp14:anchorId="64C6865B" wp14:editId="2F1D5070">
                <wp:simplePos x="0" y="0"/>
                <wp:positionH relativeFrom="column">
                  <wp:posOffset>-74930</wp:posOffset>
                </wp:positionH>
                <wp:positionV relativeFrom="paragraph">
                  <wp:posOffset>215834</wp:posOffset>
                </wp:positionV>
                <wp:extent cx="6312725" cy="522514"/>
                <wp:effectExtent l="76200" t="38100" r="69215" b="106680"/>
                <wp:wrapNone/>
                <wp:docPr id="41640432" name="Rectangle: Diagonal Corners Rounded 16"/>
                <wp:cNvGraphicFramePr/>
                <a:graphic xmlns:a="http://schemas.openxmlformats.org/drawingml/2006/main">
                  <a:graphicData uri="http://schemas.microsoft.com/office/word/2010/wordprocessingShape">
                    <wps:wsp>
                      <wps:cNvSpPr/>
                      <wps:spPr>
                        <a:xfrm>
                          <a:off x="0" y="0"/>
                          <a:ext cx="6312725" cy="522514"/>
                        </a:xfrm>
                        <a:prstGeom prst="round2DiagRect">
                          <a:avLst/>
                        </a:prstGeom>
                        <a:noFill/>
                        <a:ln w="38100">
                          <a:solidFill>
                            <a:schemeClr val="accent5">
                              <a:lumMod val="7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 w14:anchorId="42348B55" id="Rectangle: Diagonal Corners Rounded 16" o:spid="_x0000_s1026" style="position:absolute;margin-left:-5.9pt;margin-top:17pt;width:497.05pt;height:41.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312725,52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" path="m87087,l6312725,r,l6312725,435427v,48097,-38990,87087,-87087,87087l,522514r,l,87087c,38990,38990,,87087,xe" filled="f" strokecolor="#2f5496 [2408]" strokeweight="3pt">
                <v:stroke joinstyle="miter"/>
                <v:shadow on="t" color="black" opacity="26214f" origin=",-.5" offset="0,3pt"/>
                <v:path arrowok="t" o:connecttype="custom" o:connectlocs="87087,0;6312725,0;6312725,0;6312725,435427;6225638,522514;0,522514;0,522514;0,87087;87087,0" o:connectangles="0,0,0,0,0,0,0,0,0"/>
              </v:shape>
            </w:pict>
          </mc:Fallback>
        </mc:AlternateContent>
      </w:r>
    </w:p>
    <w:p w14:paraId="53941788" w14:textId="77777777" w:rsidR="00687FCF" w:rsidRPr="00986553" w:rsidRDefault="00687FCF" w:rsidP="00687FCF">
      <w:pPr>
        <w:spacing w:before="60"/>
        <w:jc w:val="center"/>
        <w:rPr>
          <w:rFonts w:cstheme="minorHAnsi"/>
          <w:b/>
          <w:bCs/>
          <w:color w:val="000000" w:themeColor="text1"/>
          <w:sz w:val="24"/>
        </w:rPr>
      </w:pPr>
      <w:r w:rsidRPr="00986553">
        <w:drawing>
          <wp:anchor distT="0" distB="0" distL="114300" distR="114300" simplePos="0" relativeHeight="251667456" behindDoc="0" locked="0" layoutInCell="1" allowOverlap="1" wp14:anchorId="12A3AA70" wp14:editId="2BCE44AF">
            <wp:simplePos x="0" y="0"/>
            <wp:positionH relativeFrom="column">
              <wp:posOffset>5610737</wp:posOffset>
            </wp:positionH>
            <wp:positionV relativeFrom="paragraph">
              <wp:posOffset>83754</wp:posOffset>
            </wp:positionV>
            <wp:extent cx="466868" cy="308758"/>
            <wp:effectExtent l="0" t="0" r="0" b="0"/>
            <wp:wrapNone/>
            <wp:docPr id="491156721" name="Picture 35" descr="European Union Logo PNG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uropean Union Logo PNG Vector (AI) Free Downloa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868" cy="3087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553">
        <w:rPr>
          <w:rFonts w:cstheme="minorHAnsi"/>
          <w:b/>
          <w:bCs/>
          <w:color w:val="000000" w:themeColor="text1"/>
          <w:sz w:val="28"/>
          <w:szCs w:val="28"/>
        </w:rPr>
        <w:t>Gradul de  propagare (spill-over) la nivel european al operațiunilor implementate</w:t>
      </w:r>
    </w:p>
    <w:p w14:paraId="735797AB" w14:textId="77777777" w:rsidR="00687FCF" w:rsidRPr="00986553" w:rsidRDefault="00687FCF" w:rsidP="00687FCF">
      <w:pPr>
        <w:spacing w:before="60"/>
        <w:rPr>
          <w:rFonts w:cstheme="minorHAnsi"/>
          <w:color w:val="000000" w:themeColor="text1"/>
          <w:sz w:val="24"/>
        </w:rPr>
      </w:pPr>
    </w:p>
    <w:p w14:paraId="02625E1B" w14:textId="77777777" w:rsidR="00687FCF" w:rsidRPr="00986553" w:rsidRDefault="00687FCF" w:rsidP="00687FCF">
      <w:pPr>
        <w:spacing w:before="60"/>
        <w:rPr>
          <w:rFonts w:cstheme="minorHAnsi"/>
          <w:color w:val="000000" w:themeColor="text1"/>
          <w:sz w:val="24"/>
        </w:rPr>
      </w:pPr>
      <w:r w:rsidRPr="00986553">
        <w:rPr>
          <w:rFonts w:cstheme="minorHAnsi"/>
          <w:color w:val="000000" w:themeColor="text1"/>
          <w:sz w:val="24"/>
        </w:rPr>
        <w:t>....</w:t>
      </w:r>
    </w:p>
    <w:p w14:paraId="12C0E357" w14:textId="77777777" w:rsidR="00687FCF" w:rsidRPr="00986553" w:rsidRDefault="00687FCF" w:rsidP="00687FCF">
      <w:pPr>
        <w:spacing w:before="60"/>
        <w:rPr>
          <w:rFonts w:cstheme="minorHAnsi"/>
          <w:color w:val="002060"/>
          <w:sz w:val="24"/>
        </w:rPr>
      </w:pPr>
      <w:r w:rsidRPr="00986553">
        <w:rPr>
          <w:rFonts w:cstheme="minorHAnsi"/>
        </w:rPr>
        <mc:AlternateContent>
          <mc:Choice Requires="wps">
            <w:drawing>
              <wp:anchor distT="0" distB="0" distL="114300" distR="114300" simplePos="0" relativeHeight="251671552" behindDoc="0" locked="0" layoutInCell="1" allowOverlap="1" wp14:anchorId="232DB7AE" wp14:editId="2BEC5A57">
                <wp:simplePos x="0" y="0"/>
                <wp:positionH relativeFrom="margin">
                  <wp:posOffset>-17373</wp:posOffset>
                </wp:positionH>
                <wp:positionV relativeFrom="paragraph">
                  <wp:posOffset>180721</wp:posOffset>
                </wp:positionV>
                <wp:extent cx="4837710" cy="584118"/>
                <wp:effectExtent l="114300" t="57150" r="58420" b="140335"/>
                <wp:wrapNone/>
                <wp:docPr id="1275629686" name="Arrow: Pentagon 14"/>
                <wp:cNvGraphicFramePr/>
                <a:graphic xmlns:a="http://schemas.openxmlformats.org/drawingml/2006/main">
                  <a:graphicData uri="http://schemas.microsoft.com/office/word/2010/wordprocessingShape">
                    <wps:wsp>
                      <wps:cNvSpPr/>
                      <wps:spPr>
                        <a:xfrm>
                          <a:off x="0" y="0"/>
                          <a:ext cx="4837710" cy="584118"/>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34B0D907" w14:textId="77777777" w:rsidR="00687FCF" w:rsidRPr="00BA3554" w:rsidRDefault="00687FCF" w:rsidP="00687FCF">
                            <w:pPr>
                              <w:rPr>
                                <w:b/>
                                <w:bCs/>
                                <w:sz w:val="28"/>
                                <w:szCs w:val="32"/>
                              </w:rPr>
                            </w:pPr>
                            <w:r w:rsidRPr="00B16C27">
                              <w:rPr>
                                <w:rFonts w:cstheme="minorHAnsi"/>
                                <w:b/>
                                <w:bCs/>
                                <w:sz w:val="28"/>
                                <w:szCs w:val="32"/>
                              </w:rPr>
                              <w:t>Contribu</w:t>
                            </w:r>
                            <w:r>
                              <w:rPr>
                                <w:rFonts w:cstheme="minorHAnsi"/>
                                <w:b/>
                                <w:bCs/>
                                <w:sz w:val="28"/>
                                <w:szCs w:val="32"/>
                              </w:rPr>
                              <w:t xml:space="preserve">ția la </w:t>
                            </w:r>
                            <w:r w:rsidRPr="00B16C27">
                              <w:rPr>
                                <w:rFonts w:cstheme="minorHAnsi"/>
                                <w:b/>
                                <w:bCs/>
                                <w:sz w:val="28"/>
                                <w:szCs w:val="32"/>
                              </w:rPr>
                              <w:t xml:space="preserve">dezvoltarea de noi activităţi şi/sau direcţii de </w:t>
                            </w:r>
                            <w:r>
                              <w:rPr>
                                <w:rFonts w:cstheme="minorHAnsi"/>
                                <w:b/>
                                <w:bCs/>
                                <w:sz w:val="28"/>
                                <w:szCs w:val="32"/>
                              </w:rPr>
                              <w:t xml:space="preserve"> </w:t>
                            </w:r>
                            <w:r w:rsidRPr="00301208">
                              <w:rPr>
                                <w:rFonts w:cstheme="minorHAnsi"/>
                                <w:b/>
                                <w:bCs/>
                                <w:sz w:val="28"/>
                                <w:szCs w:val="32"/>
                              </w:rPr>
                              <w:t xml:space="preserve">cercetare/inovare/producție </w:t>
                            </w:r>
                            <w:r w:rsidRPr="007C631A">
                              <w:rPr>
                                <w:rFonts w:cstheme="minorHAnsi"/>
                                <w:color w:val="002060"/>
                                <w:sz w:val="24"/>
                              </w:rPr>
                              <w:t>cercetare</w:t>
                            </w:r>
                            <w:r>
                              <w:rPr>
                                <w:rFonts w:cstheme="minorHAnsi"/>
                                <w:color w:val="002060"/>
                                <w:sz w:val="24"/>
                              </w:rPr>
                              <w:t>/inovare/producție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DB7AE" id="_x0000_s1033" type="#_x0000_t15" style="position:absolute;left:0;text-align:left;margin-left:-1.35pt;margin-top:14.25pt;width:380.9pt;height: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" adj="20296" fillcolor="#002060" stroked="f" strokeweight="1pt">
                <v:shadow on="t" color="black" opacity="26214f" origin=".5,-.5" offset="-.74836mm,.74836mm"/>
                <v:textbox>
                  <w:txbxContent>
                    <w:p w14:paraId="34B0D907" w14:textId="77777777" w:rsidR="00687FCF" w:rsidRPr="00BA3554" w:rsidRDefault="00687FCF" w:rsidP="00687FCF">
                      <w:pPr>
                        <w:rPr>
                          <w:b/>
                          <w:bCs/>
                          <w:sz w:val="28"/>
                          <w:szCs w:val="32"/>
                        </w:rPr>
                      </w:pPr>
                      <w:r w:rsidRPr="00B16C27">
                        <w:rPr>
                          <w:rFonts w:cstheme="minorHAnsi"/>
                          <w:b/>
                          <w:bCs/>
                          <w:sz w:val="28"/>
                          <w:szCs w:val="32"/>
                        </w:rPr>
                        <w:t>Contribu</w:t>
                      </w:r>
                      <w:r>
                        <w:rPr>
                          <w:rFonts w:cstheme="minorHAnsi"/>
                          <w:b/>
                          <w:bCs/>
                          <w:sz w:val="28"/>
                          <w:szCs w:val="32"/>
                        </w:rPr>
                        <w:t xml:space="preserve">ția la </w:t>
                      </w:r>
                      <w:r w:rsidRPr="00B16C27">
                        <w:rPr>
                          <w:rFonts w:cstheme="minorHAnsi"/>
                          <w:b/>
                          <w:bCs/>
                          <w:sz w:val="28"/>
                          <w:szCs w:val="32"/>
                        </w:rPr>
                        <w:t xml:space="preserve">dezvoltarea de noi activităţi şi/sau direcţii de </w:t>
                      </w:r>
                      <w:r>
                        <w:rPr>
                          <w:rFonts w:cstheme="minorHAnsi"/>
                          <w:b/>
                          <w:bCs/>
                          <w:sz w:val="28"/>
                          <w:szCs w:val="32"/>
                        </w:rPr>
                        <w:t xml:space="preserve"> </w:t>
                      </w:r>
                      <w:r w:rsidRPr="00301208">
                        <w:rPr>
                          <w:rFonts w:cstheme="minorHAnsi"/>
                          <w:b/>
                          <w:bCs/>
                          <w:sz w:val="28"/>
                          <w:szCs w:val="32"/>
                        </w:rPr>
                        <w:t xml:space="preserve">cercetare/inovare/producție </w:t>
                      </w:r>
                      <w:r w:rsidRPr="007C631A">
                        <w:rPr>
                          <w:rFonts w:cstheme="minorHAnsi"/>
                          <w:color w:val="002060"/>
                          <w:sz w:val="24"/>
                        </w:rPr>
                        <w:t>cercetare</w:t>
                      </w:r>
                      <w:r>
                        <w:rPr>
                          <w:rFonts w:cstheme="minorHAnsi"/>
                          <w:color w:val="002060"/>
                          <w:sz w:val="24"/>
                        </w:rPr>
                        <w:t>/inovare/producție</w:t>
                      </w:r>
                    </w:p>
                  </w:txbxContent>
                </v:textbox>
                <w10:wrap anchorx="margin"/>
              </v:shape>
            </w:pict>
          </mc:Fallback>
        </mc:AlternateContent>
      </w:r>
    </w:p>
    <w:p w14:paraId="0CDE368F" w14:textId="77777777" w:rsidR="00687FCF" w:rsidRPr="00986553" w:rsidRDefault="00687FCF" w:rsidP="00687FCF">
      <w:pPr>
        <w:spacing w:before="60"/>
        <w:rPr>
          <w:rFonts w:cstheme="minorHAnsi"/>
          <w:color w:val="002060"/>
          <w:sz w:val="24"/>
        </w:rPr>
      </w:pPr>
    </w:p>
    <w:p w14:paraId="43DFCE09" w14:textId="77777777" w:rsidR="00687FCF" w:rsidRPr="00986553" w:rsidRDefault="00687FCF" w:rsidP="00687FCF">
      <w:pPr>
        <w:spacing w:before="60"/>
        <w:rPr>
          <w:rFonts w:cstheme="minorHAnsi"/>
          <w:color w:val="002060"/>
          <w:sz w:val="24"/>
        </w:rPr>
      </w:pPr>
    </w:p>
    <w:p w14:paraId="7BF0110C" w14:textId="77777777" w:rsidR="00687FCF" w:rsidRPr="00986553" w:rsidRDefault="00687FCF" w:rsidP="00687FCF">
      <w:pPr>
        <w:spacing w:before="60"/>
        <w:rPr>
          <w:rFonts w:cstheme="minorHAnsi"/>
          <w:color w:val="002060"/>
          <w:sz w:val="24"/>
        </w:rPr>
      </w:pPr>
    </w:p>
    <w:p w14:paraId="43CAFB23" w14:textId="77777777" w:rsidR="00687FCF" w:rsidRPr="00986553" w:rsidRDefault="00687FCF" w:rsidP="00687FCF">
      <w:pPr>
        <w:spacing w:before="60"/>
        <w:rPr>
          <w:rFonts w:cstheme="minorHAnsi"/>
          <w:color w:val="000000" w:themeColor="text1"/>
          <w:sz w:val="24"/>
        </w:rPr>
      </w:pPr>
      <w:r w:rsidRPr="00986553">
        <w:rPr>
          <w:rFonts w:cstheme="minorHAnsi"/>
          <w:color w:val="000000" w:themeColor="text1"/>
          <w:sz w:val="24"/>
        </w:rPr>
        <w:t>Investiția contribuie la dezvoltarea de noi activităţi şi/sau direcţii de cercetare/inovare/producție precum şi contribuţia lor la crearea de valoare adăugată din punct de vedere ştiinţific şi economic</w:t>
      </w:r>
    </w:p>
    <w:p w14:paraId="5D113844" w14:textId="77777777" w:rsidR="00687FCF" w:rsidRPr="00986553" w:rsidRDefault="00687FCF" w:rsidP="00687FCF">
      <w:pPr>
        <w:spacing w:before="60"/>
        <w:rPr>
          <w:rFonts w:cstheme="minorHAnsi"/>
          <w:color w:val="002060"/>
          <w:sz w:val="24"/>
        </w:rPr>
      </w:pPr>
      <w:r w:rsidRPr="00986553">
        <w:rPr>
          <w:rFonts w:cstheme="minorHAnsi"/>
          <w:color w:val="002060"/>
          <w:sz w:val="24"/>
        </w:rPr>
        <mc:AlternateContent>
          <mc:Choice Requires="wps">
            <w:drawing>
              <wp:anchor distT="0" distB="0" distL="114300" distR="114300" simplePos="0" relativeHeight="251678720" behindDoc="0" locked="0" layoutInCell="1" allowOverlap="1" wp14:anchorId="25528410" wp14:editId="69A12616">
                <wp:simplePos x="0" y="0"/>
                <wp:positionH relativeFrom="column">
                  <wp:posOffset>-39877</wp:posOffset>
                </wp:positionH>
                <wp:positionV relativeFrom="paragraph">
                  <wp:posOffset>225503</wp:posOffset>
                </wp:positionV>
                <wp:extent cx="5136515" cy="246380"/>
                <wp:effectExtent l="76200" t="38100" r="83185" b="115570"/>
                <wp:wrapNone/>
                <wp:docPr id="91901680" name="Rectangle: Diagonal Corners Rounded 16"/>
                <wp:cNvGraphicFramePr/>
                <a:graphic xmlns:a="http://schemas.openxmlformats.org/drawingml/2006/main">
                  <a:graphicData uri="http://schemas.microsoft.com/office/word/2010/wordprocessingShape">
                    <wps:wsp>
                      <wps:cNvSpPr/>
                      <wps:spPr>
                        <a:xfrm>
                          <a:off x="0" y="0"/>
                          <a:ext cx="5136515" cy="246380"/>
                        </a:xfrm>
                        <a:prstGeom prst="round2DiagRect">
                          <a:avLst/>
                        </a:prstGeom>
                        <a:noFill/>
                        <a:ln w="38100">
                          <a:solidFill>
                            <a:schemeClr val="accent5">
                              <a:lumMod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32D6EB" id="Rectangle: Diagonal Corners Rounded 16" o:spid="_x0000_s1026" style="position:absolute;margin-left:-3.15pt;margin-top:17.75pt;width:404.4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36515,24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" path="m41064,l5136515,r,l5136515,205316v,22679,-18385,41064,-41064,41064l,246380r,l,41064c,18385,18385,,41064,xe" filled="f" strokecolor="#1f3763 [1608]" strokeweight="3pt">
                <v:stroke joinstyle="miter"/>
                <v:shadow on="t" color="black" opacity="26214f" origin=",-.5" offset="0,3pt"/>
                <v:path arrowok="t" o:connecttype="custom" o:connectlocs="41064,0;5136515,0;5136515,0;5136515,205316;5095451,246380;0,246380;0,246380;0,41064;41064,0" o:connectangles="0,0,0,0,0,0,0,0,0"/>
              </v:shape>
            </w:pict>
          </mc:Fallback>
        </mc:AlternateContent>
      </w:r>
    </w:p>
    <w:p w14:paraId="78A87EA3" w14:textId="77777777" w:rsidR="00687FCF" w:rsidRPr="00986553" w:rsidRDefault="00687FCF" w:rsidP="00687FCF">
      <w:pPr>
        <w:spacing w:before="60"/>
        <w:rPr>
          <w:rFonts w:cstheme="minorHAnsi"/>
          <w:b/>
          <w:bCs/>
          <w:color w:val="000000" w:themeColor="text1"/>
          <w:sz w:val="24"/>
        </w:rPr>
      </w:pPr>
      <w:r w:rsidRPr="00986553">
        <w:rPr>
          <w:rFonts w:cstheme="minorHAnsi"/>
          <w:b/>
          <w:bCs/>
          <w:color w:val="000000" w:themeColor="text1"/>
          <w:sz w:val="24"/>
        </w:rPr>
        <w:t xml:space="preserve">Contribuția proiectului la dezvoltarea cercetării aplicate în domeniul </w:t>
      </w:r>
      <w:commentRangeStart w:id="27"/>
      <w:r w:rsidRPr="00986553">
        <w:rPr>
          <w:rFonts w:cstheme="minorHAnsi"/>
          <w:b/>
          <w:bCs/>
          <w:color w:val="000000" w:themeColor="text1"/>
          <w:sz w:val="24"/>
        </w:rPr>
        <w:t>sănătate</w:t>
      </w:r>
      <w:commentRangeEnd w:id="27"/>
      <w:r w:rsidRPr="00986553">
        <w:rPr>
          <w:rStyle w:val="CommentReference"/>
          <w:rFonts w:ascii="Times New Roman" w:hAnsi="Times New Roman"/>
        </w:rPr>
        <w:commentReference w:id="27"/>
      </w:r>
    </w:p>
    <w:p w14:paraId="730F2FAB" w14:textId="77777777" w:rsidR="00687FCF" w:rsidRPr="00986553" w:rsidRDefault="00687FCF" w:rsidP="00687FCF">
      <w:pPr>
        <w:spacing w:before="60"/>
        <w:rPr>
          <w:rFonts w:cstheme="minorHAnsi"/>
          <w:color w:val="002060"/>
          <w:sz w:val="24"/>
        </w:rPr>
      </w:pPr>
    </w:p>
    <w:p w14:paraId="28A4A816" w14:textId="77777777" w:rsidR="00687FCF" w:rsidRPr="00986553" w:rsidRDefault="00687FCF" w:rsidP="00687FCF">
      <w:pPr>
        <w:spacing w:before="60"/>
        <w:rPr>
          <w:rFonts w:cstheme="minorHAnsi"/>
          <w:b/>
          <w:bCs/>
          <w:color w:val="002060"/>
          <w:sz w:val="28"/>
          <w:szCs w:val="28"/>
        </w:rPr>
      </w:pPr>
      <w:r w:rsidRPr="00986553">
        <w:rPr>
          <w:rFonts w:cstheme="minorHAnsi"/>
          <w:b/>
          <w:bCs/>
          <w:color w:val="002060"/>
          <w:sz w:val="28"/>
          <w:szCs w:val="28"/>
        </w:rPr>
        <w:t xml:space="preserve">Dezvoltarea de proiecte cu parteneri naționali/internaţionali </w:t>
      </w:r>
    </w:p>
    <w:p w14:paraId="4FD11C4C" w14:textId="77777777" w:rsidR="00687FCF" w:rsidRPr="00986553" w:rsidRDefault="00687FCF" w:rsidP="00687FCF">
      <w:pPr>
        <w:spacing w:before="60"/>
        <w:rPr>
          <w:rFonts w:cstheme="minorHAnsi"/>
          <w:color w:val="002060"/>
          <w:sz w:val="24"/>
        </w:rPr>
      </w:pPr>
      <w:r w:rsidRPr="00986553">
        <w:rPr>
          <w:rFonts w:cstheme="minorHAnsi"/>
          <w:color w:val="002060"/>
          <w:sz w:val="24"/>
        </w:rPr>
        <w:t>.......</w:t>
      </w:r>
    </w:p>
    <w:p w14:paraId="24377451" w14:textId="77777777" w:rsidR="00687FCF" w:rsidRPr="00986553" w:rsidRDefault="00687FCF" w:rsidP="00687FCF">
      <w:pPr>
        <w:spacing w:before="60"/>
        <w:rPr>
          <w:rFonts w:cstheme="minorHAnsi"/>
          <w:color w:val="002060"/>
          <w:sz w:val="24"/>
        </w:rPr>
      </w:pPr>
    </w:p>
    <w:p w14:paraId="7E75FFB2" w14:textId="77777777" w:rsidR="00687FCF" w:rsidRPr="00986553" w:rsidRDefault="00687FCF" w:rsidP="00E84EE7">
      <w:pPr>
        <w:pStyle w:val="ListParagraph"/>
        <w:numPr>
          <w:ilvl w:val="0"/>
          <w:numId w:val="3"/>
        </w:numPr>
        <w:spacing w:before="60"/>
        <w:rPr>
          <w:rFonts w:cstheme="minorHAnsi"/>
          <w:color w:val="002060"/>
          <w:sz w:val="24"/>
        </w:rPr>
      </w:pPr>
      <w:r w:rsidRPr="00986553">
        <w:rPr>
          <w:rFonts w:cstheme="minorHAnsi"/>
          <w:color w:val="002060"/>
          <w:sz w:val="24"/>
        </w:rPr>
        <w:t xml:space="preserve">Justificarea modului în care este vizată valorificarea rezultatelor proiect în domeniul </w:t>
      </w:r>
      <w:commentRangeStart w:id="28"/>
      <w:r w:rsidRPr="00986553">
        <w:rPr>
          <w:rFonts w:cstheme="minorHAnsi"/>
          <w:color w:val="002060"/>
          <w:sz w:val="24"/>
        </w:rPr>
        <w:t>medical</w:t>
      </w:r>
      <w:commentRangeEnd w:id="28"/>
      <w:r w:rsidRPr="00986553">
        <w:rPr>
          <w:rStyle w:val="CommentReference"/>
          <w:rFonts w:ascii="Times New Roman" w:hAnsi="Times New Roman"/>
        </w:rPr>
        <w:commentReference w:id="28"/>
      </w:r>
      <w:r w:rsidRPr="00986553">
        <w:rPr>
          <w:rFonts w:cstheme="minorHAnsi"/>
          <w:color w:val="002060"/>
          <w:sz w:val="24"/>
        </w:rPr>
        <w:t>.</w:t>
      </w:r>
    </w:p>
    <w:p w14:paraId="0FDF3951" w14:textId="77777777" w:rsidR="00687FCF" w:rsidRPr="00986553" w:rsidRDefault="00687FCF" w:rsidP="00687FCF">
      <w:pPr>
        <w:spacing w:before="60"/>
        <w:rPr>
          <w:rFonts w:cstheme="minorHAnsi"/>
          <w:color w:val="002060"/>
          <w:sz w:val="24"/>
        </w:rPr>
      </w:pPr>
    </w:p>
    <w:p w14:paraId="01A69067" w14:textId="77777777" w:rsidR="00687FCF" w:rsidRPr="00986553" w:rsidRDefault="00687FCF" w:rsidP="00687FCF">
      <w:pPr>
        <w:spacing w:before="60"/>
        <w:rPr>
          <w:rFonts w:cstheme="minorHAnsi"/>
          <w:b/>
          <w:bCs/>
          <w:color w:val="000000" w:themeColor="text1"/>
          <w:sz w:val="24"/>
          <w:lang w:eastAsia="ro-RO"/>
        </w:rPr>
      </w:pPr>
      <w:r w:rsidRPr="00986553">
        <w:rPr>
          <w:rFonts w:cstheme="minorHAnsi"/>
          <w:b/>
          <w:bCs/>
          <w:color w:val="000000" w:themeColor="text1"/>
          <w:sz w:val="24"/>
          <w:lang w:eastAsia="ro-RO"/>
        </w:rPr>
        <w:t>Serviciile esențiale sau produsele finite</w:t>
      </w:r>
    </w:p>
    <w:p w14:paraId="6DFE66D4" w14:textId="77777777" w:rsidR="00687FCF" w:rsidRPr="00986553" w:rsidRDefault="00687FCF" w:rsidP="00687FCF">
      <w:pPr>
        <w:spacing w:before="60"/>
        <w:rPr>
          <w:rFonts w:cstheme="minorHAnsi"/>
          <w:color w:val="000000" w:themeColor="text1"/>
          <w:sz w:val="24"/>
          <w:lang w:eastAsia="ro-RO"/>
        </w:rPr>
      </w:pPr>
      <w:r w:rsidRPr="00986553">
        <w:rPr>
          <w:rFonts w:cstheme="minorHAnsi"/>
          <w:color w:val="000000" w:themeColor="text1"/>
          <w:sz w:val="24"/>
          <w:lang w:eastAsia="ro-RO"/>
        </w:rPr>
        <w:t>.....</w:t>
      </w:r>
    </w:p>
    <w:p w14:paraId="53BBC1AF" w14:textId="77777777" w:rsidR="00687FCF" w:rsidRPr="00986553" w:rsidRDefault="00687FCF" w:rsidP="00687FCF">
      <w:pPr>
        <w:spacing w:before="60"/>
        <w:rPr>
          <w:rFonts w:cstheme="minorHAnsi"/>
          <w:color w:val="000000" w:themeColor="text1"/>
          <w:sz w:val="24"/>
          <w:lang w:eastAsia="ro-RO"/>
        </w:rPr>
      </w:pPr>
    </w:p>
    <w:p w14:paraId="650246E4" w14:textId="77777777" w:rsidR="00687FCF" w:rsidRPr="00986553" w:rsidRDefault="00687FCF" w:rsidP="00687FCF">
      <w:pPr>
        <w:spacing w:before="60"/>
        <w:rPr>
          <w:rFonts w:cstheme="minorHAnsi"/>
          <w:color w:val="000000" w:themeColor="text1"/>
          <w:sz w:val="24"/>
          <w:lang w:eastAsia="ro-RO"/>
        </w:rPr>
      </w:pPr>
    </w:p>
    <w:p w14:paraId="23667D62" w14:textId="77777777" w:rsidR="00687FCF" w:rsidRPr="00986553" w:rsidRDefault="00687FCF" w:rsidP="00687FCF">
      <w:pPr>
        <w:spacing w:before="60"/>
        <w:rPr>
          <w:rFonts w:cstheme="minorHAnsi"/>
          <w:b/>
          <w:bCs/>
          <w:color w:val="000000" w:themeColor="text1"/>
          <w:sz w:val="24"/>
          <w:lang w:eastAsia="ro-RO"/>
        </w:rPr>
      </w:pPr>
      <w:r w:rsidRPr="00986553">
        <w:rPr>
          <w:rFonts w:cstheme="minorHAnsi"/>
          <w:b/>
          <w:bCs/>
          <w:color w:val="000000" w:themeColor="text1"/>
          <w:sz w:val="24"/>
          <w:lang w:eastAsia="ro-RO"/>
        </w:rPr>
        <w:t>Modul în care rezultatele sunt conectate la tehnologiile critice STEP sau la lanțurile valorice respective</w:t>
      </w:r>
    </w:p>
    <w:p w14:paraId="2DE4E94D" w14:textId="77777777" w:rsidR="00687FCF" w:rsidRPr="00986553" w:rsidRDefault="00687FCF" w:rsidP="00687FCF">
      <w:pPr>
        <w:spacing w:before="60"/>
        <w:rPr>
          <w:rFonts w:cstheme="minorHAnsi"/>
          <w:color w:val="000000" w:themeColor="text1"/>
          <w:sz w:val="24"/>
          <w:lang w:eastAsia="ro-RO"/>
        </w:rPr>
      </w:pPr>
      <w:r w:rsidRPr="00986553">
        <w:rPr>
          <w:rFonts w:cstheme="minorHAnsi"/>
          <w:color w:val="000000" w:themeColor="text1"/>
          <w:sz w:val="24"/>
          <w:lang w:eastAsia="ro-RO"/>
        </w:rPr>
        <w:t>........</w:t>
      </w:r>
    </w:p>
    <w:p w14:paraId="41D6FA80" w14:textId="77777777" w:rsidR="00687FCF" w:rsidRPr="00986553" w:rsidRDefault="00687FCF" w:rsidP="00687FCF">
      <w:pPr>
        <w:spacing w:before="60"/>
        <w:rPr>
          <w:rFonts w:cstheme="minorHAnsi"/>
          <w:color w:val="000000" w:themeColor="text1"/>
          <w:sz w:val="24"/>
          <w:lang w:eastAsia="ro-RO"/>
        </w:rPr>
      </w:pPr>
    </w:p>
    <w:p w14:paraId="6F54DDEF" w14:textId="77777777" w:rsidR="00687FCF" w:rsidRPr="00986553" w:rsidRDefault="00687FCF" w:rsidP="00687FCF">
      <w:pPr>
        <w:spacing w:before="60"/>
        <w:rPr>
          <w:rFonts w:cstheme="minorHAnsi"/>
          <w:b/>
          <w:bCs/>
          <w:color w:val="000000" w:themeColor="text1"/>
          <w:sz w:val="24"/>
          <w:lang w:eastAsia="ro-RO"/>
        </w:rPr>
      </w:pPr>
      <w:commentRangeStart w:id="29"/>
      <w:r w:rsidRPr="00986553">
        <w:rPr>
          <w:rFonts w:cstheme="minorHAnsi"/>
          <w:b/>
          <w:bCs/>
          <w:color w:val="000000" w:themeColor="text1"/>
          <w:sz w:val="24"/>
          <w:lang w:eastAsia="ro-RO"/>
        </w:rPr>
        <w:t xml:space="preserve">Descrierea modului în care tehnologia răspunde nevoilor pieței emergente, cerințelor clienților, sau tendințelor pieței </w:t>
      </w:r>
      <w:commentRangeEnd w:id="29"/>
      <w:r w:rsidRPr="00986553">
        <w:rPr>
          <w:rStyle w:val="CommentReference"/>
          <w:rFonts w:ascii="Times New Roman" w:hAnsi="Times New Roman"/>
        </w:rPr>
        <w:commentReference w:id="29"/>
      </w:r>
    </w:p>
    <w:p w14:paraId="25D30712" w14:textId="77777777" w:rsidR="00687FCF" w:rsidRPr="00986553" w:rsidRDefault="00687FCF" w:rsidP="00687FCF">
      <w:pPr>
        <w:spacing w:before="60"/>
        <w:rPr>
          <w:rFonts w:cstheme="minorHAnsi"/>
          <w:color w:val="000000" w:themeColor="text1"/>
          <w:sz w:val="24"/>
        </w:rPr>
      </w:pPr>
      <w:r w:rsidRPr="00986553">
        <w:rPr>
          <w:rFonts w:cstheme="minorHAnsi"/>
          <w:color w:val="000000" w:themeColor="text1"/>
          <w:sz w:val="24"/>
          <w:lang w:eastAsia="ro-RO"/>
        </w:rPr>
        <w:t>..................</w:t>
      </w:r>
    </w:p>
    <w:p w14:paraId="2BC31116" w14:textId="77777777" w:rsidR="00687FCF" w:rsidRPr="00986553" w:rsidRDefault="00687FCF" w:rsidP="00687FCF">
      <w:pPr>
        <w:spacing w:before="60"/>
        <w:rPr>
          <w:rFonts w:cstheme="minorHAnsi"/>
          <w:color w:val="002060"/>
          <w:sz w:val="24"/>
        </w:rPr>
      </w:pPr>
      <w:r w:rsidRPr="00986553">
        <w:rPr>
          <w:rFonts w:cstheme="minorHAnsi"/>
          <w:color w:val="002060"/>
          <w:sz w:val="24"/>
        </w:rPr>
        <mc:AlternateContent>
          <mc:Choice Requires="wps">
            <w:drawing>
              <wp:anchor distT="0" distB="0" distL="114300" distR="114300" simplePos="0" relativeHeight="251679744" behindDoc="0" locked="0" layoutInCell="1" allowOverlap="1" wp14:anchorId="663F16BF" wp14:editId="1D5887CA">
                <wp:simplePos x="0" y="0"/>
                <wp:positionH relativeFrom="column">
                  <wp:posOffset>-33553</wp:posOffset>
                </wp:positionH>
                <wp:positionV relativeFrom="paragraph">
                  <wp:posOffset>227560</wp:posOffset>
                </wp:positionV>
                <wp:extent cx="5907405" cy="416636"/>
                <wp:effectExtent l="76200" t="38100" r="74295" b="116840"/>
                <wp:wrapNone/>
                <wp:docPr id="382941968" name="Rectangle: Diagonal Corners Rounded 16"/>
                <wp:cNvGraphicFramePr/>
                <a:graphic xmlns:a="http://schemas.openxmlformats.org/drawingml/2006/main">
                  <a:graphicData uri="http://schemas.microsoft.com/office/word/2010/wordprocessingShape">
                    <wps:wsp>
                      <wps:cNvSpPr/>
                      <wps:spPr>
                        <a:xfrm>
                          <a:off x="0" y="0"/>
                          <a:ext cx="5907405" cy="416636"/>
                        </a:xfrm>
                        <a:prstGeom prst="round2DiagRect">
                          <a:avLst/>
                        </a:prstGeom>
                        <a:noFill/>
                        <a:ln w="38100">
                          <a:solidFill>
                            <a:schemeClr val="accent5">
                              <a:lumMod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AFEAE0" id="Rectangle: Diagonal Corners Rounded 16" o:spid="_x0000_s1026" style="position:absolute;margin-left:-2.65pt;margin-top:17.9pt;width:465.15pt;height:3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07405,4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" path="m69441,l5907405,r,l5907405,347195v,38351,-31090,69441,-69441,69441l,416636r,l,69441c,31090,31090,,69441,xe" filled="f" strokecolor="#1f3763 [1608]" strokeweight="3pt">
                <v:stroke joinstyle="miter"/>
                <v:shadow on="t" color="black" opacity="26214f" origin=",-.5" offset="0,3pt"/>
                <v:path arrowok="t" o:connecttype="custom" o:connectlocs="69441,0;5907405,0;5907405,0;5907405,347195;5837964,416636;0,416636;0,416636;0,69441;69441,0" o:connectangles="0,0,0,0,0,0,0,0,0"/>
              </v:shape>
            </w:pict>
          </mc:Fallback>
        </mc:AlternateContent>
      </w:r>
    </w:p>
    <w:p w14:paraId="757340C5" w14:textId="77777777" w:rsidR="00687FCF" w:rsidRPr="00986553" w:rsidRDefault="00687FCF" w:rsidP="00687FCF">
      <w:pPr>
        <w:spacing w:before="60"/>
        <w:jc w:val="center"/>
        <w:rPr>
          <w:rFonts w:cstheme="minorHAnsi"/>
          <w:b/>
          <w:bCs/>
          <w:color w:val="000000" w:themeColor="text1"/>
          <w:sz w:val="24"/>
        </w:rPr>
      </w:pPr>
      <w:r w:rsidRPr="00986553">
        <w:rPr>
          <w:rFonts w:cstheme="minorHAnsi"/>
          <w:b/>
          <w:bCs/>
          <w:color w:val="000000" w:themeColor="text1"/>
          <w:sz w:val="24"/>
        </w:rPr>
        <w:t xml:space="preserve">Capacitatea de valorificare a rezultatelor proiectului pentru asigurarea continuității </w:t>
      </w:r>
      <w:commentRangeStart w:id="30"/>
      <w:r w:rsidRPr="00986553">
        <w:rPr>
          <w:rFonts w:cstheme="minorHAnsi"/>
          <w:b/>
          <w:bCs/>
          <w:color w:val="000000" w:themeColor="text1"/>
          <w:sz w:val="24"/>
        </w:rPr>
        <w:t>proiectului</w:t>
      </w:r>
      <w:commentRangeEnd w:id="30"/>
      <w:r w:rsidRPr="00986553">
        <w:rPr>
          <w:rStyle w:val="CommentReference"/>
          <w:rFonts w:ascii="Times New Roman" w:hAnsi="Times New Roman"/>
        </w:rPr>
        <w:commentReference w:id="30"/>
      </w:r>
    </w:p>
    <w:p w14:paraId="6188C637" w14:textId="77777777" w:rsidR="00687FCF" w:rsidRPr="00986553" w:rsidRDefault="00687FCF" w:rsidP="00687FCF">
      <w:pPr>
        <w:spacing w:before="60"/>
        <w:rPr>
          <w:rFonts w:cstheme="minorHAnsi"/>
          <w:color w:val="002060"/>
          <w:sz w:val="24"/>
        </w:rPr>
      </w:pPr>
    </w:p>
    <w:p w14:paraId="57292789" w14:textId="77777777" w:rsidR="00687FCF" w:rsidRPr="00986553" w:rsidRDefault="00687FCF" w:rsidP="00687FCF">
      <w:pPr>
        <w:spacing w:before="60"/>
        <w:rPr>
          <w:rFonts w:cstheme="minorHAnsi"/>
          <w:color w:val="002060"/>
          <w:sz w:val="24"/>
        </w:rPr>
      </w:pPr>
    </w:p>
    <w:p w14:paraId="60DEA0C3" w14:textId="77777777" w:rsidR="00687FCF" w:rsidRPr="00986553" w:rsidRDefault="00687FCF" w:rsidP="00687FCF">
      <w:pPr>
        <w:spacing w:before="60"/>
        <w:rPr>
          <w:rFonts w:cstheme="minorHAnsi"/>
          <w:color w:val="002060"/>
          <w:sz w:val="24"/>
        </w:rPr>
      </w:pPr>
    </w:p>
    <w:p w14:paraId="57CA4B8E" w14:textId="77777777" w:rsidR="00687FCF" w:rsidRPr="00986553" w:rsidRDefault="00687FCF" w:rsidP="00687FCF">
      <w:pPr>
        <w:spacing w:before="60"/>
        <w:rPr>
          <w:rFonts w:cstheme="minorHAnsi"/>
          <w:color w:val="002060"/>
          <w:sz w:val="24"/>
        </w:rPr>
      </w:pPr>
      <w:r w:rsidRPr="00986553">
        <w:rPr>
          <w:rFonts w:cstheme="minorHAnsi"/>
        </w:rPr>
        <mc:AlternateContent>
          <mc:Choice Requires="wps">
            <w:drawing>
              <wp:anchor distT="0" distB="0" distL="114300" distR="114300" simplePos="0" relativeHeight="251673600" behindDoc="0" locked="0" layoutInCell="1" allowOverlap="1" wp14:anchorId="685E0129" wp14:editId="795F653F">
                <wp:simplePos x="0" y="0"/>
                <wp:positionH relativeFrom="margin">
                  <wp:posOffset>-1724</wp:posOffset>
                </wp:positionH>
                <wp:positionV relativeFrom="paragraph">
                  <wp:posOffset>58610</wp:posOffset>
                </wp:positionV>
                <wp:extent cx="2712028" cy="334735"/>
                <wp:effectExtent l="114300" t="57150" r="0" b="141605"/>
                <wp:wrapNone/>
                <wp:docPr id="856467149" name="Arrow: Pentagon 14"/>
                <wp:cNvGraphicFramePr/>
                <a:graphic xmlns:a="http://schemas.openxmlformats.org/drawingml/2006/main">
                  <a:graphicData uri="http://schemas.microsoft.com/office/word/2010/wordprocessingShape">
                    <wps:wsp>
                      <wps:cNvSpPr/>
                      <wps:spPr>
                        <a:xfrm>
                          <a:off x="0" y="0"/>
                          <a:ext cx="2712028" cy="334735"/>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53C62282" w14:textId="77777777" w:rsidR="00687FCF" w:rsidRPr="00BA3554" w:rsidRDefault="00687FCF" w:rsidP="00687FCF">
                            <w:pPr>
                              <w:rPr>
                                <w:b/>
                                <w:bCs/>
                                <w:sz w:val="28"/>
                                <w:szCs w:val="32"/>
                              </w:rPr>
                            </w:pPr>
                            <w:r w:rsidRPr="00402FFE">
                              <w:rPr>
                                <w:rFonts w:cstheme="minorHAnsi"/>
                                <w:b/>
                                <w:bCs/>
                                <w:sz w:val="28"/>
                                <w:szCs w:val="32"/>
                              </w:rPr>
                              <w:t>Valoarea adăugată a proiectului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E0129" id="_x0000_s1034" type="#_x0000_t15" style="position:absolute;left:0;text-align:left;margin-left:-.15pt;margin-top:4.6pt;width:213.55pt;height:26.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" adj="20267" fillcolor="#002060" stroked="f" strokeweight="1pt">
                <v:shadow on="t" color="black" opacity="26214f" origin=".5,-.5" offset="-.74836mm,.74836mm"/>
                <v:textbox>
                  <w:txbxContent>
                    <w:p w14:paraId="53C62282" w14:textId="77777777" w:rsidR="00687FCF" w:rsidRPr="00BA3554" w:rsidRDefault="00687FCF" w:rsidP="00687FCF">
                      <w:pPr>
                        <w:rPr>
                          <w:b/>
                          <w:bCs/>
                          <w:sz w:val="28"/>
                          <w:szCs w:val="32"/>
                        </w:rPr>
                      </w:pPr>
                      <w:r w:rsidRPr="00402FFE">
                        <w:rPr>
                          <w:rFonts w:cstheme="minorHAnsi"/>
                          <w:b/>
                          <w:bCs/>
                          <w:sz w:val="28"/>
                          <w:szCs w:val="32"/>
                        </w:rPr>
                        <w:t>Valoarea adăugată a proiectului</w:t>
                      </w:r>
                    </w:p>
                  </w:txbxContent>
                </v:textbox>
                <w10:wrap anchorx="margin"/>
              </v:shape>
            </w:pict>
          </mc:Fallback>
        </mc:AlternateContent>
      </w:r>
    </w:p>
    <w:p w14:paraId="06C163F3" w14:textId="77777777" w:rsidR="00687FCF" w:rsidRPr="00986553" w:rsidRDefault="00687FCF" w:rsidP="00687FCF">
      <w:pPr>
        <w:spacing w:before="60"/>
        <w:rPr>
          <w:rFonts w:cstheme="minorHAnsi"/>
          <w:color w:val="002060"/>
          <w:sz w:val="24"/>
        </w:rPr>
      </w:pPr>
    </w:p>
    <w:p w14:paraId="44242131" w14:textId="77777777" w:rsidR="00687FCF" w:rsidRPr="00986553" w:rsidRDefault="00687FCF" w:rsidP="00687FCF">
      <w:pPr>
        <w:spacing w:before="60"/>
        <w:rPr>
          <w:rFonts w:cstheme="minorHAnsi"/>
          <w:color w:val="002060"/>
          <w:sz w:val="24"/>
        </w:rPr>
      </w:pPr>
      <w:commentRangeStart w:id="31"/>
      <w:commentRangeEnd w:id="31"/>
      <w:r w:rsidRPr="00986553">
        <w:rPr>
          <w:rStyle w:val="CommentReference"/>
          <w:rFonts w:ascii="Times New Roman" w:hAnsi="Times New Roman"/>
        </w:rPr>
        <w:commentReference w:id="31"/>
      </w:r>
    </w:p>
    <w:p w14:paraId="391A2C51" w14:textId="77777777" w:rsidR="00687FCF" w:rsidRPr="00986553" w:rsidRDefault="00687FCF" w:rsidP="00687FCF">
      <w:pPr>
        <w:spacing w:before="60"/>
        <w:rPr>
          <w:rFonts w:cstheme="minorHAnsi"/>
          <w:color w:val="002060"/>
          <w:sz w:val="24"/>
        </w:rPr>
      </w:pPr>
    </w:p>
    <w:p w14:paraId="3C22FF42" w14:textId="77777777" w:rsidR="00687FCF" w:rsidRPr="00986553" w:rsidRDefault="00687FCF" w:rsidP="00687FCF">
      <w:pPr>
        <w:spacing w:before="60"/>
        <w:rPr>
          <w:rFonts w:cstheme="minorHAnsi"/>
          <w:color w:val="002060"/>
          <w:sz w:val="24"/>
        </w:rPr>
      </w:pPr>
    </w:p>
    <w:p w14:paraId="25A76D08" w14:textId="77777777" w:rsidR="00687FCF" w:rsidRPr="00986553" w:rsidRDefault="00687FCF" w:rsidP="00687FCF">
      <w:pPr>
        <w:spacing w:before="60"/>
        <w:rPr>
          <w:rFonts w:cstheme="minorHAnsi"/>
          <w:color w:val="002060"/>
          <w:sz w:val="24"/>
        </w:rPr>
      </w:pPr>
    </w:p>
    <w:p w14:paraId="230E8E85" w14:textId="77777777" w:rsidR="00687FCF" w:rsidRPr="00986553" w:rsidRDefault="00687FCF" w:rsidP="00687FCF">
      <w:pPr>
        <w:spacing w:before="60"/>
        <w:rPr>
          <w:rFonts w:cstheme="minorHAnsi"/>
          <w:color w:val="002060"/>
          <w:sz w:val="24"/>
        </w:rPr>
      </w:pPr>
    </w:p>
    <w:p w14:paraId="007E4A27" w14:textId="77777777" w:rsidR="00687FCF" w:rsidRPr="00986553" w:rsidRDefault="00687FCF" w:rsidP="00687FCF">
      <w:pPr>
        <w:spacing w:before="60"/>
        <w:rPr>
          <w:rFonts w:cstheme="minorHAnsi"/>
          <w:color w:val="002060"/>
          <w:sz w:val="24"/>
        </w:rPr>
      </w:pPr>
    </w:p>
    <w:p w14:paraId="07EF78BD" w14:textId="77777777" w:rsidR="00687FCF" w:rsidRPr="00986553" w:rsidRDefault="00687FCF" w:rsidP="00E84EE7">
      <w:pPr>
        <w:pStyle w:val="ListParagraph"/>
        <w:numPr>
          <w:ilvl w:val="0"/>
          <w:numId w:val="3"/>
        </w:numPr>
        <w:spacing w:before="60"/>
        <w:rPr>
          <w:rFonts w:cstheme="minorHAnsi"/>
          <w:color w:val="002060"/>
          <w:sz w:val="24"/>
        </w:rPr>
      </w:pPr>
      <w:r w:rsidRPr="00986553">
        <w:rPr>
          <w:rFonts w:cstheme="minorHAnsi"/>
          <w:color w:val="002060"/>
          <w:sz w:val="24"/>
        </w:rPr>
        <w:t>Contribuţia investiției propuse prin proiect la obiectivele și condițiile STEP, la cresterea competitivitatii domeniului căruia i se adresează proiectul</w:t>
      </w:r>
      <w:r w:rsidRPr="00986553">
        <w:rPr>
          <w:rFonts w:eastAsiaTheme="minorHAnsi" w:cstheme="minorHAnsi"/>
          <w:color w:val="002060"/>
          <w:sz w:val="24"/>
        </w:rPr>
        <w:t xml:space="preserve"> și/sau la reducerea dependențelor strategice ale UE.</w:t>
      </w:r>
    </w:p>
    <w:p w14:paraId="08F7917A" w14:textId="77777777" w:rsidR="00687FCF" w:rsidRPr="00986553" w:rsidRDefault="00687FCF" w:rsidP="00687FCF">
      <w:pPr>
        <w:pStyle w:val="ListParagraph"/>
        <w:rPr>
          <w:rFonts w:cstheme="minorHAnsi"/>
          <w:color w:val="002060"/>
          <w:sz w:val="24"/>
        </w:rPr>
      </w:pPr>
    </w:p>
    <w:p w14:paraId="1C94B7BF" w14:textId="77777777" w:rsidR="00687FCF" w:rsidRPr="00986553" w:rsidRDefault="00687FCF" w:rsidP="00687FCF">
      <w:pPr>
        <w:pStyle w:val="ListParagraph"/>
        <w:rPr>
          <w:rFonts w:cstheme="minorHAnsi"/>
          <w:color w:val="002060"/>
          <w:sz w:val="24"/>
        </w:rPr>
      </w:pPr>
    </w:p>
    <w:p w14:paraId="1059E1FC" w14:textId="77777777" w:rsidR="00687FCF" w:rsidRPr="00986553" w:rsidRDefault="00687FCF" w:rsidP="00687FCF">
      <w:pPr>
        <w:pStyle w:val="ListParagraph"/>
        <w:rPr>
          <w:rFonts w:cstheme="minorHAnsi"/>
          <w:color w:val="002060"/>
          <w:sz w:val="24"/>
        </w:rPr>
      </w:pPr>
    </w:p>
    <w:p w14:paraId="633F363B" w14:textId="77777777" w:rsidR="00687FCF" w:rsidRPr="00986553" w:rsidRDefault="00687FCF" w:rsidP="00687FCF">
      <w:pPr>
        <w:pStyle w:val="ListParagraph"/>
        <w:rPr>
          <w:rFonts w:cstheme="minorHAnsi"/>
          <w:color w:val="002060"/>
          <w:sz w:val="24"/>
        </w:rPr>
      </w:pPr>
      <w:r w:rsidRPr="00986553">
        <w:rPr>
          <w:rFonts w:cstheme="minorHAnsi"/>
        </w:rPr>
        <mc:AlternateContent>
          <mc:Choice Requires="wps">
            <w:drawing>
              <wp:anchor distT="0" distB="0" distL="114300" distR="114300" simplePos="0" relativeHeight="251659264" behindDoc="0" locked="0" layoutInCell="1" allowOverlap="1" wp14:anchorId="5BBC1C8B" wp14:editId="5A9FE7AC">
                <wp:simplePos x="0" y="0"/>
                <wp:positionH relativeFrom="margin">
                  <wp:posOffset>2977</wp:posOffset>
                </wp:positionH>
                <wp:positionV relativeFrom="paragraph">
                  <wp:posOffset>57117</wp:posOffset>
                </wp:positionV>
                <wp:extent cx="3597976" cy="323850"/>
                <wp:effectExtent l="133350" t="57150" r="0" b="114300"/>
                <wp:wrapNone/>
                <wp:docPr id="1288069871" name="Arrow: Pentagon 14"/>
                <wp:cNvGraphicFramePr/>
                <a:graphic xmlns:a="http://schemas.openxmlformats.org/drawingml/2006/main">
                  <a:graphicData uri="http://schemas.microsoft.com/office/word/2010/wordprocessingShape">
                    <wps:wsp>
                      <wps:cNvSpPr/>
                      <wps:spPr>
                        <a:xfrm>
                          <a:off x="0" y="0"/>
                          <a:ext cx="3597976"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2EE027CC" w14:textId="77777777" w:rsidR="00687FCF" w:rsidRPr="00DB24EC" w:rsidRDefault="00687FCF" w:rsidP="00687FCF">
                            <w:pPr>
                              <w:jc w:val="center"/>
                              <w:rPr>
                                <w:b/>
                                <w:bCs/>
                                <w:sz w:val="28"/>
                                <w:szCs w:val="32"/>
                                <w:lang w:val="en-US"/>
                              </w:rPr>
                            </w:pPr>
                            <w:r>
                              <w:rPr>
                                <w:rFonts w:cstheme="minorHAnsi"/>
                                <w:b/>
                                <w:bCs/>
                                <w:sz w:val="28"/>
                                <w:szCs w:val="32"/>
                                <w:lang w:val="en-US"/>
                              </w:rPr>
                              <w:t>Contribuția la atingerea obiectivului STEP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C1C8B" id="_x0000_s1035" type="#_x0000_t15" style="position:absolute;left:0;text-align:left;margin-left:.25pt;margin-top:4.5pt;width:283.3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" adj="20628" fillcolor="#002060" stroked="f" strokeweight="1pt">
                <v:shadow on="t" color="black" opacity="26214f" origin=".5,-.5" offset="-.74836mm,.74836mm"/>
                <v:textbox>
                  <w:txbxContent>
                    <w:p w14:paraId="2EE027CC" w14:textId="77777777" w:rsidR="00687FCF" w:rsidRPr="00DB24EC" w:rsidRDefault="00687FCF" w:rsidP="00687FCF">
                      <w:pPr>
                        <w:jc w:val="center"/>
                        <w:rPr>
                          <w:b/>
                          <w:bCs/>
                          <w:sz w:val="28"/>
                          <w:szCs w:val="32"/>
                          <w:lang w:val="en-US"/>
                        </w:rPr>
                      </w:pPr>
                      <w:r>
                        <w:rPr>
                          <w:rFonts w:cstheme="minorHAnsi"/>
                          <w:b/>
                          <w:bCs/>
                          <w:sz w:val="28"/>
                          <w:szCs w:val="32"/>
                          <w:lang w:val="en-US"/>
                        </w:rPr>
                        <w:t>Contribuția la atingerea obiectivului STEP</w:t>
                      </w:r>
                    </w:p>
                  </w:txbxContent>
                </v:textbox>
                <w10:wrap anchorx="margin"/>
              </v:shape>
            </w:pict>
          </mc:Fallback>
        </mc:AlternateContent>
      </w:r>
    </w:p>
    <w:p w14:paraId="0B10680A" w14:textId="77777777" w:rsidR="00687FCF" w:rsidRPr="00986553" w:rsidRDefault="00687FCF" w:rsidP="00687FCF">
      <w:pPr>
        <w:pStyle w:val="ListParagraph"/>
        <w:rPr>
          <w:rFonts w:cstheme="minorHAnsi"/>
          <w:color w:val="002060"/>
          <w:sz w:val="24"/>
        </w:rPr>
      </w:pPr>
    </w:p>
    <w:p w14:paraId="0F740753" w14:textId="77777777" w:rsidR="00687FCF" w:rsidRPr="00986553" w:rsidRDefault="00687FCF" w:rsidP="00687FCF">
      <w:pPr>
        <w:spacing w:before="60"/>
        <w:rPr>
          <w:rFonts w:cstheme="minorHAnsi"/>
          <w:color w:val="002060"/>
          <w:sz w:val="24"/>
        </w:rPr>
      </w:pPr>
      <w:commentRangeStart w:id="32"/>
      <w:commentRangeEnd w:id="32"/>
      <w:r w:rsidRPr="00986553">
        <w:rPr>
          <w:rStyle w:val="CommentReference"/>
          <w:rFonts w:ascii="Times New Roman" w:hAnsi="Times New Roman"/>
        </w:rPr>
        <w:commentReference w:id="32"/>
      </w:r>
    </w:p>
    <w:p w14:paraId="7149BDC3" w14:textId="77777777" w:rsidR="00687FCF" w:rsidRPr="00986553" w:rsidRDefault="00687FCF" w:rsidP="00687FCF">
      <w:pPr>
        <w:spacing w:before="60"/>
        <w:rPr>
          <w:rFonts w:cstheme="minorHAnsi"/>
          <w:color w:val="002060"/>
          <w:sz w:val="24"/>
        </w:rPr>
      </w:pPr>
    </w:p>
    <w:p w14:paraId="3501CE0A" w14:textId="77777777" w:rsidR="00687FCF" w:rsidRPr="00986553" w:rsidRDefault="00687FCF" w:rsidP="00687FCF">
      <w:pPr>
        <w:spacing w:before="60"/>
        <w:rPr>
          <w:rFonts w:cstheme="minorHAnsi"/>
          <w:color w:val="002060"/>
          <w:sz w:val="24"/>
        </w:rPr>
      </w:pPr>
    </w:p>
    <w:p w14:paraId="214A1433" w14:textId="77777777" w:rsidR="00687FCF" w:rsidRPr="00986553" w:rsidRDefault="00687FCF" w:rsidP="00687FCF">
      <w:pPr>
        <w:spacing w:before="60"/>
        <w:rPr>
          <w:rFonts w:cstheme="minorHAnsi"/>
          <w:color w:val="002060"/>
          <w:sz w:val="24"/>
        </w:rPr>
      </w:pPr>
    </w:p>
    <w:p w14:paraId="31F5B5B4" w14:textId="77777777" w:rsidR="00687FCF" w:rsidRPr="00986553" w:rsidRDefault="00687FCF" w:rsidP="00687FCF">
      <w:pPr>
        <w:spacing w:before="60"/>
        <w:rPr>
          <w:rFonts w:cstheme="minorHAnsi"/>
          <w:color w:val="002060"/>
          <w:sz w:val="24"/>
        </w:rPr>
      </w:pPr>
    </w:p>
    <w:p w14:paraId="3A4897AD" w14:textId="77777777" w:rsidR="00687FCF" w:rsidRPr="00986553" w:rsidRDefault="00687FCF" w:rsidP="00687FCF">
      <w:pPr>
        <w:spacing w:before="60"/>
        <w:rPr>
          <w:rFonts w:cstheme="minorHAnsi"/>
          <w:color w:val="002060"/>
          <w:sz w:val="24"/>
        </w:rPr>
      </w:pPr>
    </w:p>
    <w:p w14:paraId="0DEFA729" w14:textId="77777777" w:rsidR="00687FCF" w:rsidRPr="00986553" w:rsidRDefault="00687FCF" w:rsidP="00687FCF">
      <w:pPr>
        <w:spacing w:before="60"/>
        <w:rPr>
          <w:rFonts w:cstheme="minorHAnsi"/>
          <w:color w:val="002060"/>
          <w:sz w:val="24"/>
        </w:rPr>
      </w:pPr>
    </w:p>
    <w:p w14:paraId="3DEC852B" w14:textId="77777777" w:rsidR="00687FCF" w:rsidRPr="00986553" w:rsidRDefault="00687FCF" w:rsidP="00687FCF">
      <w:pPr>
        <w:spacing w:before="60"/>
        <w:rPr>
          <w:rFonts w:cstheme="minorHAnsi"/>
          <w:color w:val="002060"/>
          <w:sz w:val="24"/>
        </w:rPr>
      </w:pPr>
      <w:r w:rsidRPr="00986553">
        <w:rPr>
          <w:rFonts w:cstheme="minorHAnsi"/>
        </w:rPr>
        <mc:AlternateContent>
          <mc:Choice Requires="wps">
            <w:drawing>
              <wp:anchor distT="0" distB="0" distL="114300" distR="114300" simplePos="0" relativeHeight="251674624" behindDoc="0" locked="0" layoutInCell="1" allowOverlap="1" wp14:anchorId="43878FE5" wp14:editId="42A818EF">
                <wp:simplePos x="0" y="0"/>
                <wp:positionH relativeFrom="margin">
                  <wp:posOffset>0</wp:posOffset>
                </wp:positionH>
                <wp:positionV relativeFrom="paragraph">
                  <wp:posOffset>56515</wp:posOffset>
                </wp:positionV>
                <wp:extent cx="3597976" cy="323850"/>
                <wp:effectExtent l="133350" t="57150" r="0" b="114300"/>
                <wp:wrapNone/>
                <wp:docPr id="71680413" name="Arrow: Pentagon 14"/>
                <wp:cNvGraphicFramePr/>
                <a:graphic xmlns:a="http://schemas.openxmlformats.org/drawingml/2006/main">
                  <a:graphicData uri="http://schemas.microsoft.com/office/word/2010/wordprocessingShape">
                    <wps:wsp>
                      <wps:cNvSpPr/>
                      <wps:spPr>
                        <a:xfrm>
                          <a:off x="0" y="0"/>
                          <a:ext cx="3597976"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4C94DD20" w14:textId="77777777" w:rsidR="00687FCF" w:rsidRPr="00DB24EC" w:rsidRDefault="00687FCF" w:rsidP="00687FCF">
                            <w:pPr>
                              <w:jc w:val="left"/>
                              <w:rPr>
                                <w:b/>
                                <w:bCs/>
                                <w:sz w:val="28"/>
                                <w:szCs w:val="32"/>
                                <w:lang w:val="en-US"/>
                              </w:rPr>
                            </w:pPr>
                            <w:r>
                              <w:rPr>
                                <w:rFonts w:cstheme="minorHAnsi"/>
                                <w:b/>
                                <w:bCs/>
                                <w:sz w:val="28"/>
                                <w:szCs w:val="32"/>
                                <w:lang w:val="en-US"/>
                              </w:rPr>
                              <w:t>Contribuția la condițiile STEP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78FE5" id="_x0000_s1036" type="#_x0000_t15" style="position:absolute;left:0;text-align:left;margin-left:0;margin-top:4.45pt;width:283.3pt;height:2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" adj="20628" fillcolor="#002060" stroked="f" strokeweight="1pt">
                <v:shadow on="t" color="black" opacity="26214f" origin=".5,-.5" offset="-.74836mm,.74836mm"/>
                <v:textbox>
                  <w:txbxContent>
                    <w:p w14:paraId="4C94DD20" w14:textId="77777777" w:rsidR="00687FCF" w:rsidRPr="00DB24EC" w:rsidRDefault="00687FCF" w:rsidP="00687FCF">
                      <w:pPr>
                        <w:jc w:val="left"/>
                        <w:rPr>
                          <w:b/>
                          <w:bCs/>
                          <w:sz w:val="28"/>
                          <w:szCs w:val="32"/>
                          <w:lang w:val="en-US"/>
                        </w:rPr>
                      </w:pPr>
                      <w:r>
                        <w:rPr>
                          <w:rFonts w:cstheme="minorHAnsi"/>
                          <w:b/>
                          <w:bCs/>
                          <w:sz w:val="28"/>
                          <w:szCs w:val="32"/>
                          <w:lang w:val="en-US"/>
                        </w:rPr>
                        <w:t>Contribuția la condițiile STEP</w:t>
                      </w:r>
                    </w:p>
                  </w:txbxContent>
                </v:textbox>
                <w10:wrap anchorx="margin"/>
              </v:shape>
            </w:pict>
          </mc:Fallback>
        </mc:AlternateContent>
      </w:r>
    </w:p>
    <w:p w14:paraId="35BDA215" w14:textId="77777777" w:rsidR="00687FCF" w:rsidRPr="00986553" w:rsidRDefault="00687FCF" w:rsidP="00687FCF">
      <w:pPr>
        <w:spacing w:before="60"/>
        <w:rPr>
          <w:rFonts w:cstheme="minorHAnsi"/>
          <w:color w:val="002060"/>
          <w:sz w:val="24"/>
        </w:rPr>
      </w:pPr>
      <w:commentRangeStart w:id="34"/>
      <w:commentRangeEnd w:id="34"/>
      <w:r w:rsidRPr="00986553">
        <w:rPr>
          <w:rStyle w:val="CommentReference"/>
          <w:rFonts w:ascii="Times New Roman" w:hAnsi="Times New Roman"/>
        </w:rPr>
        <w:commentReference w:id="34"/>
      </w:r>
    </w:p>
    <w:p w14:paraId="46FFC2D7" w14:textId="77777777" w:rsidR="00687FCF" w:rsidRPr="00986553" w:rsidRDefault="00687FCF" w:rsidP="00687FCF">
      <w:pPr>
        <w:spacing w:before="60"/>
        <w:rPr>
          <w:rFonts w:cstheme="minorHAnsi"/>
          <w:b/>
          <w:bCs/>
          <w:color w:val="002060"/>
        </w:rPr>
      </w:pPr>
      <w:r w:rsidRPr="00986553">
        <w:rPr>
          <w:rFonts w:cstheme="minorHAnsi"/>
          <w:b/>
          <w:bCs/>
          <w:color w:val="002060"/>
        </w:rPr>
        <w:t>Aducerea pe piața internă a unui element inovator, emergent și de vârf, cu un potențial economic semnificativ</w:t>
      </w:r>
    </w:p>
    <w:p w14:paraId="5CE28952" w14:textId="77777777" w:rsidR="00687FCF" w:rsidRPr="00986553" w:rsidRDefault="00687FCF" w:rsidP="00687FCF">
      <w:pPr>
        <w:spacing w:before="60"/>
        <w:rPr>
          <w:rFonts w:cstheme="minorHAnsi"/>
          <w:color w:val="002060"/>
        </w:rPr>
      </w:pPr>
    </w:p>
    <w:p w14:paraId="79BAF91C" w14:textId="77777777" w:rsidR="00687FCF" w:rsidRPr="00986553" w:rsidRDefault="00687FCF" w:rsidP="00687FCF">
      <w:pPr>
        <w:spacing w:before="60"/>
        <w:rPr>
          <w:rFonts w:cstheme="minorHAnsi"/>
          <w:color w:val="002060"/>
        </w:rPr>
      </w:pPr>
    </w:p>
    <w:p w14:paraId="14F39DB6" w14:textId="77777777" w:rsidR="00687FCF" w:rsidRPr="00986553" w:rsidRDefault="00687FCF" w:rsidP="00687FCF">
      <w:pPr>
        <w:spacing w:before="60"/>
        <w:rPr>
          <w:rFonts w:cstheme="minorHAnsi"/>
          <w:color w:val="002060"/>
        </w:rPr>
      </w:pPr>
    </w:p>
    <w:p w14:paraId="60F61061" w14:textId="77777777" w:rsidR="00687FCF" w:rsidRPr="00986553" w:rsidRDefault="00687FCF" w:rsidP="00687FCF">
      <w:pPr>
        <w:spacing w:before="60"/>
        <w:rPr>
          <w:rFonts w:cstheme="minorHAnsi"/>
          <w:color w:val="002060"/>
        </w:rPr>
      </w:pPr>
      <w:commentRangeStart w:id="38"/>
      <w:r w:rsidRPr="00986553">
        <w:rPr>
          <w:rFonts w:cstheme="minorHAnsi"/>
          <w:color w:val="002060"/>
          <w:sz w:val="24"/>
        </w:rPr>
        <w:t>Proiectul descrie îndeplinirea condiției de tehnologie critică în sensul Regulamentului (UE) 795/2024 STEP şi  Comunicarea CE nr. C (2024) 3148 final/08.05.2024.....</w:t>
      </w:r>
      <w:commentRangeEnd w:id="38"/>
      <w:r w:rsidRPr="00986553">
        <w:rPr>
          <w:rStyle w:val="CommentReference"/>
          <w:rFonts w:ascii="Times New Roman" w:hAnsi="Times New Roman"/>
        </w:rPr>
        <w:commentReference w:id="38"/>
      </w:r>
    </w:p>
    <w:p w14:paraId="5ADF3B18" w14:textId="77777777" w:rsidR="00687FCF" w:rsidRPr="00986553" w:rsidRDefault="00687FCF" w:rsidP="00687FCF">
      <w:pPr>
        <w:spacing w:before="60"/>
        <w:rPr>
          <w:rFonts w:cstheme="minorHAnsi"/>
          <w:color w:val="002060"/>
        </w:rPr>
      </w:pPr>
      <w:r w:rsidRPr="00986553">
        <w:rPr>
          <w:rFonts w:cstheme="minorHAnsi"/>
          <w:color w:val="002060"/>
        </w:rPr>
        <mc:AlternateContent>
          <mc:Choice Requires="wps">
            <w:drawing>
              <wp:anchor distT="0" distB="0" distL="114300" distR="114300" simplePos="0" relativeHeight="251675648" behindDoc="0" locked="0" layoutInCell="1" allowOverlap="1" wp14:anchorId="45D1735F" wp14:editId="0F43E898">
                <wp:simplePos x="0" y="0"/>
                <wp:positionH relativeFrom="margin">
                  <wp:align>left</wp:align>
                </wp:positionH>
                <wp:positionV relativeFrom="paragraph">
                  <wp:posOffset>72390</wp:posOffset>
                </wp:positionV>
                <wp:extent cx="2132610" cy="380010"/>
                <wp:effectExtent l="76200" t="57150" r="77470" b="115570"/>
                <wp:wrapNone/>
                <wp:docPr id="856772744" name="Rectangle: Top Corners Rounded 20"/>
                <wp:cNvGraphicFramePr/>
                <a:graphic xmlns:a="http://schemas.openxmlformats.org/drawingml/2006/main">
                  <a:graphicData uri="http://schemas.microsoft.com/office/word/2010/wordprocessingShape">
                    <wps:wsp>
                      <wps:cNvSpPr/>
                      <wps:spPr>
                        <a:xfrm>
                          <a:off x="0" y="0"/>
                          <a:ext cx="2132610" cy="380010"/>
                        </a:xfrm>
                        <a:prstGeom prst="round2Same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7B40CF31" w14:textId="77777777" w:rsidR="00687FCF" w:rsidRPr="00DD4036" w:rsidRDefault="00687FCF" w:rsidP="00687FCF">
                            <w:pPr>
                              <w:jc w:val="center"/>
                              <w:rPr>
                                <w:b/>
                                <w:bCs/>
                                <w:sz w:val="28"/>
                                <w:szCs w:val="32"/>
                                <w:lang w:val="en-US"/>
                              </w:rPr>
                            </w:pPr>
                            <w:r w:rsidRPr="00DD4036">
                              <w:rPr>
                                <w:b/>
                                <w:bCs/>
                                <w:sz w:val="28"/>
                                <w:szCs w:val="32"/>
                                <w:lang w:val="en-US"/>
                              </w:rPr>
                              <w:t>Elemente inovatoare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D1735F" id="Rectangle: Top Corners Rounded 20" o:spid="_x0000_s1037" style="position:absolute;left:0;text-align:left;margin-left:0;margin-top:5.7pt;width:167.9pt;height:29.9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coordsize="2132610,380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" adj="-11796480,,5400" path="m63336,l2069274,v34980,,63336,28356,63336,63336l2132610,380010r,l,380010r,l,63336c,28356,28356,,63336,xe" fillcolor="#2f5496 [2408]" stroked="f" strokeweight="1pt">
                <v:stroke joinstyle="miter"/>
                <v:shadow on="t" color="black" opacity="20971f" offset="0,2.2pt"/>
                <v:formulas/>
                <v:path arrowok="t" o:connecttype="custom" o:connectlocs="63336,0;2069274,0;2132610,63336;2132610,380010;2132610,380010;0,380010;0,380010;0,63336;63336,0" o:connectangles="0,0,0,0,0,0,0,0,0" textboxrect="0,0,2132610,380010"/>
                <v:textbox>
                  <w:txbxContent>
                    <w:p w14:paraId="7B40CF31" w14:textId="77777777" w:rsidR="00687FCF" w:rsidRPr="00DD4036" w:rsidRDefault="00687FCF" w:rsidP="00687FCF">
                      <w:pPr>
                        <w:jc w:val="center"/>
                        <w:rPr>
                          <w:b/>
                          <w:bCs/>
                          <w:sz w:val="28"/>
                          <w:szCs w:val="32"/>
                          <w:lang w:val="en-US"/>
                        </w:rPr>
                      </w:pPr>
                      <w:r w:rsidRPr="00DD4036">
                        <w:rPr>
                          <w:b/>
                          <w:bCs/>
                          <w:sz w:val="28"/>
                          <w:szCs w:val="32"/>
                          <w:lang w:val="en-US"/>
                        </w:rPr>
                        <w:t>Elemente inovatoare</w:t>
                      </w:r>
                    </w:p>
                  </w:txbxContent>
                </v:textbox>
                <w10:wrap anchorx="margin"/>
              </v:shape>
            </w:pict>
          </mc:Fallback>
        </mc:AlternateContent>
      </w:r>
    </w:p>
    <w:p w14:paraId="40EAEA1A" w14:textId="77777777" w:rsidR="00687FCF" w:rsidRPr="00986553" w:rsidRDefault="00687FCF" w:rsidP="00687FCF">
      <w:pPr>
        <w:spacing w:before="60"/>
        <w:rPr>
          <w:rFonts w:cstheme="minorHAnsi"/>
          <w:b/>
          <w:bCs/>
          <w:color w:val="002060"/>
          <w:sz w:val="24"/>
        </w:rPr>
      </w:pPr>
    </w:p>
    <w:p w14:paraId="0F23ADE2" w14:textId="77777777" w:rsidR="00687FCF" w:rsidRPr="00986553" w:rsidRDefault="00687FCF" w:rsidP="00687FCF">
      <w:pPr>
        <w:spacing w:before="60"/>
        <w:rPr>
          <w:rFonts w:cstheme="minorHAnsi"/>
          <w:b/>
          <w:bCs/>
          <w:color w:val="002060"/>
          <w:sz w:val="24"/>
        </w:rPr>
      </w:pPr>
    </w:p>
    <w:p w14:paraId="66D260AF" w14:textId="77777777" w:rsidR="00687FCF" w:rsidRPr="00986553" w:rsidRDefault="00687FCF" w:rsidP="00687FCF">
      <w:pPr>
        <w:spacing w:before="60"/>
        <w:rPr>
          <w:rFonts w:cstheme="minorHAnsi"/>
          <w:b/>
          <w:bCs/>
          <w:color w:val="002060"/>
          <w:sz w:val="24"/>
        </w:rPr>
      </w:pPr>
    </w:p>
    <w:p w14:paraId="2FD41283" w14:textId="77777777" w:rsidR="00687FCF" w:rsidRPr="00986553" w:rsidRDefault="00687FCF" w:rsidP="00687FCF">
      <w:pPr>
        <w:spacing w:before="60"/>
        <w:rPr>
          <w:rFonts w:cstheme="minorHAnsi"/>
          <w:b/>
          <w:bCs/>
          <w:color w:val="002060"/>
          <w:sz w:val="24"/>
        </w:rPr>
      </w:pPr>
      <w:r w:rsidRPr="00986553">
        <w:rPr>
          <w:rFonts w:cstheme="minorHAnsi"/>
          <w:color w:val="002060"/>
        </w:rPr>
        <mc:AlternateContent>
          <mc:Choice Requires="wps">
            <w:drawing>
              <wp:anchor distT="0" distB="0" distL="114300" distR="114300" simplePos="0" relativeHeight="251676672" behindDoc="0" locked="0" layoutInCell="1" allowOverlap="1" wp14:anchorId="3B3EC3F8" wp14:editId="71F0D622">
                <wp:simplePos x="0" y="0"/>
                <wp:positionH relativeFrom="margin">
                  <wp:align>left</wp:align>
                </wp:positionH>
                <wp:positionV relativeFrom="paragraph">
                  <wp:posOffset>222250</wp:posOffset>
                </wp:positionV>
                <wp:extent cx="2132330" cy="379730"/>
                <wp:effectExtent l="76200" t="57150" r="77470" b="115570"/>
                <wp:wrapNone/>
                <wp:docPr id="313593055" name="Rectangle: Top Corners Rounded 20"/>
                <wp:cNvGraphicFramePr/>
                <a:graphic xmlns:a="http://schemas.openxmlformats.org/drawingml/2006/main">
                  <a:graphicData uri="http://schemas.microsoft.com/office/word/2010/wordprocessingShape">
                    <wps:wsp>
                      <wps:cNvSpPr/>
                      <wps:spPr>
                        <a:xfrm>
                          <a:off x="0" y="0"/>
                          <a:ext cx="2132330" cy="379730"/>
                        </a:xfrm>
                        <a:prstGeom prst="round2Same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03EC117F" w14:textId="77777777" w:rsidR="00687FCF" w:rsidRPr="00DD4036" w:rsidRDefault="00687FCF" w:rsidP="00687FCF">
                            <w:pPr>
                              <w:jc w:val="center"/>
                              <w:rPr>
                                <w:b/>
                                <w:bCs/>
                                <w:sz w:val="28"/>
                                <w:szCs w:val="32"/>
                                <w:lang w:val="en-US"/>
                              </w:rPr>
                            </w:pPr>
                            <w:r w:rsidRPr="00DD4036">
                              <w:rPr>
                                <w:b/>
                                <w:bCs/>
                                <w:sz w:val="28"/>
                                <w:szCs w:val="32"/>
                                <w:lang w:val="en-US"/>
                              </w:rPr>
                              <w:t xml:space="preserve">Elemente </w:t>
                            </w:r>
                            <w:r>
                              <w:rPr>
                                <w:b/>
                                <w:bCs/>
                                <w:sz w:val="28"/>
                                <w:szCs w:val="32"/>
                                <w:lang w:val="en-US"/>
                              </w:rPr>
                              <w:t>emergente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3EC3F8" id="_x0000_s1038" style="position:absolute;left:0;text-align:left;margin-left:0;margin-top:17.5pt;width:167.9pt;height:29.9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coordsize="2132330,379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" adj="-11796480,,5400" path="m63290,l2069040,v34954,,63290,28336,63290,63290l2132330,379730r,l,379730r,l,63290c,28336,28336,,63290,xe" fillcolor="#2f5496 [2408]" stroked="f" strokeweight="1pt">
                <v:stroke joinstyle="miter"/>
                <v:shadow on="t" color="black" opacity="20971f" offset="0,2.2pt"/>
                <v:formulas/>
                <v:path arrowok="t" o:connecttype="custom" o:connectlocs="63290,0;2069040,0;2132330,63290;2132330,379730;2132330,379730;0,379730;0,379730;0,63290;63290,0" o:connectangles="0,0,0,0,0,0,0,0,0" textboxrect="0,0,2132330,379730"/>
                <v:textbox>
                  <w:txbxContent>
                    <w:p w14:paraId="03EC117F" w14:textId="77777777" w:rsidR="00687FCF" w:rsidRPr="00DD4036" w:rsidRDefault="00687FCF" w:rsidP="00687FCF">
                      <w:pPr>
                        <w:jc w:val="center"/>
                        <w:rPr>
                          <w:b/>
                          <w:bCs/>
                          <w:sz w:val="28"/>
                          <w:szCs w:val="32"/>
                          <w:lang w:val="en-US"/>
                        </w:rPr>
                      </w:pPr>
                      <w:r w:rsidRPr="00DD4036">
                        <w:rPr>
                          <w:b/>
                          <w:bCs/>
                          <w:sz w:val="28"/>
                          <w:szCs w:val="32"/>
                          <w:lang w:val="en-US"/>
                        </w:rPr>
                        <w:t xml:space="preserve">Elemente </w:t>
                      </w:r>
                      <w:r>
                        <w:rPr>
                          <w:b/>
                          <w:bCs/>
                          <w:sz w:val="28"/>
                          <w:szCs w:val="32"/>
                          <w:lang w:val="en-US"/>
                        </w:rPr>
                        <w:t>emergente</w:t>
                      </w:r>
                    </w:p>
                  </w:txbxContent>
                </v:textbox>
                <w10:wrap anchorx="margin"/>
              </v:shape>
            </w:pict>
          </mc:Fallback>
        </mc:AlternateContent>
      </w:r>
    </w:p>
    <w:p w14:paraId="75D6E582" w14:textId="77777777" w:rsidR="00687FCF" w:rsidRPr="00986553" w:rsidRDefault="00687FCF" w:rsidP="00687FCF">
      <w:pPr>
        <w:spacing w:before="60"/>
        <w:rPr>
          <w:rFonts w:cstheme="minorHAnsi"/>
          <w:b/>
          <w:bCs/>
          <w:color w:val="002060"/>
          <w:sz w:val="24"/>
        </w:rPr>
      </w:pPr>
    </w:p>
    <w:p w14:paraId="502F95BA" w14:textId="77777777" w:rsidR="00687FCF" w:rsidRPr="00986553" w:rsidRDefault="00687FCF" w:rsidP="00687FCF">
      <w:pPr>
        <w:spacing w:before="60"/>
        <w:rPr>
          <w:rFonts w:cstheme="minorHAnsi"/>
          <w:b/>
          <w:bCs/>
          <w:color w:val="002060"/>
          <w:sz w:val="24"/>
        </w:rPr>
      </w:pPr>
    </w:p>
    <w:p w14:paraId="4C8FD0D1" w14:textId="77777777" w:rsidR="00687FCF" w:rsidRPr="00986553" w:rsidRDefault="00687FCF" w:rsidP="00687FCF">
      <w:pPr>
        <w:spacing w:before="60"/>
        <w:rPr>
          <w:rFonts w:cstheme="minorHAnsi"/>
          <w:b/>
          <w:bCs/>
          <w:color w:val="002060"/>
          <w:sz w:val="24"/>
        </w:rPr>
      </w:pPr>
    </w:p>
    <w:p w14:paraId="444AD05F" w14:textId="77777777" w:rsidR="00687FCF" w:rsidRPr="00986553" w:rsidRDefault="00687FCF" w:rsidP="00687FCF">
      <w:pPr>
        <w:spacing w:before="60"/>
        <w:rPr>
          <w:rFonts w:cstheme="minorHAnsi"/>
          <w:b/>
          <w:bCs/>
          <w:color w:val="002060"/>
          <w:sz w:val="24"/>
        </w:rPr>
      </w:pPr>
    </w:p>
    <w:p w14:paraId="05289C50" w14:textId="77777777" w:rsidR="00687FCF" w:rsidRPr="00986553" w:rsidRDefault="00687FCF" w:rsidP="00687FCF">
      <w:pPr>
        <w:spacing w:before="60"/>
        <w:rPr>
          <w:rFonts w:cstheme="minorHAnsi"/>
          <w:b/>
          <w:bCs/>
          <w:color w:val="002060"/>
          <w:sz w:val="24"/>
        </w:rPr>
      </w:pPr>
      <w:r w:rsidRPr="00986553">
        <w:rPr>
          <w:rFonts w:cstheme="minorHAnsi"/>
          <w:color w:val="002060"/>
        </w:rPr>
        <mc:AlternateContent>
          <mc:Choice Requires="wps">
            <w:drawing>
              <wp:anchor distT="0" distB="0" distL="114300" distR="114300" simplePos="0" relativeHeight="251677696" behindDoc="0" locked="0" layoutInCell="1" allowOverlap="1" wp14:anchorId="3F53DCC6" wp14:editId="0F496CAD">
                <wp:simplePos x="0" y="0"/>
                <wp:positionH relativeFrom="margin">
                  <wp:align>left</wp:align>
                </wp:positionH>
                <wp:positionV relativeFrom="paragraph">
                  <wp:posOffset>206466</wp:posOffset>
                </wp:positionV>
                <wp:extent cx="2132610" cy="380010"/>
                <wp:effectExtent l="76200" t="57150" r="77470" b="115570"/>
                <wp:wrapNone/>
                <wp:docPr id="1727317815" name="Rectangle: Top Corners Rounded 20"/>
                <wp:cNvGraphicFramePr/>
                <a:graphic xmlns:a="http://schemas.openxmlformats.org/drawingml/2006/main">
                  <a:graphicData uri="http://schemas.microsoft.com/office/word/2010/wordprocessingShape">
                    <wps:wsp>
                      <wps:cNvSpPr/>
                      <wps:spPr>
                        <a:xfrm>
                          <a:off x="0" y="0"/>
                          <a:ext cx="2132610" cy="380010"/>
                        </a:xfrm>
                        <a:prstGeom prst="round2Same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37CF4985" w14:textId="77777777" w:rsidR="00687FCF" w:rsidRPr="00DD4036" w:rsidRDefault="00687FCF" w:rsidP="00687FCF">
                            <w:pPr>
                              <w:jc w:val="center"/>
                              <w:rPr>
                                <w:b/>
                                <w:bCs/>
                                <w:sz w:val="28"/>
                                <w:szCs w:val="32"/>
                                <w:lang w:val="en-US"/>
                              </w:rPr>
                            </w:pPr>
                            <w:r w:rsidRPr="00DD4036">
                              <w:rPr>
                                <w:b/>
                                <w:bCs/>
                                <w:sz w:val="28"/>
                                <w:szCs w:val="32"/>
                                <w:lang w:val="en-US"/>
                              </w:rPr>
                              <w:t xml:space="preserve">Elemente </w:t>
                            </w:r>
                            <w:r>
                              <w:rPr>
                                <w:b/>
                                <w:bCs/>
                                <w:sz w:val="28"/>
                                <w:szCs w:val="32"/>
                                <w:lang w:val="en-US"/>
                              </w:rPr>
                              <w:t>de vârf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53DCC6" id="_x0000_s1039" style="position:absolute;left:0;text-align:left;margin-left:0;margin-top:16.25pt;width:167.9pt;height:29.9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coordsize="2132610,380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" adj="-11796480,,5400" path="m63336,l2069274,v34980,,63336,28356,63336,63336l2132610,380010r,l,380010r,l,63336c,28356,28356,,63336,xe" fillcolor="#2f5496 [2408]" stroked="f" strokeweight="1pt">
                <v:stroke joinstyle="miter"/>
                <v:shadow on="t" color="black" opacity="20971f" offset="0,2.2pt"/>
                <v:formulas/>
                <v:path arrowok="t" o:connecttype="custom" o:connectlocs="63336,0;2069274,0;2132610,63336;2132610,380010;2132610,380010;0,380010;0,380010;0,63336;63336,0" o:connectangles="0,0,0,0,0,0,0,0,0" textboxrect="0,0,2132610,380010"/>
                <v:textbox>
                  <w:txbxContent>
                    <w:p w14:paraId="37CF4985" w14:textId="77777777" w:rsidR="00687FCF" w:rsidRPr="00DD4036" w:rsidRDefault="00687FCF" w:rsidP="00687FCF">
                      <w:pPr>
                        <w:jc w:val="center"/>
                        <w:rPr>
                          <w:b/>
                          <w:bCs/>
                          <w:sz w:val="28"/>
                          <w:szCs w:val="32"/>
                          <w:lang w:val="en-US"/>
                        </w:rPr>
                      </w:pPr>
                      <w:r w:rsidRPr="00DD4036">
                        <w:rPr>
                          <w:b/>
                          <w:bCs/>
                          <w:sz w:val="28"/>
                          <w:szCs w:val="32"/>
                          <w:lang w:val="en-US"/>
                        </w:rPr>
                        <w:t xml:space="preserve">Elemente </w:t>
                      </w:r>
                      <w:r>
                        <w:rPr>
                          <w:b/>
                          <w:bCs/>
                          <w:sz w:val="28"/>
                          <w:szCs w:val="32"/>
                          <w:lang w:val="en-US"/>
                        </w:rPr>
                        <w:t>de vârf</w:t>
                      </w:r>
                    </w:p>
                  </w:txbxContent>
                </v:textbox>
                <w10:wrap anchorx="margin"/>
              </v:shape>
            </w:pict>
          </mc:Fallback>
        </mc:AlternateContent>
      </w:r>
    </w:p>
    <w:p w14:paraId="02016DB3" w14:textId="77777777" w:rsidR="00687FCF" w:rsidRPr="00986553" w:rsidRDefault="00687FCF" w:rsidP="00687FCF">
      <w:pPr>
        <w:spacing w:before="60"/>
        <w:rPr>
          <w:rFonts w:cstheme="minorHAnsi"/>
          <w:b/>
          <w:bCs/>
          <w:color w:val="002060"/>
          <w:sz w:val="24"/>
        </w:rPr>
      </w:pPr>
    </w:p>
    <w:p w14:paraId="0BDA2E31" w14:textId="77777777" w:rsidR="00687FCF" w:rsidRPr="00986553" w:rsidRDefault="00687FCF" w:rsidP="00687FCF">
      <w:pPr>
        <w:spacing w:before="60"/>
        <w:rPr>
          <w:rFonts w:cstheme="minorHAnsi"/>
          <w:b/>
          <w:bCs/>
          <w:color w:val="002060"/>
          <w:sz w:val="24"/>
        </w:rPr>
      </w:pPr>
    </w:p>
    <w:p w14:paraId="4C2AD030" w14:textId="77777777" w:rsidR="00687FCF" w:rsidRPr="00986553" w:rsidRDefault="00687FCF" w:rsidP="00687FCF">
      <w:pPr>
        <w:spacing w:before="60"/>
        <w:rPr>
          <w:rFonts w:cstheme="minorHAnsi"/>
          <w:b/>
          <w:bCs/>
          <w:color w:val="002060"/>
          <w:sz w:val="24"/>
        </w:rPr>
      </w:pPr>
    </w:p>
    <w:p w14:paraId="2181AFBA" w14:textId="77777777" w:rsidR="00687FCF" w:rsidRPr="00986553" w:rsidRDefault="00687FCF" w:rsidP="00687FCF">
      <w:pPr>
        <w:spacing w:before="60"/>
        <w:rPr>
          <w:rFonts w:cstheme="minorHAnsi"/>
          <w:b/>
          <w:bCs/>
          <w:color w:val="002060"/>
          <w:sz w:val="24"/>
        </w:rPr>
      </w:pPr>
    </w:p>
    <w:p w14:paraId="073F2527" w14:textId="77777777" w:rsidR="00687FCF" w:rsidRPr="00986553" w:rsidRDefault="00687FCF" w:rsidP="00687FCF">
      <w:pPr>
        <w:spacing w:before="60"/>
        <w:rPr>
          <w:rFonts w:cstheme="minorHAnsi"/>
          <w:b/>
          <w:bCs/>
          <w:color w:val="002060"/>
          <w:sz w:val="24"/>
        </w:rPr>
      </w:pPr>
      <w:commentRangeStart w:id="39"/>
      <w:commentRangeStart w:id="40"/>
      <w:r w:rsidRPr="00986553">
        <w:rPr>
          <w:rFonts w:cstheme="minorHAnsi"/>
          <w:b/>
          <w:bCs/>
          <w:color w:val="002060"/>
          <w:sz w:val="24"/>
        </w:rPr>
        <w:t>Contribuția la reducerea sau la prevenirea dependențelor strategice ale Uniunii</w:t>
      </w:r>
      <w:commentRangeEnd w:id="39"/>
      <w:r w:rsidRPr="00986553">
        <w:rPr>
          <w:rStyle w:val="CommentReference"/>
          <w:rFonts w:ascii="Times New Roman" w:hAnsi="Times New Roman"/>
        </w:rPr>
        <w:commentReference w:id="39"/>
      </w:r>
      <w:commentRangeEnd w:id="40"/>
      <w:r w:rsidRPr="00986553">
        <w:rPr>
          <w:rStyle w:val="CommentReference"/>
          <w:rFonts w:ascii="Times New Roman" w:hAnsi="Times New Roman"/>
        </w:rPr>
        <w:commentReference w:id="40"/>
      </w:r>
    </w:p>
    <w:p w14:paraId="1C80ED96" w14:textId="77777777" w:rsidR="00687FCF" w:rsidRPr="00986553" w:rsidRDefault="00687FCF" w:rsidP="00687FCF">
      <w:pPr>
        <w:spacing w:before="60"/>
        <w:rPr>
          <w:rFonts w:cstheme="minorHAnsi"/>
          <w:color w:val="002060"/>
          <w:sz w:val="24"/>
        </w:rPr>
      </w:pPr>
    </w:p>
    <w:p w14:paraId="1927519C" w14:textId="77777777" w:rsidR="00687FCF" w:rsidRPr="00986553" w:rsidRDefault="00687FCF" w:rsidP="00687FCF">
      <w:pPr>
        <w:spacing w:before="60"/>
        <w:rPr>
          <w:rFonts w:cstheme="minorHAnsi"/>
          <w:color w:val="C00000"/>
          <w:sz w:val="24"/>
        </w:rPr>
      </w:pPr>
      <w:r w:rsidRPr="00986553">
        <w:rPr>
          <w:rFonts w:cstheme="minorHAnsi"/>
          <w:color w:val="C00000"/>
          <w:sz w:val="24"/>
        </w:rPr>
        <w:t xml:space="preserve">În sensul Regulamentului STEP, ar trebui luați în considerare mai mulți dintre următorii </w:t>
      </w:r>
      <w:commentRangeStart w:id="41"/>
      <w:r w:rsidRPr="00986553">
        <w:rPr>
          <w:rFonts w:cstheme="minorHAnsi"/>
          <w:b/>
          <w:bCs/>
          <w:color w:val="C00000"/>
          <w:sz w:val="24"/>
        </w:rPr>
        <w:t>factori</w:t>
      </w:r>
      <w:r w:rsidRPr="00986553">
        <w:rPr>
          <w:rFonts w:cstheme="minorHAnsi"/>
          <w:color w:val="C00000"/>
          <w:sz w:val="24"/>
        </w:rPr>
        <w:t xml:space="preserve"> </w:t>
      </w:r>
      <w:commentRangeEnd w:id="41"/>
      <w:r w:rsidRPr="00986553">
        <w:rPr>
          <w:rStyle w:val="CommentReference"/>
          <w:rFonts w:ascii="Times New Roman" w:hAnsi="Times New Roman"/>
          <w:color w:val="C00000"/>
        </w:rPr>
        <w:commentReference w:id="41"/>
      </w:r>
      <w:r w:rsidRPr="00986553">
        <w:rPr>
          <w:rFonts w:cstheme="minorHAnsi"/>
          <w:color w:val="C00000"/>
          <w:sz w:val="24"/>
        </w:rPr>
        <w:t xml:space="preserve">atunci când se stabilește dacă tehnologiile reduc sau previn dependențele strategice ale Uniunii: </w:t>
      </w:r>
    </w:p>
    <w:p w14:paraId="14729768" w14:textId="77777777" w:rsidR="00687FCF" w:rsidRPr="00986553" w:rsidRDefault="00687FCF" w:rsidP="00687FCF">
      <w:pPr>
        <w:spacing w:before="60"/>
        <w:rPr>
          <w:rFonts w:cstheme="minorHAnsi"/>
          <w:color w:val="C00000"/>
          <w:sz w:val="24"/>
        </w:rPr>
      </w:pPr>
      <w:r w:rsidRPr="00986553">
        <w:rPr>
          <w:rFonts w:cstheme="minorHAnsi"/>
          <w:color w:val="C00000"/>
          <w:sz w:val="24"/>
        </w:rPr>
        <w:t xml:space="preserve">• </w:t>
      </w:r>
      <w:r w:rsidRPr="00986553">
        <w:rPr>
          <w:rFonts w:cstheme="minorHAnsi"/>
          <w:b/>
          <w:bCs/>
          <w:color w:val="C00000"/>
          <w:sz w:val="24"/>
        </w:rPr>
        <w:t>Contribuția la poziția de lider industrial și tehnologic a Uniunii</w:t>
      </w:r>
      <w:r w:rsidRPr="00986553">
        <w:rPr>
          <w:rFonts w:cstheme="minorHAnsi"/>
          <w:color w:val="C00000"/>
          <w:sz w:val="24"/>
        </w:rPr>
        <w:t xml:space="preserve">: Poziția de lider industrial și tehnologic a Uniunii în sectoarele STEP relevante menționate în secțiunea 2 ar conferi Uniunii un avantaj competitiv în peisajul tehnologic mondial și ar contribui la prevenirea dependențelor. De exemplu, STEP ar putea sprijini dezvoltarea unor tehnici de producție avansate, cum ar fi fabricația aditivă, care ar putea spori avantajul competitiv al Uniunii în industriile de înaltă tehnologie. </w:t>
      </w:r>
    </w:p>
    <w:p w14:paraId="0B271A12" w14:textId="77777777" w:rsidR="00687FCF" w:rsidRPr="00986553" w:rsidRDefault="00687FCF" w:rsidP="00687FCF">
      <w:pPr>
        <w:spacing w:before="60"/>
        <w:rPr>
          <w:rFonts w:cstheme="minorHAnsi"/>
          <w:color w:val="C00000"/>
          <w:sz w:val="24"/>
        </w:rPr>
      </w:pPr>
      <w:r w:rsidRPr="00986553">
        <w:rPr>
          <w:rFonts w:cstheme="minorHAnsi"/>
          <w:color w:val="C00000"/>
          <w:sz w:val="24"/>
        </w:rPr>
        <w:t xml:space="preserve">• </w:t>
      </w:r>
      <w:r w:rsidRPr="00986553">
        <w:rPr>
          <w:rFonts w:cstheme="minorHAnsi"/>
          <w:b/>
          <w:bCs/>
          <w:color w:val="C00000"/>
          <w:sz w:val="24"/>
        </w:rPr>
        <w:t>Contribuția la infrastructurile critice la nivel european</w:t>
      </w:r>
      <w:r w:rsidRPr="00986553">
        <w:rPr>
          <w:rFonts w:cstheme="minorHAnsi"/>
          <w:color w:val="C00000"/>
          <w:sz w:val="24"/>
        </w:rPr>
        <w:t xml:space="preserve">: accesul nerestricționat la componentele și tehnologiile esențiale va permite dezvoltarea și fabricarea infrastructurilor critice ale Uniunii fără riscul de întrerupere sau de întârziere a aprovizionării. De exemplu, STEP ar putea sprijini dezvoltarea tehnologiilor critice necesare pentru sistemele spațiale și terestre prin satelit și pentru rețelele electrice. </w:t>
      </w:r>
    </w:p>
    <w:p w14:paraId="761FDB3C" w14:textId="77777777" w:rsidR="00687FCF" w:rsidRPr="00986553" w:rsidRDefault="00687FCF" w:rsidP="00687FCF">
      <w:pPr>
        <w:spacing w:before="60"/>
        <w:rPr>
          <w:rFonts w:cstheme="minorHAnsi"/>
          <w:color w:val="C00000"/>
          <w:sz w:val="24"/>
        </w:rPr>
      </w:pPr>
      <w:r w:rsidRPr="00986553">
        <w:rPr>
          <w:rFonts w:cstheme="minorHAnsi"/>
          <w:color w:val="C00000"/>
          <w:sz w:val="24"/>
        </w:rPr>
        <w:t xml:space="preserve">• </w:t>
      </w:r>
      <w:r w:rsidRPr="00986553">
        <w:rPr>
          <w:rFonts w:cstheme="minorHAnsi"/>
          <w:b/>
          <w:bCs/>
          <w:color w:val="C00000"/>
          <w:sz w:val="24"/>
        </w:rPr>
        <w:t>Creșterea capacității de producție</w:t>
      </w:r>
      <w:r w:rsidRPr="00986553">
        <w:rPr>
          <w:rFonts w:cstheme="minorHAnsi"/>
          <w:color w:val="C00000"/>
          <w:sz w:val="24"/>
        </w:rPr>
        <w:t xml:space="preserve">: prin creșterea capacității de producție a materiilor prime </w:t>
      </w:r>
      <w:r w:rsidRPr="00986553">
        <w:rPr>
          <w:rFonts w:cstheme="minorHAnsi"/>
          <w:color w:val="C00000"/>
          <w:sz w:val="24"/>
        </w:rPr>
        <w:lastRenderedPageBreak/>
        <w:t>critice, a componentelor esențiale sau a lanțurilor valorice în cadrul Uniunii, în cazul în care există un risc de dependență strategică în Uniune, unele investiții pot reduce în mod direct dependențele de sursele din țări terțe, sporind astfel autonomia și reziliența Uniunii. De exemplu, STEP ar putea sprijini crearea de instalații de producție pentru componentele critice și/sau lanțul lor valoric, cum ar fi instalațiile pentru baterii, cipurile semiconductoare sau produsele farmaceutice.</w:t>
      </w:r>
    </w:p>
    <w:p w14:paraId="3F2A7D90" w14:textId="77777777" w:rsidR="00687FCF" w:rsidRPr="00986553" w:rsidRDefault="00687FCF" w:rsidP="00687FCF">
      <w:pPr>
        <w:spacing w:before="60"/>
        <w:rPr>
          <w:rFonts w:cstheme="minorHAnsi"/>
          <w:color w:val="C00000"/>
          <w:sz w:val="24"/>
        </w:rPr>
      </w:pPr>
      <w:r w:rsidRPr="00986553">
        <w:rPr>
          <w:rFonts w:cstheme="minorHAnsi"/>
          <w:color w:val="C00000"/>
          <w:sz w:val="24"/>
        </w:rPr>
        <w:t xml:space="preserve">• </w:t>
      </w:r>
      <w:r w:rsidRPr="00986553">
        <w:rPr>
          <w:rFonts w:cstheme="minorHAnsi"/>
          <w:b/>
          <w:bCs/>
          <w:color w:val="C00000"/>
          <w:sz w:val="24"/>
        </w:rPr>
        <w:t>Consolidarea securității aprovizionării</w:t>
      </w:r>
      <w:r w:rsidRPr="00986553">
        <w:rPr>
          <w:rFonts w:cstheme="minorHAnsi"/>
          <w:color w:val="C00000"/>
          <w:sz w:val="24"/>
        </w:rPr>
        <w:t xml:space="preserve">: îmbunătățirea securității aprovizionării cu factori de producție, componente și tehnologii critice în Uniune presupune o înțelegere largă a faptului că dependențele trebuie gestionate în mod colectiv. O măsură poate răspunde unei probleme regionale de securitate a aprovizionării, care, la rândul său, consolidează capacitatea Uniunii de a aborda în mod eficace întreruperile și vulnerabilitățile aprovizionării în orice parte a teritoriului său. De exemplu, STEP ar putea sprijini relocalizarea producției specifice de medicamente esențiale în cazul în care există o dependență strategică în Uniune sau prin sprijinirea proiectelor privind materiile prime critice. </w:t>
      </w:r>
    </w:p>
    <w:p w14:paraId="5C1FE563" w14:textId="77777777" w:rsidR="00687FCF" w:rsidRPr="00986553" w:rsidRDefault="00687FCF" w:rsidP="00687FCF">
      <w:pPr>
        <w:spacing w:before="60"/>
        <w:rPr>
          <w:rFonts w:cstheme="minorHAnsi"/>
          <w:color w:val="C00000"/>
          <w:sz w:val="24"/>
        </w:rPr>
      </w:pPr>
      <w:r w:rsidRPr="00986553">
        <w:rPr>
          <w:rFonts w:cstheme="minorHAnsi"/>
          <w:color w:val="C00000"/>
          <w:sz w:val="24"/>
        </w:rPr>
        <w:t xml:space="preserve">• </w:t>
      </w:r>
      <w:r w:rsidRPr="00986553">
        <w:rPr>
          <w:rFonts w:cstheme="minorHAnsi"/>
          <w:b/>
          <w:bCs/>
          <w:color w:val="C00000"/>
          <w:sz w:val="24"/>
        </w:rPr>
        <w:t>Promovarea efectelor transfrontaliere pozitive pe piața internă</w:t>
      </w:r>
      <w:r w:rsidRPr="00986553">
        <w:rPr>
          <w:rFonts w:cstheme="minorHAnsi"/>
          <w:color w:val="C00000"/>
          <w:sz w:val="24"/>
        </w:rPr>
        <w:t>: promovarea cooperării și a coordonării în cadrul pieței interne poate contribui la crearea unor lanțuri de aprovizionare industriale reziliente și a unor sectoare din aval. Aceasta promovează, de asemenea, condiții de concurență echitabile, reducând astfel denaturările și sporind competitivitatea generală. De exemplu, STEP ar putea sprijini dezvoltarea coordonată a unor sisteme avansate de stocare pe bază de baterii pentru integrarea energiei din surse regenerabile, prin punerea în comun a expertizei și a resurselor între statele membre.</w:t>
      </w:r>
    </w:p>
    <w:p w14:paraId="4EAFEC44" w14:textId="77777777" w:rsidR="00687FCF" w:rsidRPr="00986553" w:rsidRDefault="00687FCF" w:rsidP="00687FCF">
      <w:pPr>
        <w:spacing w:before="60"/>
        <w:rPr>
          <w:rFonts w:cstheme="minorHAnsi"/>
          <w:color w:val="002060"/>
          <w:sz w:val="24"/>
        </w:rPr>
      </w:pPr>
    </w:p>
    <w:p w14:paraId="4E07DCB8" w14:textId="77777777" w:rsidR="00687FCF" w:rsidRPr="00986553" w:rsidRDefault="00687FCF" w:rsidP="00687FCF">
      <w:pPr>
        <w:spacing w:before="60"/>
        <w:rPr>
          <w:rFonts w:cstheme="minorHAnsi"/>
          <w:color w:val="002060"/>
          <w:sz w:val="24"/>
        </w:rPr>
      </w:pPr>
    </w:p>
    <w:p w14:paraId="1EAB6DE4" w14:textId="77777777" w:rsidR="00687FCF" w:rsidRPr="00986553" w:rsidRDefault="00687FCF" w:rsidP="00E84EE7">
      <w:pPr>
        <w:pStyle w:val="ListParagraph"/>
        <w:numPr>
          <w:ilvl w:val="0"/>
          <w:numId w:val="3"/>
        </w:numPr>
        <w:spacing w:before="60"/>
        <w:rPr>
          <w:rFonts w:cstheme="minorHAnsi"/>
          <w:color w:val="002060"/>
          <w:sz w:val="24"/>
        </w:rPr>
      </w:pPr>
      <w:r w:rsidRPr="00986553">
        <w:rPr>
          <w:rFonts w:eastAsiaTheme="minorHAnsi" w:cstheme="minorHAnsi"/>
          <w:color w:val="002060"/>
          <w:sz w:val="24"/>
        </w:rPr>
        <w:t xml:space="preserve">Descrierea tehnica a proiectului. </w:t>
      </w:r>
    </w:p>
    <w:p w14:paraId="31A37EA6" w14:textId="77777777" w:rsidR="00687FCF" w:rsidRPr="00986553" w:rsidRDefault="00687FCF" w:rsidP="00687FCF">
      <w:pPr>
        <w:spacing w:before="60"/>
        <w:rPr>
          <w:rFonts w:cstheme="minorHAnsi"/>
          <w:color w:val="002060"/>
          <w:sz w:val="24"/>
        </w:rPr>
      </w:pPr>
    </w:p>
    <w:p w14:paraId="683E7055" w14:textId="77777777" w:rsidR="00687FCF" w:rsidRPr="00986553" w:rsidRDefault="00687FCF" w:rsidP="00687FCF">
      <w:pPr>
        <w:spacing w:before="60"/>
        <w:rPr>
          <w:rFonts w:cstheme="minorHAnsi"/>
          <w:color w:val="002060"/>
          <w:sz w:val="24"/>
        </w:rPr>
      </w:pPr>
      <w:r w:rsidRPr="00986553">
        <w:rPr>
          <w:rFonts w:cstheme="minorHAnsi"/>
        </w:rPr>
        <mc:AlternateContent>
          <mc:Choice Requires="wps">
            <w:drawing>
              <wp:anchor distT="0" distB="0" distL="114300" distR="114300" simplePos="0" relativeHeight="251668480" behindDoc="0" locked="0" layoutInCell="1" allowOverlap="1" wp14:anchorId="0EDAED09" wp14:editId="7FC430FB">
                <wp:simplePos x="0" y="0"/>
                <wp:positionH relativeFrom="margin">
                  <wp:posOffset>0</wp:posOffset>
                </wp:positionH>
                <wp:positionV relativeFrom="paragraph">
                  <wp:posOffset>57150</wp:posOffset>
                </wp:positionV>
                <wp:extent cx="3455472" cy="323850"/>
                <wp:effectExtent l="133350" t="57150" r="0" b="114300"/>
                <wp:wrapNone/>
                <wp:docPr id="1700180313" name="Arrow: Pentagon 14"/>
                <wp:cNvGraphicFramePr/>
                <a:graphic xmlns:a="http://schemas.openxmlformats.org/drawingml/2006/main">
                  <a:graphicData uri="http://schemas.microsoft.com/office/word/2010/wordprocessingShape">
                    <wps:wsp>
                      <wps:cNvSpPr/>
                      <wps:spPr>
                        <a:xfrm>
                          <a:off x="0" y="0"/>
                          <a:ext cx="3455472" cy="323850"/>
                        </a:xfrm>
                        <a:prstGeom prst="homePlate">
                          <a:avLst/>
                        </a:prstGeom>
                        <a:solidFill>
                          <a:srgbClr val="002060"/>
                        </a:solidFill>
                        <a:ln>
                          <a:noFill/>
                        </a:ln>
                        <a:effectLst>
                          <a:outerShdw blurRad="50800" dist="38100" dir="8100000" algn="tr" rotWithShape="0">
                            <a:prstClr val="black">
                              <a:alpha val="40000"/>
                            </a:prstClr>
                          </a:outerShdw>
                        </a:effectLst>
                        <a:scene3d>
                          <a:camera prst="orthographicFront">
                            <a:rot lat="0" lon="0" rev="0"/>
                          </a:camera>
                          <a:lightRig rig="contrasting" dir="t">
                            <a:rot lat="0" lon="0" rev="7800000"/>
                          </a:lightRig>
                        </a:scene3d>
                        <a:sp3d>
                          <a:bevelT w="139700" h="139700"/>
                        </a:sp3d>
                      </wps:spPr>
                      <wps:style>
                        <a:lnRef idx="2">
                          <a:schemeClr val="accent1">
                            <a:shade val="15000"/>
                          </a:schemeClr>
                        </a:lnRef>
                        <a:fillRef idx="1">
                          <a:schemeClr val="accent1"/>
                        </a:fillRef>
                        <a:effectRef idx="0">
                          <a:schemeClr val="accent1"/>
                        </a:effectRef>
                        <a:fontRef idx="minor">
                          <a:schemeClr val="lt1"/>
                        </a:fontRef>
                      </wps:style>
                      <wps:txbx>
                        <w:txbxContent>
                          <w:p w14:paraId="2349F096" w14:textId="77777777" w:rsidR="00687FCF" w:rsidRPr="00DB24EC" w:rsidRDefault="00687FCF" w:rsidP="00687FCF">
                            <w:pPr>
                              <w:jc w:val="center"/>
                              <w:rPr>
                                <w:b/>
                                <w:bCs/>
                                <w:sz w:val="28"/>
                                <w:szCs w:val="32"/>
                                <w:lang w:val="en-US"/>
                              </w:rPr>
                            </w:pPr>
                            <w:r>
                              <w:rPr>
                                <w:rFonts w:cstheme="minorHAnsi"/>
                                <w:b/>
                                <w:bCs/>
                                <w:sz w:val="28"/>
                                <w:szCs w:val="32"/>
                                <w:lang w:val="en-US"/>
                              </w:rPr>
                              <w:t xml:space="preserve">Maturitatea proiectului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AED09" id="_x0000_s1040" type="#_x0000_t15" style="position:absolute;left:0;text-align:left;margin-left:0;margin-top:4.5pt;width:272.1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" adj="20588" fillcolor="#002060" stroked="f" strokeweight="1pt">
                <v:shadow on="t" color="black" opacity="26214f" origin=".5,-.5" offset="-.74836mm,.74836mm"/>
                <v:textbox>
                  <w:txbxContent>
                    <w:p w14:paraId="2349F096" w14:textId="77777777" w:rsidR="00687FCF" w:rsidRPr="00DB24EC" w:rsidRDefault="00687FCF" w:rsidP="00687FCF">
                      <w:pPr>
                        <w:jc w:val="center"/>
                        <w:rPr>
                          <w:b/>
                          <w:bCs/>
                          <w:sz w:val="28"/>
                          <w:szCs w:val="32"/>
                          <w:lang w:val="en-US"/>
                        </w:rPr>
                      </w:pPr>
                      <w:r>
                        <w:rPr>
                          <w:rFonts w:cstheme="minorHAnsi"/>
                          <w:b/>
                          <w:bCs/>
                          <w:sz w:val="28"/>
                          <w:szCs w:val="32"/>
                          <w:lang w:val="en-US"/>
                        </w:rPr>
                        <w:t xml:space="preserve">Maturitatea proiectului </w:t>
                      </w:r>
                    </w:p>
                  </w:txbxContent>
                </v:textbox>
                <w10:wrap anchorx="margin"/>
              </v:shape>
            </w:pict>
          </mc:Fallback>
        </mc:AlternateContent>
      </w:r>
    </w:p>
    <w:p w14:paraId="3E685867" w14:textId="77777777" w:rsidR="00687FCF" w:rsidRPr="00986553" w:rsidRDefault="00687FCF" w:rsidP="00687FCF">
      <w:pPr>
        <w:spacing w:before="60"/>
        <w:rPr>
          <w:rFonts w:cstheme="minorHAnsi"/>
          <w:color w:val="002060"/>
          <w:sz w:val="24"/>
        </w:rPr>
      </w:pPr>
    </w:p>
    <w:p w14:paraId="441433FF" w14:textId="77777777" w:rsidR="00687FCF" w:rsidRPr="00986553" w:rsidRDefault="00687FCF" w:rsidP="00687FCF">
      <w:pPr>
        <w:spacing w:before="60"/>
        <w:rPr>
          <w:rFonts w:cstheme="minorHAnsi"/>
          <w:color w:val="002060"/>
          <w:sz w:val="24"/>
        </w:rPr>
      </w:pPr>
      <w:commentRangeStart w:id="42"/>
      <w:r w:rsidRPr="00986553">
        <w:rPr>
          <w:rFonts w:cstheme="minorHAnsi"/>
          <w:color w:val="002060"/>
          <w:sz w:val="24"/>
        </w:rPr>
        <w:t>Proiectul descrie stadiul de la care pornește, cu indicarea clară a nivelului de maturitate tehnologică (TRL) la începutul proiectului</w:t>
      </w:r>
      <w:commentRangeEnd w:id="42"/>
      <w:r w:rsidRPr="00986553">
        <w:rPr>
          <w:rStyle w:val="CommentReference"/>
          <w:rFonts w:ascii="Times New Roman" w:hAnsi="Times New Roman"/>
        </w:rPr>
        <w:commentReference w:id="42"/>
      </w:r>
    </w:p>
    <w:p w14:paraId="561B898A" w14:textId="77777777" w:rsidR="00687FCF" w:rsidRPr="00986553" w:rsidRDefault="00687FCF" w:rsidP="00687FCF">
      <w:pPr>
        <w:spacing w:before="60"/>
        <w:rPr>
          <w:rFonts w:cstheme="minorHAnsi"/>
          <w:color w:val="002060"/>
          <w:sz w:val="24"/>
        </w:rPr>
      </w:pPr>
    </w:p>
    <w:p w14:paraId="79784D0B" w14:textId="46BE38C2" w:rsidR="00687FCF" w:rsidRPr="00986553" w:rsidRDefault="00E67D99" w:rsidP="00687FCF">
      <w:pPr>
        <w:spacing w:before="60"/>
        <w:rPr>
          <w:rFonts w:cstheme="minorHAnsi"/>
          <w:color w:val="002060"/>
          <w:sz w:val="24"/>
        </w:rPr>
      </w:pPr>
      <w:r w:rsidRPr="00986553">
        <w:rPr>
          <w:rFonts w:cstheme="minorHAnsi"/>
          <w:color w:val="002060"/>
          <w:sz w:val="24"/>
          <w:highlight w:val="yellow"/>
        </w:rPr>
        <w:t>Trebuie neaparat achizitii pentru punerea in productie.</w:t>
      </w:r>
    </w:p>
    <w:p w14:paraId="17309E01" w14:textId="77777777" w:rsidR="00687FCF" w:rsidRPr="00986553" w:rsidRDefault="00687FCF" w:rsidP="00687FCF">
      <w:pPr>
        <w:spacing w:before="60"/>
        <w:rPr>
          <w:rFonts w:cstheme="minorHAnsi"/>
          <w:color w:val="002060"/>
          <w:sz w:val="24"/>
        </w:rPr>
      </w:pPr>
    </w:p>
    <w:p w14:paraId="3F2A3B58" w14:textId="77777777" w:rsidR="00687FCF" w:rsidRPr="00986553" w:rsidRDefault="00687FCF" w:rsidP="00687FCF">
      <w:pPr>
        <w:spacing w:before="60"/>
        <w:rPr>
          <w:rFonts w:cstheme="minorHAnsi"/>
          <w:b/>
          <w:bCs/>
          <w:color w:val="002060"/>
          <w:sz w:val="28"/>
          <w:szCs w:val="28"/>
        </w:rPr>
      </w:pPr>
      <w:r w:rsidRPr="00986553">
        <w:rPr>
          <w:rFonts w:cstheme="minorHAnsi"/>
          <w:b/>
          <w:bCs/>
          <w:color w:val="002060"/>
          <w:sz w:val="24"/>
        </w:rPr>
        <w:t xml:space="preserve">Nivelul de maturitate tehnologică atins de proiect la </w:t>
      </w:r>
      <w:commentRangeStart w:id="43"/>
      <w:r w:rsidRPr="00986553">
        <w:rPr>
          <w:rFonts w:cstheme="minorHAnsi"/>
          <w:b/>
          <w:bCs/>
          <w:color w:val="002060"/>
          <w:sz w:val="24"/>
        </w:rPr>
        <w:t xml:space="preserve">finalizarea </w:t>
      </w:r>
      <w:commentRangeEnd w:id="43"/>
      <w:r w:rsidRPr="00986553">
        <w:rPr>
          <w:rStyle w:val="CommentReference"/>
          <w:rFonts w:ascii="Times New Roman" w:hAnsi="Times New Roman"/>
        </w:rPr>
        <w:commentReference w:id="43"/>
      </w:r>
      <w:r w:rsidRPr="00986553">
        <w:rPr>
          <w:rFonts w:cstheme="minorHAnsi"/>
          <w:b/>
          <w:bCs/>
          <w:color w:val="002060"/>
          <w:sz w:val="24"/>
        </w:rPr>
        <w:t>acestuia</w:t>
      </w:r>
    </w:p>
    <w:p w14:paraId="61D3C374" w14:textId="77777777" w:rsidR="009E54EA" w:rsidRPr="00986553" w:rsidRDefault="009E54EA" w:rsidP="009E54EA">
      <w:pPr>
        <w:spacing w:before="60"/>
        <w:rPr>
          <w:rFonts w:cstheme="minorHAnsi"/>
          <w:color w:val="002060"/>
          <w:sz w:val="24"/>
        </w:rPr>
      </w:pPr>
    </w:p>
    <w:p w14:paraId="67500241" w14:textId="4C7971A4" w:rsidR="00FF5CAC" w:rsidRPr="00986553" w:rsidRDefault="00FF5CAC" w:rsidP="00E84EE7">
      <w:pPr>
        <w:pStyle w:val="ListParagraph"/>
        <w:numPr>
          <w:ilvl w:val="0"/>
          <w:numId w:val="3"/>
        </w:numPr>
        <w:spacing w:before="60"/>
        <w:rPr>
          <w:rFonts w:cstheme="minorHAnsi"/>
          <w:color w:val="002060"/>
          <w:sz w:val="24"/>
        </w:rPr>
      </w:pPr>
      <w:commentRangeStart w:id="44"/>
      <w:r w:rsidRPr="00986553">
        <w:rPr>
          <w:rFonts w:cstheme="minorHAnsi"/>
          <w:color w:val="002060"/>
          <w:sz w:val="24"/>
        </w:rPr>
        <w:t>Prezentați detaliat măsurile de eficiență energetică care contribuie la reducerea consumurilor energetice</w:t>
      </w:r>
      <w:r w:rsidR="00883C81" w:rsidRPr="00986553">
        <w:rPr>
          <w:rFonts w:cstheme="minorHAnsi"/>
          <w:color w:val="002060"/>
          <w:sz w:val="24"/>
        </w:rPr>
        <w:t>, acolo unde este cazul.</w:t>
      </w:r>
      <w:r w:rsidRPr="00986553">
        <w:rPr>
          <w:rFonts w:cstheme="minorHAnsi"/>
          <w:color w:val="002060"/>
          <w:sz w:val="24"/>
        </w:rPr>
        <w:t xml:space="preserve"> </w:t>
      </w:r>
      <w:commentRangeEnd w:id="44"/>
      <w:r w:rsidR="009E54EA" w:rsidRPr="00986553">
        <w:rPr>
          <w:rStyle w:val="CommentReference"/>
          <w:rFonts w:ascii="Times New Roman" w:hAnsi="Times New Roman"/>
        </w:rPr>
        <w:commentReference w:id="44"/>
      </w:r>
    </w:p>
    <w:p w14:paraId="607F579B" w14:textId="77777777" w:rsidR="009E54EA" w:rsidRPr="00986553" w:rsidRDefault="009E54EA" w:rsidP="009E54EA">
      <w:pPr>
        <w:pStyle w:val="ListParagraph"/>
        <w:rPr>
          <w:rFonts w:cstheme="minorHAnsi"/>
          <w:color w:val="002060"/>
          <w:sz w:val="24"/>
        </w:rPr>
      </w:pPr>
    </w:p>
    <w:p w14:paraId="6D408D73" w14:textId="77777777" w:rsidR="009E54EA" w:rsidRPr="00986553" w:rsidRDefault="009E54EA" w:rsidP="009E54EA">
      <w:pPr>
        <w:spacing w:before="60"/>
        <w:rPr>
          <w:rFonts w:cstheme="minorHAnsi"/>
          <w:color w:val="002060"/>
          <w:sz w:val="24"/>
        </w:rPr>
      </w:pPr>
    </w:p>
    <w:p w14:paraId="03735EF2" w14:textId="6A098129" w:rsidR="00FF5CAC" w:rsidRPr="00986553" w:rsidRDefault="00FF5CAC" w:rsidP="00E84EE7">
      <w:pPr>
        <w:pStyle w:val="ListParagraph"/>
        <w:numPr>
          <w:ilvl w:val="0"/>
          <w:numId w:val="3"/>
        </w:numPr>
        <w:spacing w:before="60"/>
        <w:rPr>
          <w:rFonts w:cstheme="minorHAnsi"/>
          <w:color w:val="002060"/>
          <w:sz w:val="24"/>
        </w:rPr>
      </w:pPr>
      <w:commentRangeStart w:id="45"/>
      <w:r w:rsidRPr="00986553">
        <w:rPr>
          <w:rFonts w:cstheme="minorHAnsi"/>
          <w:color w:val="002060"/>
          <w:sz w:val="24"/>
        </w:rPr>
        <w:t>Prezentați detaliat măsurile destinate reducerii consumului de resurse și a impactului asupra mediului</w:t>
      </w:r>
      <w:r w:rsidR="00883C81" w:rsidRPr="00986553">
        <w:rPr>
          <w:rFonts w:cstheme="minorHAnsi"/>
          <w:color w:val="002060"/>
          <w:sz w:val="24"/>
        </w:rPr>
        <w:t>.</w:t>
      </w:r>
      <w:commentRangeEnd w:id="45"/>
      <w:r w:rsidR="009E54EA" w:rsidRPr="00986553">
        <w:rPr>
          <w:rStyle w:val="CommentReference"/>
          <w:rFonts w:ascii="Times New Roman" w:hAnsi="Times New Roman"/>
        </w:rPr>
        <w:commentReference w:id="45"/>
      </w:r>
    </w:p>
    <w:p w14:paraId="2EDBFF14" w14:textId="77777777" w:rsidR="009E54EA" w:rsidRPr="00986553" w:rsidRDefault="009E54EA" w:rsidP="009E54EA">
      <w:pPr>
        <w:spacing w:before="60"/>
        <w:rPr>
          <w:rFonts w:cstheme="minorHAnsi"/>
          <w:color w:val="002060"/>
          <w:sz w:val="24"/>
        </w:rPr>
      </w:pPr>
    </w:p>
    <w:p w14:paraId="7C0E0988" w14:textId="09ACE0E8" w:rsidR="00EB6D82" w:rsidRPr="00986553" w:rsidRDefault="00EB6D82" w:rsidP="00E84EE7">
      <w:pPr>
        <w:pStyle w:val="ListParagraph"/>
        <w:numPr>
          <w:ilvl w:val="0"/>
          <w:numId w:val="3"/>
        </w:numPr>
        <w:spacing w:before="60"/>
        <w:rPr>
          <w:rFonts w:cstheme="minorHAnsi"/>
          <w:color w:val="002060"/>
          <w:sz w:val="24"/>
        </w:rPr>
      </w:pPr>
      <w:commentRangeStart w:id="46"/>
      <w:r w:rsidRPr="00986553">
        <w:rPr>
          <w:rFonts w:cstheme="minorHAnsi"/>
          <w:color w:val="002060"/>
          <w:sz w:val="24"/>
        </w:rPr>
        <w:t>Prezentați modul în care investiția propusă contribuie la respectarea principiului DNSH și a celui privind imunizarea la schimbările climatice</w:t>
      </w:r>
      <w:r w:rsidR="00883C81" w:rsidRPr="00986553">
        <w:rPr>
          <w:rFonts w:cstheme="minorHAnsi"/>
          <w:color w:val="002060"/>
          <w:sz w:val="24"/>
        </w:rPr>
        <w:t>.</w:t>
      </w:r>
      <w:commentRangeEnd w:id="46"/>
      <w:r w:rsidR="009E54EA" w:rsidRPr="00986553">
        <w:rPr>
          <w:rStyle w:val="CommentReference"/>
          <w:rFonts w:ascii="Times New Roman" w:hAnsi="Times New Roman"/>
        </w:rPr>
        <w:commentReference w:id="46"/>
      </w:r>
    </w:p>
    <w:p w14:paraId="1F660F15" w14:textId="77777777" w:rsidR="009E54EA" w:rsidRPr="00986553" w:rsidRDefault="009E54EA" w:rsidP="009E54EA">
      <w:pPr>
        <w:pStyle w:val="ListParagraph"/>
        <w:rPr>
          <w:rFonts w:cstheme="minorHAnsi"/>
          <w:color w:val="002060"/>
          <w:sz w:val="24"/>
        </w:rPr>
      </w:pPr>
    </w:p>
    <w:p w14:paraId="79383DE0" w14:textId="77777777" w:rsidR="00687FCF" w:rsidRPr="00986553" w:rsidRDefault="00687FCF" w:rsidP="009E54EA">
      <w:pPr>
        <w:pStyle w:val="ListParagraph"/>
        <w:rPr>
          <w:rFonts w:cstheme="minorHAnsi"/>
          <w:color w:val="002060"/>
          <w:sz w:val="24"/>
        </w:rPr>
      </w:pPr>
    </w:p>
    <w:p w14:paraId="16E4B29F" w14:textId="5EA54B03" w:rsidR="00687FCF" w:rsidRPr="00986553" w:rsidRDefault="00687FCF" w:rsidP="009E54EA">
      <w:pPr>
        <w:pStyle w:val="ListParagraph"/>
        <w:rPr>
          <w:rFonts w:cstheme="minorHAnsi"/>
          <w:color w:val="002060"/>
          <w:sz w:val="24"/>
        </w:rPr>
      </w:pPr>
      <w:r w:rsidRPr="00986553">
        <w:rPr>
          <w:rFonts w:cstheme="minorHAnsi"/>
          <w:color w:val="002060"/>
          <w:sz w:val="24"/>
        </w:rPr>
        <w:t xml:space="preserve">Proiectul conține măsuri clare privind contribuția la respectarea principiilor de </w:t>
      </w:r>
      <w:r w:rsidRPr="00986553">
        <w:rPr>
          <w:rFonts w:cstheme="minorHAnsi"/>
          <w:color w:val="002060"/>
          <w:sz w:val="24"/>
        </w:rPr>
        <w:lastRenderedPageBreak/>
        <w:t xml:space="preserve">egalitate de șanse, de gen și nediscriminare, precum și măsuri de creștere a accesului grupurilor vulnerabile la infrastructura sprijinită  </w:t>
      </w:r>
    </w:p>
    <w:p w14:paraId="3515C652" w14:textId="77777777" w:rsidR="009E54EA" w:rsidRPr="00986553" w:rsidRDefault="009E54EA" w:rsidP="009E54EA">
      <w:pPr>
        <w:spacing w:before="60"/>
        <w:rPr>
          <w:rFonts w:cstheme="minorHAnsi"/>
          <w:color w:val="002060"/>
          <w:sz w:val="24"/>
        </w:rPr>
      </w:pPr>
    </w:p>
    <w:p w14:paraId="247BD436" w14:textId="77777777" w:rsidR="00687FCF" w:rsidRPr="00986553" w:rsidRDefault="00687FCF" w:rsidP="009E54EA">
      <w:pPr>
        <w:spacing w:before="60"/>
        <w:rPr>
          <w:rFonts w:cstheme="minorHAnsi"/>
          <w:color w:val="002060"/>
          <w:sz w:val="24"/>
        </w:rPr>
      </w:pPr>
    </w:p>
    <w:p w14:paraId="6B2B3792" w14:textId="5E7C603F" w:rsidR="009E54EA" w:rsidRPr="00986553" w:rsidRDefault="00687FCF" w:rsidP="009E54EA">
      <w:pPr>
        <w:spacing w:before="60"/>
        <w:rPr>
          <w:rFonts w:cstheme="minorHAnsi"/>
          <w:color w:val="002060"/>
          <w:sz w:val="24"/>
        </w:rPr>
      </w:pPr>
      <w:commentRangeStart w:id="47"/>
      <w:r w:rsidRPr="00986553">
        <w:rPr>
          <w:rFonts w:cstheme="minorHAnsi"/>
          <w:color w:val="002060"/>
          <w:sz w:val="24"/>
        </w:rPr>
        <w:t>Sunt prezentate sursele de finanțare ulterioare pentru asigurarea sustenabilității proiectului.</w:t>
      </w:r>
      <w:commentRangeEnd w:id="47"/>
      <w:r w:rsidRPr="00986553">
        <w:rPr>
          <w:rStyle w:val="CommentReference"/>
          <w:rFonts w:ascii="Times New Roman" w:hAnsi="Times New Roman"/>
        </w:rPr>
        <w:commentReference w:id="47"/>
      </w:r>
    </w:p>
    <w:p w14:paraId="30F2B4C4" w14:textId="77777777" w:rsidR="00687FCF" w:rsidRPr="00986553" w:rsidRDefault="00687FCF" w:rsidP="009E54EA">
      <w:pPr>
        <w:spacing w:before="60"/>
        <w:rPr>
          <w:rFonts w:cstheme="minorHAnsi"/>
          <w:color w:val="002060"/>
          <w:sz w:val="24"/>
        </w:rPr>
      </w:pPr>
    </w:p>
    <w:p w14:paraId="27937D91" w14:textId="77777777" w:rsidR="00687FCF" w:rsidRPr="00986553" w:rsidRDefault="00687FCF" w:rsidP="009E54EA">
      <w:pPr>
        <w:spacing w:before="60"/>
        <w:rPr>
          <w:rFonts w:cstheme="minorHAnsi"/>
          <w:color w:val="002060"/>
          <w:sz w:val="24"/>
        </w:rPr>
      </w:pPr>
    </w:p>
    <w:p w14:paraId="73CCAB63" w14:textId="77777777" w:rsidR="0018489A" w:rsidRPr="00986553" w:rsidRDefault="0018489A" w:rsidP="0018489A">
      <w:pPr>
        <w:pStyle w:val="Heading1"/>
        <w:numPr>
          <w:ilvl w:val="0"/>
          <w:numId w:val="0"/>
        </w:numPr>
        <w:spacing w:before="60" w:after="0"/>
        <w:ind w:left="1021"/>
        <w:contextualSpacing/>
        <w:rPr>
          <w:rFonts w:cstheme="minorHAnsi"/>
          <w:b/>
          <w:bCs/>
          <w:color w:val="002060"/>
          <w:sz w:val="24"/>
          <w:szCs w:val="24"/>
        </w:rPr>
      </w:pPr>
      <w:bookmarkStart w:id="48" w:name="_Toc455561166"/>
      <w:bookmarkStart w:id="49" w:name="_Toc455561168"/>
      <w:bookmarkStart w:id="50" w:name="_Toc455561169"/>
      <w:bookmarkStart w:id="51" w:name="_Toc430679458"/>
      <w:bookmarkStart w:id="52" w:name="_Toc446498572"/>
      <w:bookmarkStart w:id="53" w:name="_Toc447184860"/>
      <w:bookmarkEnd w:id="48"/>
      <w:bookmarkEnd w:id="49"/>
      <w:bookmarkEnd w:id="50"/>
    </w:p>
    <w:p w14:paraId="036BA895" w14:textId="2ADCCDB7" w:rsidR="00506BD6" w:rsidRPr="00986553" w:rsidRDefault="00506BD6" w:rsidP="00825DB1">
      <w:pPr>
        <w:pStyle w:val="Heading1"/>
        <w:spacing w:before="60" w:after="0"/>
        <w:contextualSpacing/>
        <w:rPr>
          <w:rFonts w:cstheme="minorHAnsi"/>
          <w:b/>
          <w:bCs/>
          <w:color w:val="002060"/>
          <w:sz w:val="24"/>
          <w:szCs w:val="24"/>
        </w:rPr>
      </w:pPr>
      <w:bookmarkStart w:id="54" w:name="_Toc213261021"/>
      <w:r w:rsidRPr="00986553">
        <w:rPr>
          <w:rFonts w:cstheme="minorHAnsi"/>
          <w:b/>
          <w:bCs/>
          <w:color w:val="002060"/>
          <w:sz w:val="24"/>
          <w:szCs w:val="24"/>
        </w:rPr>
        <w:t>Strategia de marketing</w:t>
      </w:r>
      <w:bookmarkEnd w:id="51"/>
      <w:bookmarkEnd w:id="52"/>
      <w:bookmarkEnd w:id="53"/>
      <w:bookmarkEnd w:id="54"/>
    </w:p>
    <w:p w14:paraId="542F1573" w14:textId="77777777" w:rsidR="00D878B7" w:rsidRPr="00986553" w:rsidRDefault="00D878B7" w:rsidP="00825DB1">
      <w:pPr>
        <w:pStyle w:val="instruct"/>
        <w:spacing w:before="60" w:after="0"/>
        <w:contextualSpacing/>
        <w:rPr>
          <w:rFonts w:asciiTheme="minorHAnsi" w:hAnsiTheme="minorHAnsi" w:cstheme="minorHAnsi"/>
          <w:color w:val="002060"/>
          <w:sz w:val="24"/>
          <w:szCs w:val="24"/>
        </w:rPr>
      </w:pPr>
      <w:r w:rsidRPr="00986553">
        <w:rPr>
          <w:rFonts w:asciiTheme="minorHAnsi" w:hAnsiTheme="minorHAnsi" w:cstheme="minorHAnsi"/>
          <w:color w:val="002060"/>
          <w:sz w:val="24"/>
          <w:szCs w:val="24"/>
        </w:rPr>
        <w:t>Identificați piața țintă:</w:t>
      </w:r>
    </w:p>
    <w:p w14:paraId="2D56B4E5" w14:textId="77777777" w:rsidR="00D878B7" w:rsidRPr="00986553" w:rsidRDefault="004D5D6E" w:rsidP="00E84EE7">
      <w:pPr>
        <w:pStyle w:val="ListParagraph"/>
        <w:numPr>
          <w:ilvl w:val="0"/>
          <w:numId w:val="3"/>
        </w:numPr>
        <w:spacing w:before="60"/>
        <w:rPr>
          <w:rFonts w:cstheme="minorHAnsi"/>
          <w:i/>
          <w:color w:val="002060"/>
          <w:sz w:val="24"/>
        </w:rPr>
      </w:pPr>
      <w:r w:rsidRPr="00986553">
        <w:rPr>
          <w:rFonts w:cstheme="minorHAnsi"/>
          <w:color w:val="002060"/>
          <w:sz w:val="24"/>
        </w:rPr>
        <w:t>Descrieți segmentul de piață/ grupul țintă căruia se adresează serviciul/ produsul rezultat în urma investiției</w:t>
      </w:r>
    </w:p>
    <w:p w14:paraId="614B1171" w14:textId="77777777" w:rsidR="00AB322A" w:rsidRPr="00986553" w:rsidRDefault="00AB322A" w:rsidP="00E84EE7">
      <w:pPr>
        <w:pStyle w:val="ListParagraph"/>
        <w:numPr>
          <w:ilvl w:val="0"/>
          <w:numId w:val="3"/>
        </w:numPr>
        <w:spacing w:before="60"/>
        <w:rPr>
          <w:rFonts w:cstheme="minorHAnsi"/>
          <w:color w:val="002060"/>
          <w:sz w:val="24"/>
        </w:rPr>
      </w:pPr>
      <w:r w:rsidRPr="00986553">
        <w:rPr>
          <w:rFonts w:cstheme="minorHAnsi"/>
          <w:color w:val="002060"/>
          <w:sz w:val="24"/>
        </w:rPr>
        <w:t>Analizați stadiul actual al pieţei – nevoi şi tendinţe</w:t>
      </w:r>
    </w:p>
    <w:p w14:paraId="17E9082D" w14:textId="77777777" w:rsidR="00AB322A" w:rsidRPr="00986553" w:rsidRDefault="00AB322A" w:rsidP="00E84EE7">
      <w:pPr>
        <w:pStyle w:val="ListParagraph"/>
        <w:numPr>
          <w:ilvl w:val="0"/>
          <w:numId w:val="3"/>
        </w:numPr>
        <w:spacing w:before="60"/>
        <w:rPr>
          <w:rFonts w:cstheme="minorHAnsi"/>
          <w:color w:val="002060"/>
          <w:sz w:val="24"/>
        </w:rPr>
      </w:pPr>
      <w:r w:rsidRPr="00986553">
        <w:rPr>
          <w:rFonts w:cstheme="minorHAnsi"/>
          <w:color w:val="002060"/>
          <w:sz w:val="24"/>
        </w:rPr>
        <w:t>Analizați potențialul de creştere a pieţei</w:t>
      </w:r>
    </w:p>
    <w:p w14:paraId="61EB5DF1" w14:textId="77777777" w:rsidR="00AB322A" w:rsidRPr="00986553" w:rsidRDefault="00AB322A" w:rsidP="00E84EE7">
      <w:pPr>
        <w:pStyle w:val="ListParagraph"/>
        <w:numPr>
          <w:ilvl w:val="0"/>
          <w:numId w:val="3"/>
        </w:numPr>
        <w:spacing w:before="60"/>
        <w:rPr>
          <w:rFonts w:cstheme="minorHAnsi"/>
          <w:color w:val="002060"/>
          <w:sz w:val="24"/>
        </w:rPr>
      </w:pPr>
      <w:r w:rsidRPr="00986553">
        <w:rPr>
          <w:rFonts w:cstheme="minorHAnsi"/>
          <w:color w:val="002060"/>
          <w:sz w:val="24"/>
        </w:rPr>
        <w:t>Identificați clienţi existenţi şi potenţiali: în funcţie de piaţa de desfăşurare (intern, extern), volumul vâzărilor, produse/ grupe de produse (detalii suplimentare vor fi solicitate la elaborarea previziunilor financiare). Analiza necesităților clienților existenți și potențiali</w:t>
      </w:r>
    </w:p>
    <w:p w14:paraId="1D7FDE37" w14:textId="77777777" w:rsidR="009F3873" w:rsidRPr="00986553" w:rsidRDefault="009F3873" w:rsidP="00E84EE7">
      <w:pPr>
        <w:pStyle w:val="ListParagraph"/>
        <w:numPr>
          <w:ilvl w:val="0"/>
          <w:numId w:val="3"/>
        </w:numPr>
        <w:spacing w:before="60"/>
        <w:rPr>
          <w:rFonts w:cstheme="minorHAnsi"/>
          <w:color w:val="002060"/>
          <w:sz w:val="24"/>
        </w:rPr>
      </w:pPr>
      <w:r w:rsidRPr="00986553">
        <w:rPr>
          <w:rFonts w:cstheme="minorHAnsi"/>
          <w:color w:val="002060"/>
          <w:sz w:val="24"/>
        </w:rPr>
        <w:t xml:space="preserve">Analiza mediului concurențial care va cuprinde: </w:t>
      </w:r>
      <w:r w:rsidR="00AB322A" w:rsidRPr="00986553">
        <w:rPr>
          <w:rFonts w:cstheme="minorHAnsi"/>
          <w:color w:val="002060"/>
          <w:sz w:val="24"/>
        </w:rPr>
        <w:t>Principalii concurenţi, ponderea lor pe piaţă, punctele tari şi punctele slabe ale produsului/serviciului dvs. comparativ cu cel al competitorilor (direcţi şi indirecţi); p</w:t>
      </w:r>
      <w:r w:rsidRPr="00986553">
        <w:rPr>
          <w:rFonts w:cstheme="minorHAnsi"/>
          <w:color w:val="002060"/>
          <w:sz w:val="24"/>
        </w:rPr>
        <w:t>oziționarea în mediul concurențial (dacă este cazul) prin listarea amenințărilor provenite de la noii veniți, de la produsele de substituție, din partea concurenților, explicarea puterii de negociere a furnizorilor și clienților, bariere de intrare (brevete, mărci private, tehnologii etc.). Se va specifica tipul de cercetare folosit: investigarea surselor statistice și/sau colectarea informațiilor prin cercetare directă.</w:t>
      </w:r>
    </w:p>
    <w:p w14:paraId="3FE3133C" w14:textId="77777777" w:rsidR="00E67D99" w:rsidRPr="00986553" w:rsidRDefault="00E67D99" w:rsidP="00825DB1">
      <w:pPr>
        <w:pStyle w:val="instruct"/>
        <w:spacing w:before="60" w:after="0"/>
        <w:contextualSpacing/>
        <w:rPr>
          <w:rFonts w:asciiTheme="minorHAnsi" w:hAnsiTheme="minorHAnsi" w:cstheme="minorHAnsi"/>
          <w:color w:val="002060"/>
          <w:sz w:val="24"/>
          <w:szCs w:val="24"/>
        </w:rPr>
      </w:pPr>
    </w:p>
    <w:p w14:paraId="40410FE0" w14:textId="7953E007" w:rsidR="00BC6D75" w:rsidRPr="00986553" w:rsidRDefault="00E67D99" w:rsidP="00825DB1">
      <w:pPr>
        <w:pStyle w:val="instruct"/>
        <w:spacing w:before="60" w:after="0"/>
        <w:contextualSpacing/>
        <w:rPr>
          <w:rFonts w:asciiTheme="minorHAnsi" w:hAnsiTheme="minorHAnsi" w:cstheme="minorHAnsi"/>
          <w:i w:val="0"/>
          <w:iCs/>
          <w:color w:val="002060"/>
          <w:sz w:val="24"/>
          <w:szCs w:val="24"/>
        </w:rPr>
      </w:pPr>
      <w:r w:rsidRPr="00986553">
        <w:rPr>
          <w:rFonts w:asciiTheme="minorHAnsi" w:hAnsiTheme="minorHAnsi" w:cstheme="minorHAnsi"/>
          <w:color w:val="002060"/>
          <w:sz w:val="24"/>
          <w:szCs w:val="24"/>
          <w:highlight w:val="yellow"/>
        </w:rPr>
        <w:t>Strategie de produs extins</w:t>
      </w:r>
      <w:r w:rsidRPr="00986553">
        <w:rPr>
          <w:rFonts w:asciiTheme="minorHAnsi" w:hAnsiTheme="minorHAnsi" w:cstheme="minorHAnsi"/>
          <w:color w:val="002060"/>
          <w:sz w:val="24"/>
          <w:szCs w:val="24"/>
        </w:rPr>
        <w:t xml:space="preserve"> -servicii de suport tehnic si mentenanta</w:t>
      </w:r>
      <w:r w:rsidR="00FE2A3B" w:rsidRPr="00986553">
        <w:rPr>
          <w:rFonts w:asciiTheme="minorHAnsi" w:hAnsiTheme="minorHAnsi" w:cstheme="minorHAnsi"/>
          <w:color w:val="002060"/>
          <w:sz w:val="24"/>
          <w:szCs w:val="24"/>
        </w:rPr>
        <w:t>, servicii de instruire</w:t>
      </w:r>
    </w:p>
    <w:p w14:paraId="21C66FE5" w14:textId="7BAE576F" w:rsidR="001E78F4" w:rsidRPr="00986553" w:rsidRDefault="001E78F4" w:rsidP="00825DB1">
      <w:pPr>
        <w:pStyle w:val="instruct"/>
        <w:spacing w:before="60" w:after="0"/>
        <w:contextualSpacing/>
        <w:rPr>
          <w:rFonts w:asciiTheme="minorHAnsi" w:hAnsiTheme="minorHAnsi" w:cstheme="minorHAnsi"/>
          <w:i w:val="0"/>
          <w:iCs/>
          <w:color w:val="002060"/>
          <w:sz w:val="24"/>
          <w:szCs w:val="24"/>
        </w:rPr>
      </w:pPr>
      <w:r w:rsidRPr="00986553">
        <w:rPr>
          <w:rFonts w:asciiTheme="minorHAnsi" w:hAnsiTheme="minorHAnsi" w:cstheme="minorHAnsi"/>
          <w:i w:val="0"/>
          <w:iCs/>
          <w:color w:val="002060"/>
          <w:sz w:val="24"/>
          <w:szCs w:val="24"/>
        </w:rPr>
        <w:t>Regina Maria  - nu doresc sa ruleze pe serverele lor, sau sa integram cu API-ul lor.</w:t>
      </w:r>
    </w:p>
    <w:p w14:paraId="6A5D4265" w14:textId="21064836" w:rsidR="001E78F4" w:rsidRPr="00986553" w:rsidRDefault="001E78F4" w:rsidP="00825DB1">
      <w:pPr>
        <w:pStyle w:val="instruct"/>
        <w:spacing w:before="60" w:after="0"/>
        <w:contextualSpacing/>
        <w:rPr>
          <w:rFonts w:asciiTheme="minorHAnsi" w:hAnsiTheme="minorHAnsi" w:cstheme="minorHAnsi"/>
          <w:i w:val="0"/>
          <w:iCs/>
          <w:color w:val="002060"/>
          <w:sz w:val="24"/>
          <w:szCs w:val="24"/>
        </w:rPr>
      </w:pPr>
      <w:r w:rsidRPr="00986553">
        <w:rPr>
          <w:rFonts w:asciiTheme="minorHAnsi" w:hAnsiTheme="minorHAnsi" w:cstheme="minorHAnsi"/>
          <w:i w:val="0"/>
          <w:iCs/>
          <w:color w:val="002060"/>
          <w:sz w:val="24"/>
          <w:szCs w:val="24"/>
        </w:rPr>
        <w:t>Dar poate un modul hibrid.</w:t>
      </w:r>
    </w:p>
    <w:p w14:paraId="090CFBB7" w14:textId="13319072" w:rsidR="001E78F4" w:rsidRPr="00986553" w:rsidRDefault="001E78F4" w:rsidP="00825DB1">
      <w:pPr>
        <w:pStyle w:val="instruct"/>
        <w:spacing w:before="60" w:after="0"/>
        <w:contextualSpacing/>
        <w:rPr>
          <w:rFonts w:asciiTheme="minorHAnsi" w:hAnsiTheme="minorHAnsi" w:cstheme="minorHAnsi"/>
          <w:i w:val="0"/>
          <w:iCs/>
          <w:color w:val="002060"/>
          <w:sz w:val="24"/>
          <w:szCs w:val="24"/>
        </w:rPr>
      </w:pPr>
      <w:r w:rsidRPr="00986553">
        <w:rPr>
          <w:rFonts w:asciiTheme="minorHAnsi" w:hAnsiTheme="minorHAnsi" w:cstheme="minorHAnsi"/>
          <w:i w:val="0"/>
          <w:iCs/>
          <w:color w:val="002060"/>
          <w:sz w:val="24"/>
          <w:szCs w:val="24"/>
        </w:rPr>
        <w:t>Cine face curatarea  fisierului TSV? Manual sau automat</w:t>
      </w:r>
    </w:p>
    <w:p w14:paraId="6F7F2639" w14:textId="7D89B401" w:rsidR="001E78F4" w:rsidRPr="00986553" w:rsidRDefault="001E78F4" w:rsidP="00825DB1">
      <w:pPr>
        <w:pStyle w:val="instruct"/>
        <w:spacing w:before="60" w:after="0"/>
        <w:contextualSpacing/>
        <w:rPr>
          <w:rFonts w:asciiTheme="minorHAnsi" w:hAnsiTheme="minorHAnsi" w:cstheme="minorHAnsi"/>
          <w:i w:val="0"/>
          <w:iCs/>
          <w:color w:val="002060"/>
          <w:sz w:val="24"/>
          <w:szCs w:val="24"/>
        </w:rPr>
      </w:pPr>
      <w:r w:rsidRPr="00986553">
        <w:rPr>
          <w:rFonts w:asciiTheme="minorHAnsi" w:hAnsiTheme="minorHAnsi" w:cstheme="minorHAnsi"/>
          <w:i w:val="0"/>
          <w:iCs/>
          <w:color w:val="002060"/>
          <w:sz w:val="24"/>
          <w:szCs w:val="24"/>
        </w:rPr>
        <w:t>Cine face anonimizarea fisierului TSV?</w:t>
      </w:r>
    </w:p>
    <w:p w14:paraId="26CB8EC3" w14:textId="728E34AA" w:rsidR="001E78F4" w:rsidRPr="00986553" w:rsidRDefault="001E78F4" w:rsidP="00825DB1">
      <w:pPr>
        <w:pStyle w:val="instruct"/>
        <w:spacing w:before="60" w:after="0"/>
        <w:contextualSpacing/>
        <w:rPr>
          <w:rFonts w:asciiTheme="minorHAnsi" w:hAnsiTheme="minorHAnsi" w:cstheme="minorHAnsi"/>
          <w:i w:val="0"/>
          <w:iCs/>
          <w:color w:val="002060"/>
          <w:sz w:val="24"/>
          <w:szCs w:val="24"/>
        </w:rPr>
      </w:pPr>
      <w:r w:rsidRPr="00986553">
        <w:rPr>
          <w:rFonts w:asciiTheme="minorHAnsi" w:hAnsiTheme="minorHAnsi" w:cstheme="minorHAnsi"/>
          <w:i w:val="0"/>
          <w:iCs/>
          <w:color w:val="002060"/>
          <w:sz w:val="24"/>
          <w:szCs w:val="24"/>
        </w:rPr>
        <w:t>Mergem pe modelul in care totul este pe serverul nostru.</w:t>
      </w:r>
    </w:p>
    <w:p w14:paraId="54874B01" w14:textId="655538E8" w:rsidR="009C32F1" w:rsidRPr="00986553" w:rsidRDefault="009C32F1" w:rsidP="00825DB1">
      <w:pPr>
        <w:pStyle w:val="instruct"/>
        <w:spacing w:before="60" w:after="0"/>
        <w:contextualSpacing/>
        <w:rPr>
          <w:rFonts w:asciiTheme="minorHAnsi" w:hAnsiTheme="minorHAnsi" w:cstheme="minorHAnsi"/>
          <w:i w:val="0"/>
          <w:iCs/>
          <w:color w:val="002060"/>
          <w:sz w:val="24"/>
          <w:szCs w:val="24"/>
        </w:rPr>
      </w:pPr>
    </w:p>
    <w:p w14:paraId="11750A6E" w14:textId="2AA6AF02" w:rsidR="009C32F1" w:rsidRPr="00986553" w:rsidRDefault="009C32F1" w:rsidP="00825DB1">
      <w:pPr>
        <w:pStyle w:val="instruct"/>
        <w:spacing w:before="60" w:after="0"/>
        <w:contextualSpacing/>
        <w:rPr>
          <w:rFonts w:asciiTheme="minorHAnsi" w:hAnsiTheme="minorHAnsi" w:cstheme="minorHAnsi"/>
          <w:i w:val="0"/>
          <w:iCs/>
          <w:color w:val="002060"/>
          <w:sz w:val="24"/>
          <w:szCs w:val="24"/>
        </w:rPr>
      </w:pPr>
      <w:r w:rsidRPr="00986553">
        <w:rPr>
          <w:rFonts w:asciiTheme="minorHAnsi" w:hAnsiTheme="minorHAnsi" w:cstheme="minorHAnsi"/>
          <w:i w:val="0"/>
          <w:iCs/>
          <w:color w:val="002060"/>
          <w:sz w:val="24"/>
          <w:szCs w:val="24"/>
        </w:rPr>
        <w:t>Model de business bazat pe server on premise si furnizarea de servicii</w:t>
      </w:r>
    </w:p>
    <w:p w14:paraId="45EB507E" w14:textId="4BC35A96" w:rsidR="001E78F4" w:rsidRPr="00986553" w:rsidRDefault="001E78F4" w:rsidP="00825DB1">
      <w:pPr>
        <w:pStyle w:val="instruct"/>
        <w:spacing w:before="60" w:after="0"/>
        <w:contextualSpacing/>
        <w:rPr>
          <w:rFonts w:asciiTheme="minorHAnsi" w:hAnsiTheme="minorHAnsi" w:cstheme="minorHAnsi"/>
          <w:i w:val="0"/>
          <w:iCs/>
          <w:color w:val="002060"/>
          <w:sz w:val="24"/>
          <w:szCs w:val="24"/>
        </w:rPr>
      </w:pPr>
    </w:p>
    <w:p w14:paraId="678A6F78" w14:textId="77777777" w:rsidR="001E78F4" w:rsidRPr="00986553" w:rsidRDefault="001E78F4" w:rsidP="00825DB1">
      <w:pPr>
        <w:pStyle w:val="instruct"/>
        <w:spacing w:before="60" w:after="0"/>
        <w:contextualSpacing/>
        <w:rPr>
          <w:rFonts w:asciiTheme="minorHAnsi" w:hAnsiTheme="minorHAnsi" w:cstheme="minorHAnsi"/>
          <w:i w:val="0"/>
          <w:iCs/>
          <w:color w:val="002060"/>
          <w:sz w:val="24"/>
          <w:szCs w:val="24"/>
        </w:rPr>
      </w:pPr>
    </w:p>
    <w:p w14:paraId="4D592122" w14:textId="77777777" w:rsidR="00E67D99" w:rsidRPr="00986553" w:rsidRDefault="00E67D99" w:rsidP="00825DB1">
      <w:pPr>
        <w:pStyle w:val="instruct"/>
        <w:spacing w:before="60" w:after="0"/>
        <w:contextualSpacing/>
        <w:rPr>
          <w:rFonts w:asciiTheme="minorHAnsi" w:hAnsiTheme="minorHAnsi" w:cstheme="minorHAnsi"/>
          <w:color w:val="002060"/>
          <w:sz w:val="24"/>
          <w:szCs w:val="24"/>
        </w:rPr>
      </w:pPr>
    </w:p>
    <w:p w14:paraId="1950982E" w14:textId="1637A4B8" w:rsidR="00BA3B8D" w:rsidRPr="00986553" w:rsidRDefault="00A8616F" w:rsidP="00825DB1">
      <w:pPr>
        <w:pStyle w:val="Heading1"/>
        <w:spacing w:before="60" w:after="0"/>
        <w:contextualSpacing/>
        <w:rPr>
          <w:rFonts w:cstheme="minorHAnsi"/>
          <w:b/>
          <w:bCs/>
          <w:color w:val="002060"/>
          <w:sz w:val="24"/>
          <w:szCs w:val="24"/>
        </w:rPr>
      </w:pPr>
      <w:bookmarkStart w:id="55" w:name="_Toc446498582"/>
      <w:bookmarkStart w:id="56" w:name="_Toc447184861"/>
      <w:bookmarkStart w:id="57" w:name="_Toc213261022"/>
      <w:r w:rsidRPr="00986553">
        <w:rPr>
          <w:rFonts w:cstheme="minorHAnsi"/>
          <w:b/>
          <w:bCs/>
          <w:color w:val="002060"/>
          <w:sz w:val="24"/>
          <w:szCs w:val="24"/>
        </w:rPr>
        <w:t>Metrici cheie</w:t>
      </w:r>
      <w:bookmarkEnd w:id="57"/>
    </w:p>
    <w:p w14:paraId="5F4698E3" w14:textId="4D881CAF" w:rsidR="00A8616F" w:rsidRPr="00986553" w:rsidRDefault="00A8616F" w:rsidP="00E84EE7">
      <w:pPr>
        <w:pStyle w:val="ListParagraph"/>
        <w:numPr>
          <w:ilvl w:val="0"/>
          <w:numId w:val="3"/>
        </w:numPr>
        <w:spacing w:before="60"/>
        <w:rPr>
          <w:rFonts w:cstheme="minorHAnsi"/>
          <w:color w:val="002060"/>
          <w:sz w:val="24"/>
        </w:rPr>
      </w:pPr>
      <w:r w:rsidRPr="00986553">
        <w:rPr>
          <w:rFonts w:cstheme="minorHAnsi"/>
          <w:color w:val="002060"/>
          <w:sz w:val="24"/>
        </w:rPr>
        <w:t>Identificati si prezentati principalii indicatori cheie de performanta (KPI)</w:t>
      </w:r>
    </w:p>
    <w:p w14:paraId="6E3D5A9E" w14:textId="3264230B" w:rsidR="00A8616F" w:rsidRPr="00986553" w:rsidRDefault="00A8616F" w:rsidP="00825DB1">
      <w:pPr>
        <w:spacing w:before="60"/>
        <w:contextualSpacing/>
        <w:rPr>
          <w:rFonts w:cstheme="minorHAnsi"/>
          <w:color w:val="002060"/>
          <w:sz w:val="24"/>
        </w:rPr>
      </w:pPr>
    </w:p>
    <w:p w14:paraId="278B8BB3" w14:textId="77777777" w:rsidR="000D5D80" w:rsidRPr="00986553" w:rsidRDefault="000D5D80" w:rsidP="00825DB1">
      <w:pPr>
        <w:spacing w:before="60"/>
        <w:contextualSpacing/>
        <w:rPr>
          <w:rFonts w:cstheme="minorHAnsi"/>
          <w:color w:val="002060"/>
          <w:sz w:val="24"/>
        </w:rPr>
      </w:pPr>
    </w:p>
    <w:p w14:paraId="1AC117B1" w14:textId="112A2816" w:rsidR="00506BD6" w:rsidRPr="00986553" w:rsidRDefault="00A16930" w:rsidP="00825DB1">
      <w:pPr>
        <w:pStyle w:val="Heading1"/>
        <w:spacing w:before="60" w:after="0"/>
        <w:contextualSpacing/>
        <w:rPr>
          <w:rFonts w:cstheme="minorHAnsi"/>
          <w:b/>
          <w:bCs/>
          <w:color w:val="002060"/>
          <w:sz w:val="24"/>
          <w:szCs w:val="24"/>
        </w:rPr>
      </w:pPr>
      <w:bookmarkStart w:id="58" w:name="_Toc213261023"/>
      <w:r w:rsidRPr="00986553">
        <w:rPr>
          <w:rFonts w:cstheme="minorHAnsi"/>
          <w:b/>
          <w:bCs/>
          <w:color w:val="002060"/>
          <w:sz w:val="24"/>
          <w:szCs w:val="24"/>
        </w:rPr>
        <w:t>A</w:t>
      </w:r>
      <w:bookmarkEnd w:id="55"/>
      <w:r w:rsidR="007C630A" w:rsidRPr="00986553">
        <w:rPr>
          <w:rFonts w:cstheme="minorHAnsi"/>
          <w:b/>
          <w:bCs/>
          <w:color w:val="002060"/>
          <w:sz w:val="24"/>
          <w:szCs w:val="24"/>
        </w:rPr>
        <w:t>naliza și previziunea financiară</w:t>
      </w:r>
      <w:bookmarkEnd w:id="56"/>
      <w:bookmarkEnd w:id="58"/>
    </w:p>
    <w:p w14:paraId="7CB6A34F" w14:textId="77777777" w:rsidR="008C20A0" w:rsidRPr="00986553" w:rsidRDefault="008C20A0" w:rsidP="00E84EE7">
      <w:pPr>
        <w:pStyle w:val="ListParagraph"/>
        <w:numPr>
          <w:ilvl w:val="0"/>
          <w:numId w:val="3"/>
        </w:numPr>
        <w:spacing w:before="60"/>
        <w:rPr>
          <w:rFonts w:cstheme="minorHAnsi"/>
          <w:color w:val="002060"/>
          <w:sz w:val="24"/>
        </w:rPr>
      </w:pPr>
      <w:r w:rsidRPr="00986553">
        <w:rPr>
          <w:rFonts w:cstheme="minorHAnsi"/>
          <w:color w:val="002060"/>
          <w:sz w:val="24"/>
        </w:rPr>
        <w:t>Detaliati fluxul de intrari si iesiri incluse in macheta financiara, anexa la ghidul solicitantului</w:t>
      </w:r>
    </w:p>
    <w:p w14:paraId="58053C2C" w14:textId="51AE76B9" w:rsidR="0039051C" w:rsidRPr="00986553" w:rsidRDefault="0039051C" w:rsidP="00E84EE7">
      <w:pPr>
        <w:pStyle w:val="ListParagraph"/>
        <w:numPr>
          <w:ilvl w:val="1"/>
          <w:numId w:val="5"/>
        </w:numPr>
        <w:spacing w:before="60"/>
        <w:rPr>
          <w:rFonts w:eastAsia="Garamond" w:cstheme="minorHAnsi"/>
          <w:color w:val="002060"/>
          <w:sz w:val="24"/>
        </w:rPr>
      </w:pPr>
      <w:r w:rsidRPr="00986553">
        <w:rPr>
          <w:rFonts w:eastAsia="Garamond" w:cstheme="minorHAnsi"/>
          <w:color w:val="002060"/>
          <w:sz w:val="24"/>
        </w:rPr>
        <w:t>Previziuni</w:t>
      </w:r>
    </w:p>
    <w:p w14:paraId="5BE25BB8" w14:textId="77777777" w:rsidR="0039051C" w:rsidRPr="00986553" w:rsidRDefault="0039051C" w:rsidP="00E84EE7">
      <w:pPr>
        <w:pStyle w:val="ListParagraph"/>
        <w:numPr>
          <w:ilvl w:val="0"/>
          <w:numId w:val="3"/>
        </w:numPr>
        <w:spacing w:before="60"/>
        <w:rPr>
          <w:rFonts w:eastAsia="Garamond" w:cstheme="minorHAnsi"/>
          <w:color w:val="002060"/>
          <w:sz w:val="24"/>
        </w:rPr>
      </w:pPr>
      <w:r w:rsidRPr="00986553">
        <w:rPr>
          <w:rFonts w:eastAsia="Garamond" w:cstheme="minorHAnsi"/>
          <w:color w:val="002060"/>
          <w:sz w:val="24"/>
        </w:rPr>
        <w:t xml:space="preserve">a. Ipoteze </w:t>
      </w:r>
    </w:p>
    <w:p w14:paraId="15E585BA" w14:textId="77777777" w:rsidR="0039051C" w:rsidRPr="00986553" w:rsidRDefault="0039051C" w:rsidP="00E84EE7">
      <w:pPr>
        <w:pStyle w:val="ListParagraph"/>
        <w:numPr>
          <w:ilvl w:val="0"/>
          <w:numId w:val="3"/>
        </w:numPr>
        <w:spacing w:before="60"/>
        <w:rPr>
          <w:rFonts w:eastAsia="Garamond" w:cstheme="minorHAnsi"/>
          <w:color w:val="002060"/>
          <w:sz w:val="24"/>
        </w:rPr>
      </w:pPr>
      <w:r w:rsidRPr="00986553">
        <w:rPr>
          <w:rFonts w:eastAsia="Garamond" w:cstheme="minorHAnsi"/>
          <w:color w:val="002060"/>
          <w:sz w:val="24"/>
        </w:rPr>
        <w:lastRenderedPageBreak/>
        <w:t>b. Venit pe lună</w:t>
      </w:r>
    </w:p>
    <w:p w14:paraId="2147E8EB" w14:textId="77777777" w:rsidR="0039051C" w:rsidRPr="00986553" w:rsidRDefault="0039051C" w:rsidP="00E84EE7">
      <w:pPr>
        <w:pStyle w:val="ListParagraph"/>
        <w:numPr>
          <w:ilvl w:val="0"/>
          <w:numId w:val="3"/>
        </w:numPr>
        <w:spacing w:before="60"/>
        <w:rPr>
          <w:rFonts w:eastAsia="Garamond" w:cstheme="minorHAnsi"/>
          <w:color w:val="002060"/>
          <w:sz w:val="24"/>
        </w:rPr>
      </w:pPr>
      <w:r w:rsidRPr="00986553">
        <w:rPr>
          <w:rFonts w:eastAsia="Garamond" w:cstheme="minorHAnsi"/>
          <w:color w:val="002060"/>
          <w:sz w:val="24"/>
        </w:rPr>
        <w:t>c. Cheltuieli pe lună</w:t>
      </w:r>
    </w:p>
    <w:p w14:paraId="5EBF49A0" w14:textId="77777777" w:rsidR="0039051C" w:rsidRPr="00986553" w:rsidRDefault="0039051C" w:rsidP="00E84EE7">
      <w:pPr>
        <w:pStyle w:val="ListParagraph"/>
        <w:numPr>
          <w:ilvl w:val="0"/>
          <w:numId w:val="3"/>
        </w:numPr>
        <w:spacing w:before="60"/>
        <w:rPr>
          <w:rFonts w:eastAsia="Garamond" w:cstheme="minorHAnsi"/>
          <w:color w:val="002060"/>
          <w:sz w:val="24"/>
        </w:rPr>
      </w:pPr>
      <w:r w:rsidRPr="00986553">
        <w:rPr>
          <w:rFonts w:eastAsia="Garamond" w:cstheme="minorHAnsi"/>
          <w:color w:val="002060"/>
          <w:sz w:val="24"/>
        </w:rPr>
        <w:t>d. Profit (pierderi) net(e) anual(e)</w:t>
      </w:r>
    </w:p>
    <w:p w14:paraId="6684C0E7" w14:textId="68829A2A" w:rsidR="0039051C" w:rsidRPr="00986553" w:rsidRDefault="0039051C" w:rsidP="00E84EE7">
      <w:pPr>
        <w:pStyle w:val="ListParagraph"/>
        <w:numPr>
          <w:ilvl w:val="1"/>
          <w:numId w:val="5"/>
        </w:numPr>
        <w:spacing w:before="60"/>
        <w:rPr>
          <w:rFonts w:eastAsia="Garamond" w:cstheme="minorHAnsi"/>
          <w:color w:val="002060"/>
          <w:sz w:val="24"/>
        </w:rPr>
      </w:pPr>
      <w:r w:rsidRPr="00986553">
        <w:rPr>
          <w:rFonts w:eastAsia="Garamond" w:cstheme="minorHAnsi"/>
          <w:color w:val="002060"/>
          <w:sz w:val="24"/>
        </w:rPr>
        <w:t>Statements</w:t>
      </w:r>
    </w:p>
    <w:p w14:paraId="0DE9585B" w14:textId="77777777" w:rsidR="0039051C" w:rsidRPr="00986553" w:rsidRDefault="0039051C" w:rsidP="00E84EE7">
      <w:pPr>
        <w:pStyle w:val="ListParagraph"/>
        <w:numPr>
          <w:ilvl w:val="0"/>
          <w:numId w:val="3"/>
        </w:numPr>
        <w:spacing w:before="60"/>
        <w:rPr>
          <w:rFonts w:eastAsia="Garamond" w:cstheme="minorHAnsi"/>
          <w:color w:val="002060"/>
          <w:sz w:val="24"/>
        </w:rPr>
      </w:pPr>
      <w:r w:rsidRPr="00986553">
        <w:rPr>
          <w:rFonts w:eastAsia="Garamond" w:cstheme="minorHAnsi"/>
          <w:color w:val="002060"/>
          <w:sz w:val="24"/>
        </w:rPr>
        <w:t>a. Proiecții câștig/pierdere</w:t>
      </w:r>
    </w:p>
    <w:p w14:paraId="357F7CA2" w14:textId="31079139" w:rsidR="0039051C" w:rsidRPr="00986553" w:rsidRDefault="00777F4C" w:rsidP="00E84EE7">
      <w:pPr>
        <w:pStyle w:val="ListParagraph"/>
        <w:numPr>
          <w:ilvl w:val="0"/>
          <w:numId w:val="3"/>
        </w:numPr>
        <w:spacing w:before="60"/>
        <w:rPr>
          <w:rFonts w:eastAsia="Garamond" w:cstheme="minorHAnsi"/>
          <w:color w:val="002060"/>
          <w:sz w:val="24"/>
        </w:rPr>
      </w:pPr>
      <w:r w:rsidRPr="00986553">
        <w:rPr>
          <w:rFonts w:eastAsia="Garamond" w:cstheme="minorHAnsi"/>
          <w:color w:val="002060"/>
          <w:sz w:val="24"/>
        </w:rPr>
        <w:t>b</w:t>
      </w:r>
      <w:r w:rsidR="0039051C" w:rsidRPr="00986553">
        <w:rPr>
          <w:rFonts w:eastAsia="Garamond" w:cstheme="minorHAnsi"/>
          <w:color w:val="002060"/>
          <w:sz w:val="24"/>
        </w:rPr>
        <w:t>. Proiecții cash-flow</w:t>
      </w:r>
    </w:p>
    <w:p w14:paraId="05A40EE1" w14:textId="6EC4692F" w:rsidR="00045F02" w:rsidRPr="00986553" w:rsidRDefault="00045F02" w:rsidP="00825DB1">
      <w:pPr>
        <w:spacing w:before="60"/>
        <w:contextualSpacing/>
        <w:rPr>
          <w:rFonts w:cstheme="minorHAnsi"/>
          <w:color w:val="002060"/>
          <w:sz w:val="24"/>
        </w:rPr>
      </w:pPr>
    </w:p>
    <w:p w14:paraId="11830BC1" w14:textId="1E331B09" w:rsidR="00FF5CAC" w:rsidRPr="00986553" w:rsidRDefault="00FF5CAC" w:rsidP="00825DB1">
      <w:pPr>
        <w:pStyle w:val="Heading1"/>
        <w:spacing w:before="60" w:after="0"/>
        <w:contextualSpacing/>
        <w:rPr>
          <w:rFonts w:cstheme="minorHAnsi"/>
          <w:b/>
          <w:bCs/>
          <w:color w:val="002060"/>
          <w:sz w:val="24"/>
          <w:szCs w:val="24"/>
        </w:rPr>
      </w:pPr>
      <w:bookmarkStart w:id="59" w:name="_Toc213261024"/>
      <w:r w:rsidRPr="00986553">
        <w:rPr>
          <w:rFonts w:cstheme="minorHAnsi"/>
          <w:b/>
          <w:bCs/>
          <w:color w:val="002060"/>
          <w:sz w:val="24"/>
          <w:szCs w:val="24"/>
        </w:rPr>
        <w:t>Îndeplin</w:t>
      </w:r>
      <w:r w:rsidR="009B3D05" w:rsidRPr="00986553">
        <w:rPr>
          <w:rFonts w:cstheme="minorHAnsi"/>
          <w:b/>
          <w:bCs/>
          <w:color w:val="002060"/>
          <w:sz w:val="24"/>
          <w:szCs w:val="24"/>
        </w:rPr>
        <w:t>i</w:t>
      </w:r>
      <w:r w:rsidRPr="00986553">
        <w:rPr>
          <w:rFonts w:cstheme="minorHAnsi"/>
          <w:b/>
          <w:bCs/>
          <w:color w:val="002060"/>
          <w:sz w:val="24"/>
          <w:szCs w:val="24"/>
        </w:rPr>
        <w:t>rea criteriilor de evaluare</w:t>
      </w:r>
      <w:bookmarkEnd w:id="59"/>
    </w:p>
    <w:p w14:paraId="6B66A016" w14:textId="77777777" w:rsidR="00FF5CAC" w:rsidRPr="00986553" w:rsidRDefault="00FF5CAC" w:rsidP="00825DB1">
      <w:pPr>
        <w:spacing w:before="60"/>
        <w:contextualSpacing/>
        <w:rPr>
          <w:rFonts w:cstheme="minorHAnsi"/>
          <w:color w:val="002060"/>
          <w:sz w:val="24"/>
        </w:rPr>
      </w:pPr>
      <w:r w:rsidRPr="00986553">
        <w:rPr>
          <w:rFonts w:cstheme="minorHAnsi"/>
          <w:color w:val="002060"/>
          <w:sz w:val="24"/>
        </w:rPr>
        <w:t>Solicitanții vor detalia modul în care îndeplinesc criteriile de evaluare prevăzute în Ghidul Solicitantului și vor furniza autoevaluarea pentru fiecare criteriu.</w:t>
      </w:r>
    </w:p>
    <w:p w14:paraId="5B1855F1" w14:textId="77777777" w:rsidR="00FF5CAC" w:rsidRPr="00986553" w:rsidRDefault="00FF5CAC" w:rsidP="00825DB1">
      <w:pPr>
        <w:spacing w:before="60"/>
        <w:contextualSpacing/>
        <w:rPr>
          <w:rFonts w:cstheme="minorHAnsi"/>
          <w:color w:val="002060"/>
          <w:sz w:val="24"/>
        </w:rPr>
      </w:pPr>
    </w:p>
    <w:p w14:paraId="4FA5D265" w14:textId="77777777" w:rsidR="00506BD6" w:rsidRPr="00986553" w:rsidRDefault="00506BD6" w:rsidP="00825DB1">
      <w:pPr>
        <w:pStyle w:val="Heading1"/>
        <w:spacing w:before="60" w:after="0"/>
        <w:contextualSpacing/>
        <w:rPr>
          <w:rFonts w:cstheme="minorHAnsi"/>
          <w:b/>
          <w:bCs/>
          <w:color w:val="002060"/>
          <w:sz w:val="24"/>
          <w:szCs w:val="24"/>
        </w:rPr>
      </w:pPr>
      <w:bookmarkStart w:id="60" w:name="_Toc430679474"/>
      <w:bookmarkStart w:id="61" w:name="_Toc446498583"/>
      <w:bookmarkStart w:id="62" w:name="_Toc447184862"/>
      <w:bookmarkStart w:id="63" w:name="_Toc213261025"/>
      <w:r w:rsidRPr="00986553">
        <w:rPr>
          <w:rFonts w:cstheme="minorHAnsi"/>
          <w:b/>
          <w:bCs/>
          <w:color w:val="002060"/>
          <w:sz w:val="24"/>
          <w:szCs w:val="24"/>
        </w:rPr>
        <w:t>Anexe</w:t>
      </w:r>
      <w:bookmarkEnd w:id="60"/>
      <w:bookmarkEnd w:id="61"/>
      <w:bookmarkEnd w:id="62"/>
      <w:bookmarkEnd w:id="63"/>
      <w:r w:rsidRPr="00986553">
        <w:rPr>
          <w:rFonts w:cstheme="minorHAnsi"/>
          <w:b/>
          <w:bCs/>
          <w:color w:val="002060"/>
          <w:sz w:val="24"/>
          <w:szCs w:val="24"/>
        </w:rPr>
        <w:t xml:space="preserve"> </w:t>
      </w:r>
    </w:p>
    <w:p w14:paraId="27855059" w14:textId="77777777" w:rsidR="008D7A8F" w:rsidRPr="00986553" w:rsidRDefault="00506BD6" w:rsidP="00825DB1">
      <w:pPr>
        <w:spacing w:before="60"/>
        <w:contextualSpacing/>
        <w:rPr>
          <w:rFonts w:cstheme="minorHAnsi"/>
          <w:color w:val="002060"/>
          <w:sz w:val="24"/>
        </w:rPr>
      </w:pPr>
      <w:r w:rsidRPr="00986553">
        <w:rPr>
          <w:rFonts w:cstheme="minorHAnsi"/>
          <w:color w:val="002060"/>
          <w:sz w:val="24"/>
        </w:rPr>
        <w:t>Se vor anexa orice alte documente pe care le considerați relevante sau care susțin anumite puncte de vedere din planul dvs. de afaceri</w:t>
      </w:r>
    </w:p>
    <w:p w14:paraId="780B8554" w14:textId="3C87B9BB" w:rsidR="008C20A0" w:rsidRPr="00986553" w:rsidRDefault="008C20A0" w:rsidP="00825DB1">
      <w:pPr>
        <w:spacing w:before="60"/>
        <w:contextualSpacing/>
        <w:rPr>
          <w:rFonts w:cstheme="minorHAnsi"/>
          <w:color w:val="002060"/>
          <w:sz w:val="24"/>
        </w:rPr>
      </w:pPr>
    </w:p>
    <w:p w14:paraId="3CD1D125" w14:textId="2F22EE0E" w:rsidR="008C20A0" w:rsidRPr="00986553" w:rsidRDefault="008C20A0" w:rsidP="00825DB1">
      <w:pPr>
        <w:spacing w:before="60"/>
        <w:contextualSpacing/>
        <w:rPr>
          <w:rFonts w:cstheme="minorHAnsi"/>
          <w:color w:val="002060"/>
          <w:sz w:val="24"/>
        </w:rPr>
      </w:pPr>
    </w:p>
    <w:sectPr w:rsidR="008C20A0" w:rsidRPr="00986553" w:rsidSect="00411F2A">
      <w:headerReference w:type="even" r:id="rId47"/>
      <w:footerReference w:type="even" r:id="rId48"/>
      <w:footerReference w:type="default" r:id="rId49"/>
      <w:headerReference w:type="first" r:id="rId50"/>
      <w:pgSz w:w="11906" w:h="16838"/>
      <w:pgMar w:top="692" w:right="1417" w:bottom="1417" w:left="1417" w:header="426" w:footer="2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ucsandra Dumitrescu" w:date="2025-09-11T14:18:00Z" w:initials="rd">
    <w:p w14:paraId="24980EA9" w14:textId="77777777" w:rsidR="00687FCF" w:rsidRDefault="00687FCF" w:rsidP="00687FCF">
      <w:pPr>
        <w:pStyle w:val="CommentText"/>
      </w:pPr>
      <w:r>
        <w:rPr>
          <w:rStyle w:val="CommentReference"/>
        </w:rPr>
        <w:annotationRef/>
      </w:r>
    </w:p>
    <w:p w14:paraId="78773E6F" w14:textId="77777777" w:rsidR="00687FCF" w:rsidRDefault="00687FCF" w:rsidP="00687FCF">
      <w:pPr>
        <w:spacing w:before="60"/>
        <w:suppressOverlap/>
        <w:rPr>
          <w:rFonts w:cstheme="minorHAnsi"/>
          <w:b/>
          <w:bCs/>
          <w:iCs w:val="0"/>
          <w:color w:val="002060"/>
          <w:sz w:val="24"/>
        </w:rPr>
      </w:pPr>
      <w:r>
        <w:rPr>
          <w:rFonts w:cstheme="minorHAnsi"/>
          <w:b/>
          <w:bCs/>
          <w:color w:val="002060"/>
          <w:sz w:val="24"/>
        </w:rPr>
        <w:t>1.2.</w:t>
      </w:r>
    </w:p>
    <w:p w14:paraId="11A32EC0" w14:textId="77777777" w:rsidR="00687FCF" w:rsidRPr="00CA316F" w:rsidRDefault="00687FCF" w:rsidP="00687FCF">
      <w:pPr>
        <w:spacing w:before="60"/>
        <w:suppressOverlap/>
        <w:rPr>
          <w:rFonts w:cstheme="minorHAnsi"/>
          <w:b/>
          <w:bCs/>
          <w:color w:val="002060"/>
          <w:sz w:val="24"/>
        </w:rPr>
      </w:pPr>
      <w:r w:rsidRPr="00CA316F">
        <w:rPr>
          <w:rFonts w:cstheme="minorHAnsi"/>
          <w:b/>
          <w:bCs/>
          <w:color w:val="002060"/>
          <w:sz w:val="24"/>
        </w:rPr>
        <w:t xml:space="preserve">Justificare din perspectiva </w:t>
      </w:r>
      <w:bookmarkStart w:id="19" w:name="_Hlk128474774"/>
      <w:r w:rsidRPr="00CA316F">
        <w:rPr>
          <w:rFonts w:cstheme="minorHAnsi"/>
          <w:b/>
          <w:bCs/>
          <w:color w:val="002060"/>
          <w:sz w:val="24"/>
        </w:rPr>
        <w:t xml:space="preserve">necesității/ oportunității </w:t>
      </w:r>
      <w:r w:rsidRPr="00CA316F">
        <w:rPr>
          <w:rFonts w:cstheme="minorHAnsi"/>
          <w:color w:val="002060"/>
          <w:sz w:val="24"/>
        </w:rPr>
        <w:t>proiectului</w:t>
      </w:r>
      <w:bookmarkEnd w:id="19"/>
    </w:p>
    <w:p w14:paraId="3C452A22" w14:textId="77777777" w:rsidR="00687FCF" w:rsidRPr="00A81379" w:rsidRDefault="00687FCF" w:rsidP="00687FCF">
      <w:pPr>
        <w:spacing w:before="60"/>
        <w:suppressOverlap/>
        <w:rPr>
          <w:rFonts w:cstheme="minorHAnsi"/>
          <w:color w:val="002060"/>
          <w:sz w:val="24"/>
        </w:rPr>
      </w:pPr>
      <w:r w:rsidRPr="00A81379">
        <w:rPr>
          <w:rFonts w:cstheme="minorHAnsi"/>
          <w:color w:val="002060"/>
          <w:sz w:val="24"/>
        </w:rPr>
        <w:t>Necesitatea implementării proiectului (justificarea) este descrisă și argumentată, existând o legătură clară cu nevoile identificate:</w:t>
      </w:r>
    </w:p>
    <w:p w14:paraId="446E1E89" w14:textId="77777777" w:rsidR="00687FCF" w:rsidRPr="00DB24EC" w:rsidRDefault="00687FCF" w:rsidP="00E84EE7">
      <w:pPr>
        <w:pStyle w:val="ListParagraph"/>
        <w:widowControl/>
        <w:numPr>
          <w:ilvl w:val="0"/>
          <w:numId w:val="8"/>
        </w:numPr>
        <w:autoSpaceDE/>
        <w:autoSpaceDN/>
        <w:adjustRightInd/>
        <w:spacing w:before="60"/>
        <w:suppressOverlap/>
        <w:rPr>
          <w:rFonts w:cstheme="minorHAnsi"/>
          <w:b/>
          <w:bCs/>
          <w:color w:val="002060"/>
          <w:sz w:val="24"/>
        </w:rPr>
      </w:pPr>
      <w:r w:rsidRPr="00DB24EC">
        <w:rPr>
          <w:rFonts w:cstheme="minorHAnsi"/>
          <w:b/>
          <w:bCs/>
          <w:color w:val="002060"/>
          <w:sz w:val="24"/>
        </w:rPr>
        <w:t>Proiectul descrie necesitatea și relevanța implementării acestuia (justificarea) existând o legătură clară între sectorul/sectoarele STEP vizat/e și activități și deficiențe identificate la nivel european.  – maximum 4 puncte</w:t>
      </w:r>
    </w:p>
    <w:p w14:paraId="4F9652D9" w14:textId="77777777" w:rsidR="00687FCF" w:rsidRPr="00A81379" w:rsidRDefault="00687FCF" w:rsidP="00E84EE7">
      <w:pPr>
        <w:pStyle w:val="ListParagraph"/>
        <w:widowControl/>
        <w:numPr>
          <w:ilvl w:val="0"/>
          <w:numId w:val="8"/>
        </w:numPr>
        <w:autoSpaceDE/>
        <w:autoSpaceDN/>
        <w:adjustRightInd/>
        <w:spacing w:before="60"/>
        <w:suppressOverlap/>
        <w:rPr>
          <w:rFonts w:cstheme="minorHAnsi"/>
          <w:color w:val="002060"/>
          <w:sz w:val="24"/>
        </w:rPr>
      </w:pPr>
      <w:r w:rsidRPr="00A81379">
        <w:rPr>
          <w:rFonts w:cstheme="minorHAnsi"/>
          <w:color w:val="002060"/>
          <w:sz w:val="24"/>
        </w:rPr>
        <w:t>Proiectul oferă</w:t>
      </w:r>
      <w:r w:rsidRPr="00A81379">
        <w:t xml:space="preserve"> </w:t>
      </w:r>
      <w:r w:rsidRPr="00A81379">
        <w:rPr>
          <w:rFonts w:cstheme="minorHAnsi"/>
          <w:color w:val="002060"/>
          <w:sz w:val="24"/>
        </w:rPr>
        <w:t>detalii despre piața relevantă pentru produsele/serviciile finite ce urmează a se dezvolta prin proiect –  maximum 4 puncte</w:t>
      </w:r>
    </w:p>
    <w:p w14:paraId="54F529F2" w14:textId="77777777" w:rsidR="00687FCF" w:rsidRPr="00A81379" w:rsidRDefault="00687FCF" w:rsidP="00687FCF">
      <w:pPr>
        <w:pStyle w:val="ListParagraph"/>
        <w:spacing w:before="60"/>
        <w:suppressOverlap/>
        <w:rPr>
          <w:rFonts w:cstheme="minorHAnsi"/>
          <w:color w:val="002060"/>
          <w:sz w:val="24"/>
        </w:rPr>
      </w:pPr>
    </w:p>
    <w:p w14:paraId="5C56FDF5" w14:textId="77777777" w:rsidR="00687FCF" w:rsidRPr="00CA316F" w:rsidRDefault="00687FCF" w:rsidP="00E84EE7">
      <w:pPr>
        <w:pStyle w:val="ListParagraph"/>
        <w:widowControl/>
        <w:numPr>
          <w:ilvl w:val="0"/>
          <w:numId w:val="8"/>
        </w:numPr>
        <w:autoSpaceDE/>
        <w:autoSpaceDN/>
        <w:adjustRightInd/>
        <w:spacing w:before="60"/>
        <w:suppressOverlap/>
        <w:rPr>
          <w:rFonts w:cstheme="minorHAnsi"/>
          <w:color w:val="002060"/>
          <w:sz w:val="24"/>
        </w:rPr>
      </w:pPr>
      <w:r w:rsidRPr="00A81379">
        <w:rPr>
          <w:rFonts w:cstheme="minorHAnsi"/>
          <w:color w:val="002060"/>
          <w:sz w:val="24"/>
        </w:rPr>
        <w:t>Proiectul nu descrie niciunul</w:t>
      </w:r>
      <w:r w:rsidRPr="00CA316F">
        <w:rPr>
          <w:rFonts w:cstheme="minorHAnsi"/>
          <w:color w:val="002060"/>
          <w:sz w:val="24"/>
        </w:rPr>
        <w:t xml:space="preserve"> din punctele a)</w:t>
      </w:r>
      <w:r>
        <w:rPr>
          <w:rFonts w:cstheme="minorHAnsi"/>
          <w:color w:val="002060"/>
          <w:sz w:val="24"/>
        </w:rPr>
        <w:t xml:space="preserve"> și</w:t>
      </w:r>
      <w:r w:rsidRPr="00CA316F">
        <w:rPr>
          <w:rFonts w:cstheme="minorHAnsi"/>
          <w:color w:val="002060"/>
          <w:sz w:val="24"/>
        </w:rPr>
        <w:t xml:space="preserve"> b)</w:t>
      </w:r>
      <w:r>
        <w:rPr>
          <w:rFonts w:cstheme="minorHAnsi"/>
          <w:color w:val="002060"/>
          <w:sz w:val="24"/>
        </w:rPr>
        <w:t xml:space="preserve"> </w:t>
      </w:r>
      <w:r w:rsidRPr="00CA316F">
        <w:rPr>
          <w:rFonts w:cstheme="minorHAnsi"/>
          <w:color w:val="002060"/>
          <w:sz w:val="24"/>
        </w:rPr>
        <w:t>– 0 puncte.</w:t>
      </w:r>
    </w:p>
    <w:p w14:paraId="10598011" w14:textId="77777777" w:rsidR="00687FCF" w:rsidRPr="00CA316F" w:rsidRDefault="00687FCF" w:rsidP="00687FCF">
      <w:pPr>
        <w:spacing w:before="60"/>
        <w:suppressOverlap/>
        <w:rPr>
          <w:rFonts w:cstheme="minorHAnsi"/>
          <w:b/>
          <w:bCs/>
          <w:i/>
          <w:iCs w:val="0"/>
          <w:color w:val="C00000"/>
          <w:sz w:val="24"/>
        </w:rPr>
      </w:pPr>
      <w:r w:rsidRPr="00CA316F">
        <w:rPr>
          <w:rFonts w:cstheme="minorHAnsi"/>
          <w:b/>
          <w:bCs/>
          <w:i/>
          <w:color w:val="C00000"/>
          <w:sz w:val="24"/>
        </w:rPr>
        <w:t>Proiectul este respins dacă primește 0 puncte la acest subcriteriu.</w:t>
      </w:r>
    </w:p>
    <w:p w14:paraId="5492BA68" w14:textId="77777777" w:rsidR="00687FCF" w:rsidRDefault="00687FCF" w:rsidP="00687FCF">
      <w:pPr>
        <w:pStyle w:val="CommentText"/>
      </w:pPr>
    </w:p>
  </w:comment>
  <w:comment w:id="21" w:author="Rucsandra Dumitrescu" w:date="2025-09-11T14:22:00Z" w:initials="rd">
    <w:p w14:paraId="1C060465" w14:textId="77777777" w:rsidR="00687FCF" w:rsidRDefault="00687FCF" w:rsidP="00687FCF">
      <w:pPr>
        <w:pStyle w:val="CommentText"/>
      </w:pPr>
      <w:r>
        <w:rPr>
          <w:rStyle w:val="CommentReference"/>
        </w:rPr>
        <w:annotationRef/>
      </w:r>
      <w:r>
        <w:t>1.3.</w:t>
      </w:r>
    </w:p>
    <w:p w14:paraId="2DE35DA6" w14:textId="77777777" w:rsidR="00687FCF" w:rsidRPr="00A81379" w:rsidRDefault="00687FCF" w:rsidP="00687FCF">
      <w:pPr>
        <w:spacing w:before="60"/>
        <w:rPr>
          <w:rFonts w:cstheme="minorHAnsi"/>
          <w:color w:val="002060"/>
          <w:sz w:val="24"/>
        </w:rPr>
      </w:pPr>
      <w:r w:rsidRPr="00CA316F">
        <w:rPr>
          <w:rFonts w:cstheme="minorHAnsi"/>
          <w:b/>
          <w:bCs/>
          <w:color w:val="002060"/>
          <w:sz w:val="24"/>
        </w:rPr>
        <w:t xml:space="preserve">Se va evalua modul în care proiectul demonstrează/descrie relevanța pentru o tehnologie critică STEP, </w:t>
      </w:r>
      <w:r w:rsidRPr="00A81379">
        <w:rPr>
          <w:rFonts w:cstheme="minorHAnsi"/>
          <w:b/>
          <w:bCs/>
          <w:color w:val="002060"/>
          <w:sz w:val="24"/>
        </w:rPr>
        <w:t>în corelare cu domeniul/domeniile vizate (ex. ale tehnologiei digitale, ale biotehnologiei).</w:t>
      </w:r>
      <w:r w:rsidRPr="00A81379">
        <w:rPr>
          <w:rFonts w:cstheme="minorHAnsi"/>
          <w:color w:val="002060"/>
          <w:sz w:val="24"/>
        </w:rPr>
        <w:t xml:space="preserve"> </w:t>
      </w:r>
    </w:p>
    <w:p w14:paraId="068C83AC" w14:textId="77777777" w:rsidR="00687FCF" w:rsidRPr="00A81379" w:rsidRDefault="00687FCF" w:rsidP="00E84EE7">
      <w:pPr>
        <w:pStyle w:val="ListParagraph"/>
        <w:widowControl/>
        <w:numPr>
          <w:ilvl w:val="0"/>
          <w:numId w:val="9"/>
        </w:numPr>
        <w:autoSpaceDE/>
        <w:autoSpaceDN/>
        <w:adjustRightInd/>
        <w:spacing w:before="60" w:after="160" w:line="259" w:lineRule="auto"/>
        <w:rPr>
          <w:rFonts w:cstheme="minorHAnsi"/>
          <w:color w:val="002060"/>
          <w:sz w:val="24"/>
        </w:rPr>
      </w:pPr>
      <w:r w:rsidRPr="00A81379">
        <w:rPr>
          <w:rFonts w:cstheme="minorHAnsi"/>
          <w:color w:val="002060"/>
          <w:sz w:val="24"/>
        </w:rPr>
        <w:t xml:space="preserve">Proiectul descrie relevanța pentru un domeniu specific </w:t>
      </w:r>
      <w:r>
        <w:rPr>
          <w:rFonts w:cstheme="minorHAnsi"/>
          <w:color w:val="002060"/>
          <w:sz w:val="24"/>
        </w:rPr>
        <w:t xml:space="preserve">tehnologiei/tehnologiilor </w:t>
      </w:r>
      <w:r w:rsidRPr="00A81379">
        <w:rPr>
          <w:rFonts w:cstheme="minorHAnsi"/>
          <w:color w:val="002060"/>
          <w:sz w:val="24"/>
        </w:rPr>
        <w:t xml:space="preserve">STEP </w:t>
      </w:r>
      <w:r>
        <w:rPr>
          <w:rFonts w:cstheme="minorHAnsi"/>
          <w:color w:val="002060"/>
          <w:sz w:val="24"/>
        </w:rPr>
        <w:t>vizate,</w:t>
      </w:r>
      <w:r w:rsidRPr="00A81379">
        <w:rPr>
          <w:rFonts w:cstheme="minorHAnsi"/>
          <w:color w:val="002060"/>
          <w:sz w:val="24"/>
        </w:rPr>
        <w:t xml:space="preserve"> în corelare cu o tehnologie critică STEP –  maximum 2 puncte</w:t>
      </w:r>
    </w:p>
    <w:p w14:paraId="57A41335" w14:textId="77777777" w:rsidR="00687FCF" w:rsidRPr="00A81379" w:rsidRDefault="00687FCF" w:rsidP="00E84EE7">
      <w:pPr>
        <w:pStyle w:val="ListParagraph"/>
        <w:widowControl/>
        <w:numPr>
          <w:ilvl w:val="0"/>
          <w:numId w:val="9"/>
        </w:numPr>
        <w:autoSpaceDE/>
        <w:autoSpaceDN/>
        <w:adjustRightInd/>
        <w:spacing w:before="60" w:after="160" w:line="259" w:lineRule="auto"/>
        <w:rPr>
          <w:rFonts w:cstheme="minorHAnsi"/>
          <w:color w:val="002060"/>
          <w:sz w:val="24"/>
        </w:rPr>
      </w:pPr>
      <w:r w:rsidRPr="00A81379">
        <w:rPr>
          <w:rFonts w:cstheme="minorHAnsi"/>
          <w:color w:val="002060"/>
          <w:sz w:val="24"/>
        </w:rPr>
        <w:t xml:space="preserve">Proiectul descrie relevanța pentru două domenii specifice </w:t>
      </w:r>
      <w:r>
        <w:rPr>
          <w:rFonts w:cstheme="minorHAnsi"/>
          <w:color w:val="002060"/>
          <w:sz w:val="24"/>
        </w:rPr>
        <w:t xml:space="preserve">tehnologiei </w:t>
      </w:r>
      <w:r w:rsidRPr="00A81379">
        <w:rPr>
          <w:rFonts w:cstheme="minorHAnsi"/>
          <w:color w:val="002060"/>
          <w:sz w:val="24"/>
        </w:rPr>
        <w:t xml:space="preserve">STEP </w:t>
      </w:r>
      <w:r>
        <w:rPr>
          <w:rFonts w:cstheme="minorHAnsi"/>
          <w:color w:val="002060"/>
          <w:sz w:val="24"/>
        </w:rPr>
        <w:t>vizate,</w:t>
      </w:r>
      <w:r w:rsidRPr="00A81379">
        <w:rPr>
          <w:rFonts w:cstheme="minorHAnsi"/>
          <w:color w:val="002060"/>
          <w:sz w:val="24"/>
        </w:rPr>
        <w:t xml:space="preserve"> în corelare cu una sau mai multe tehnologii critice specifice acestora –  maximum 4 puncte </w:t>
      </w:r>
    </w:p>
    <w:p w14:paraId="4C81BB29" w14:textId="77777777" w:rsidR="00687FCF" w:rsidRPr="00A81379" w:rsidRDefault="00687FCF" w:rsidP="00E84EE7">
      <w:pPr>
        <w:pStyle w:val="ListParagraph"/>
        <w:widowControl/>
        <w:numPr>
          <w:ilvl w:val="0"/>
          <w:numId w:val="9"/>
        </w:numPr>
        <w:autoSpaceDE/>
        <w:autoSpaceDN/>
        <w:adjustRightInd/>
        <w:spacing w:before="60" w:after="160" w:line="259" w:lineRule="auto"/>
        <w:rPr>
          <w:rFonts w:cstheme="minorHAnsi"/>
          <w:color w:val="002060"/>
          <w:sz w:val="24"/>
        </w:rPr>
      </w:pPr>
      <w:r w:rsidRPr="00A81379">
        <w:rPr>
          <w:rFonts w:cstheme="minorHAnsi"/>
          <w:color w:val="002060"/>
          <w:sz w:val="24"/>
        </w:rPr>
        <w:t xml:space="preserve">Proiectul descrie relevanța pentru mai mult de două domenii specifice </w:t>
      </w:r>
      <w:r>
        <w:rPr>
          <w:rFonts w:cstheme="minorHAnsi"/>
          <w:color w:val="002060"/>
          <w:sz w:val="24"/>
        </w:rPr>
        <w:t xml:space="preserve">tehnologiei </w:t>
      </w:r>
      <w:r w:rsidRPr="00A81379">
        <w:rPr>
          <w:rFonts w:cstheme="minorHAnsi"/>
          <w:color w:val="002060"/>
          <w:sz w:val="24"/>
        </w:rPr>
        <w:t>STEP</w:t>
      </w:r>
      <w:r>
        <w:rPr>
          <w:rFonts w:cstheme="minorHAnsi"/>
          <w:color w:val="002060"/>
          <w:sz w:val="24"/>
        </w:rPr>
        <w:t>,</w:t>
      </w:r>
      <w:r w:rsidRPr="00A81379">
        <w:rPr>
          <w:rFonts w:cstheme="minorHAnsi"/>
          <w:color w:val="002060"/>
          <w:sz w:val="24"/>
        </w:rPr>
        <w:t xml:space="preserve">  în corelare cu una sau mai multe tehnologii critice specifice acestora –  maximum 6 puncte</w:t>
      </w:r>
    </w:p>
    <w:p w14:paraId="27F5E4BE" w14:textId="77777777" w:rsidR="00687FCF" w:rsidRPr="00CA316F" w:rsidRDefault="00687FCF" w:rsidP="00E84EE7">
      <w:pPr>
        <w:pStyle w:val="ListParagraph"/>
        <w:widowControl/>
        <w:numPr>
          <w:ilvl w:val="0"/>
          <w:numId w:val="9"/>
        </w:numPr>
        <w:autoSpaceDE/>
        <w:autoSpaceDN/>
        <w:adjustRightInd/>
        <w:spacing w:before="60" w:after="160" w:line="259" w:lineRule="auto"/>
        <w:rPr>
          <w:rFonts w:cstheme="minorHAnsi"/>
          <w:b/>
          <w:bCs/>
          <w:color w:val="002060"/>
          <w:sz w:val="24"/>
        </w:rPr>
      </w:pPr>
      <w:r w:rsidRPr="00A81379">
        <w:rPr>
          <w:rFonts w:cstheme="minorHAnsi"/>
          <w:color w:val="002060"/>
          <w:sz w:val="24"/>
        </w:rPr>
        <w:t>Proiectul nu descrie relevanța pentru  domeniul</w:t>
      </w:r>
      <w:r w:rsidRPr="00CA316F">
        <w:rPr>
          <w:rFonts w:cstheme="minorHAnsi"/>
          <w:color w:val="002060"/>
          <w:sz w:val="24"/>
        </w:rPr>
        <w:t xml:space="preserve">/domeniile </w:t>
      </w:r>
      <w:r>
        <w:rPr>
          <w:rFonts w:cstheme="minorHAnsi"/>
          <w:color w:val="002060"/>
          <w:sz w:val="24"/>
        </w:rPr>
        <w:t xml:space="preserve">tehnologiei </w:t>
      </w:r>
      <w:r w:rsidRPr="00CA316F">
        <w:rPr>
          <w:rFonts w:cstheme="minorHAnsi"/>
          <w:color w:val="002060"/>
          <w:sz w:val="24"/>
        </w:rPr>
        <w:t>STEP  în corelare cu o tehnologie critică STEP specifică acestuia vizate – 0 puncte</w:t>
      </w:r>
    </w:p>
    <w:p w14:paraId="1F55267D" w14:textId="77777777" w:rsidR="00687FCF" w:rsidRDefault="00687FCF" w:rsidP="00687FCF">
      <w:pPr>
        <w:pStyle w:val="CommentText"/>
      </w:pPr>
    </w:p>
  </w:comment>
  <w:comment w:id="24" w:author="Rucsandra Dumitrescu" w:date="2025-09-11T14:54:00Z" w:initials="rd">
    <w:p w14:paraId="20B25E9B" w14:textId="77777777" w:rsidR="00687FCF" w:rsidRDefault="00687FCF" w:rsidP="00687FCF">
      <w:pPr>
        <w:pStyle w:val="CommentText"/>
      </w:pPr>
      <w:r>
        <w:rPr>
          <w:rStyle w:val="CommentReference"/>
        </w:rPr>
        <w:annotationRef/>
      </w:r>
      <w:r>
        <w:t>2.3.</w:t>
      </w:r>
    </w:p>
    <w:p w14:paraId="75E427F0" w14:textId="77777777" w:rsidR="00687FCF" w:rsidRPr="00CA316F" w:rsidRDefault="00687FCF" w:rsidP="00687FCF">
      <w:pPr>
        <w:spacing w:before="60"/>
        <w:suppressOverlap/>
        <w:rPr>
          <w:rFonts w:cstheme="minorHAnsi"/>
          <w:color w:val="002060"/>
          <w:sz w:val="24"/>
        </w:rPr>
      </w:pPr>
      <w:r w:rsidRPr="00CA316F">
        <w:rPr>
          <w:rFonts w:cstheme="minorHAnsi"/>
          <w:color w:val="002060"/>
          <w:sz w:val="24"/>
        </w:rPr>
        <w:t>Se va analiza dacă tehnologia propusă prin proiect acționează complementar altor inițiative proprii sau externe finanțate de public sau privat cu infrastructura actuală/existentă</w:t>
      </w:r>
    </w:p>
    <w:p w14:paraId="4CDD14E7" w14:textId="77777777" w:rsidR="00687FCF" w:rsidRPr="00CA316F" w:rsidRDefault="00687FCF" w:rsidP="00E84EE7">
      <w:pPr>
        <w:pStyle w:val="ListParagraph"/>
        <w:widowControl/>
        <w:numPr>
          <w:ilvl w:val="0"/>
          <w:numId w:val="11"/>
        </w:numPr>
        <w:autoSpaceDE/>
        <w:autoSpaceDN/>
        <w:adjustRightInd/>
        <w:spacing w:before="60" w:after="160" w:line="259" w:lineRule="auto"/>
        <w:contextualSpacing w:val="0"/>
        <w:suppressOverlap/>
        <w:rPr>
          <w:rFonts w:cstheme="minorHAnsi"/>
          <w:color w:val="002060"/>
          <w:sz w:val="24"/>
        </w:rPr>
      </w:pPr>
      <w:r w:rsidRPr="00CA316F">
        <w:rPr>
          <w:rFonts w:cstheme="minorHAnsi"/>
          <w:color w:val="002060"/>
          <w:sz w:val="24"/>
        </w:rPr>
        <w:t>Proiectul descrie modul în care acționează complementar altor inițiative proprii sau externe finanțate de public sau privat – 2 puncte;</w:t>
      </w:r>
    </w:p>
    <w:p w14:paraId="5877BF5A" w14:textId="77777777" w:rsidR="00687FCF" w:rsidRDefault="00687FCF" w:rsidP="00687FCF">
      <w:pPr>
        <w:pStyle w:val="CommentText"/>
      </w:pPr>
      <w:r w:rsidRPr="00CA316F">
        <w:rPr>
          <w:rFonts w:cstheme="minorHAnsi"/>
          <w:color w:val="002060"/>
          <w:sz w:val="24"/>
          <w:szCs w:val="24"/>
        </w:rPr>
        <w:t>Proiectul NU descrie modul în care acționează complementar altor inițiative proprii sau externe finanțate de public sau privat – 0 puncte;</w:t>
      </w:r>
    </w:p>
  </w:comment>
  <w:comment w:id="26" w:author="Rucsandra Dumitrescu" w:date="2025-09-11T14:25:00Z" w:initials="rd">
    <w:p w14:paraId="04F4CCF2" w14:textId="77777777" w:rsidR="00687FCF" w:rsidRDefault="00687FCF" w:rsidP="00687FCF">
      <w:pPr>
        <w:pStyle w:val="CommentText"/>
      </w:pPr>
      <w:r>
        <w:rPr>
          <w:rStyle w:val="CommentReference"/>
        </w:rPr>
        <w:annotationRef/>
      </w:r>
      <w:r>
        <w:t>1.4.</w:t>
      </w:r>
    </w:p>
    <w:p w14:paraId="3E670CF2" w14:textId="77777777" w:rsidR="00687FCF" w:rsidRPr="00A81379" w:rsidRDefault="00687FCF" w:rsidP="00687FCF">
      <w:pPr>
        <w:spacing w:before="60"/>
        <w:rPr>
          <w:rFonts w:cstheme="minorHAnsi"/>
          <w:color w:val="002060"/>
          <w:sz w:val="24"/>
        </w:rPr>
      </w:pPr>
      <w:r w:rsidRPr="00CA316F">
        <w:rPr>
          <w:rFonts w:cstheme="minorHAnsi"/>
          <w:color w:val="002060"/>
          <w:sz w:val="24"/>
        </w:rPr>
        <w:t xml:space="preserve">Se va </w:t>
      </w:r>
      <w:r w:rsidRPr="00A81379">
        <w:rPr>
          <w:rFonts w:cstheme="minorHAnsi"/>
          <w:color w:val="002060"/>
          <w:sz w:val="24"/>
        </w:rPr>
        <w:t>evalua gradul de propagare a operațiunilor implementate la nivel național/european, inclusiv prin implicarea în operațiunile sprijinite a entităților/experților din regiuni diferite</w:t>
      </w:r>
    </w:p>
    <w:p w14:paraId="12688020" w14:textId="77777777" w:rsidR="00687FCF" w:rsidRPr="00A81379" w:rsidRDefault="00687FCF" w:rsidP="00687FCF">
      <w:pPr>
        <w:spacing w:before="60"/>
        <w:rPr>
          <w:rFonts w:cstheme="minorHAnsi"/>
          <w:color w:val="002060"/>
          <w:sz w:val="24"/>
        </w:rPr>
      </w:pPr>
    </w:p>
    <w:p w14:paraId="4E0807CB" w14:textId="77777777" w:rsidR="00687FCF" w:rsidRPr="00A81379" w:rsidRDefault="00687FCF" w:rsidP="00E84EE7">
      <w:pPr>
        <w:pStyle w:val="ListParagraph"/>
        <w:widowControl/>
        <w:numPr>
          <w:ilvl w:val="0"/>
          <w:numId w:val="10"/>
        </w:numPr>
        <w:autoSpaceDE/>
        <w:autoSpaceDN/>
        <w:adjustRightInd/>
        <w:spacing w:before="60" w:after="160" w:line="259" w:lineRule="auto"/>
        <w:rPr>
          <w:rFonts w:cstheme="minorHAnsi"/>
          <w:color w:val="002060"/>
          <w:sz w:val="24"/>
        </w:rPr>
      </w:pPr>
      <w:r w:rsidRPr="00A81379">
        <w:rPr>
          <w:rFonts w:cstheme="minorHAnsi"/>
          <w:color w:val="002060"/>
          <w:sz w:val="24"/>
        </w:rPr>
        <w:t>Proiectul descrie cum se asigură gradul de  propagare (spill-over ) la nivel național al operațiunilor implementate – maximum 2 puncte</w:t>
      </w:r>
    </w:p>
    <w:p w14:paraId="251FCB1E" w14:textId="77777777" w:rsidR="00687FCF" w:rsidRPr="00A81379" w:rsidRDefault="00687FCF" w:rsidP="00E84EE7">
      <w:pPr>
        <w:pStyle w:val="ListParagraph"/>
        <w:widowControl/>
        <w:numPr>
          <w:ilvl w:val="0"/>
          <w:numId w:val="10"/>
        </w:numPr>
        <w:autoSpaceDE/>
        <w:autoSpaceDN/>
        <w:adjustRightInd/>
        <w:spacing w:after="160" w:line="259" w:lineRule="auto"/>
        <w:jc w:val="left"/>
        <w:rPr>
          <w:rFonts w:cstheme="minorHAnsi"/>
          <w:color w:val="002060"/>
          <w:sz w:val="24"/>
        </w:rPr>
      </w:pPr>
      <w:r w:rsidRPr="00A81379">
        <w:rPr>
          <w:rFonts w:cstheme="minorHAnsi"/>
          <w:color w:val="002060"/>
          <w:sz w:val="24"/>
        </w:rPr>
        <w:t>Proiectul descrie cum se asigură gradul de  propagare (spill-over ) la nivel european al operațiunilor implementate – maximum 2 puncte</w:t>
      </w:r>
    </w:p>
    <w:p w14:paraId="4FC0059B" w14:textId="77777777" w:rsidR="00687FCF" w:rsidRPr="00A81379" w:rsidRDefault="00687FCF" w:rsidP="00E84EE7">
      <w:pPr>
        <w:pStyle w:val="ListParagraph"/>
        <w:widowControl/>
        <w:numPr>
          <w:ilvl w:val="0"/>
          <w:numId w:val="10"/>
        </w:numPr>
        <w:autoSpaceDE/>
        <w:autoSpaceDN/>
        <w:adjustRightInd/>
        <w:spacing w:before="60" w:after="160" w:line="259" w:lineRule="auto"/>
        <w:rPr>
          <w:rFonts w:cstheme="minorHAnsi"/>
          <w:color w:val="002060"/>
          <w:sz w:val="24"/>
        </w:rPr>
      </w:pPr>
      <w:r w:rsidRPr="00A81379">
        <w:rPr>
          <w:rFonts w:cstheme="minorHAnsi"/>
          <w:color w:val="002060"/>
          <w:sz w:val="24"/>
        </w:rPr>
        <w:t>Proiectul nu descrie cum se asigură gradul de  propagare (spill-over ) la nivel național/european al operațiunilor implementate – 0 puncte</w:t>
      </w:r>
    </w:p>
    <w:p w14:paraId="14A3DEA2" w14:textId="77777777" w:rsidR="00687FCF" w:rsidRDefault="00687FCF" w:rsidP="00687FCF">
      <w:pPr>
        <w:pStyle w:val="CommentText"/>
      </w:pPr>
    </w:p>
  </w:comment>
  <w:comment w:id="27" w:author="Rucsandra Dumitrescu" w:date="2025-09-11T15:51:00Z" w:initials="rd">
    <w:p w14:paraId="6DA09FBA" w14:textId="77777777" w:rsidR="00687FCF" w:rsidRDefault="00687FCF" w:rsidP="00687FCF">
      <w:pPr>
        <w:pStyle w:val="CommentText"/>
        <w:rPr>
          <w:rFonts w:cstheme="minorHAnsi"/>
          <w:color w:val="002060"/>
          <w:sz w:val="24"/>
          <w:szCs w:val="24"/>
        </w:rPr>
      </w:pPr>
      <w:r>
        <w:rPr>
          <w:rStyle w:val="CommentReference"/>
        </w:rPr>
        <w:annotationRef/>
      </w:r>
      <w:r w:rsidRPr="00194B8B">
        <w:rPr>
          <w:rFonts w:cstheme="minorHAnsi"/>
          <w:color w:val="002060"/>
          <w:sz w:val="24"/>
          <w:szCs w:val="24"/>
        </w:rPr>
        <w:t>7.2. Contribuția proiectului la dezvoltarea cercetării aplicate în domeniul sănătate</w:t>
      </w:r>
    </w:p>
    <w:p w14:paraId="461C8939" w14:textId="77777777" w:rsidR="00687FCF" w:rsidRDefault="00687FCF" w:rsidP="00687FCF">
      <w:pPr>
        <w:pStyle w:val="CommentText"/>
        <w:rPr>
          <w:rFonts w:cstheme="minorHAnsi"/>
          <w:color w:val="002060"/>
          <w:sz w:val="24"/>
          <w:szCs w:val="24"/>
        </w:rPr>
      </w:pPr>
    </w:p>
    <w:p w14:paraId="4FC923DA" w14:textId="77777777" w:rsidR="00687FCF" w:rsidRPr="00286E08" w:rsidRDefault="00687FCF" w:rsidP="00687FCF">
      <w:pPr>
        <w:pStyle w:val="Default"/>
        <w:suppressOverlap/>
        <w:jc w:val="both"/>
        <w:rPr>
          <w:color w:val="auto"/>
          <w:lang w:val="it-IT"/>
        </w:rPr>
      </w:pPr>
    </w:p>
    <w:p w14:paraId="72713B5B" w14:textId="77777777" w:rsidR="00687FCF" w:rsidRPr="00194B8B" w:rsidRDefault="00687FCF" w:rsidP="00E84EE7">
      <w:pPr>
        <w:pStyle w:val="ListParagraph"/>
        <w:widowControl/>
        <w:numPr>
          <w:ilvl w:val="0"/>
          <w:numId w:val="18"/>
        </w:numPr>
        <w:autoSpaceDE/>
        <w:autoSpaceDN/>
        <w:adjustRightInd/>
        <w:spacing w:before="60"/>
        <w:contextualSpacing w:val="0"/>
        <w:suppressOverlap/>
        <w:rPr>
          <w:rFonts w:cstheme="minorHAnsi"/>
          <w:color w:val="002060"/>
          <w:sz w:val="24"/>
        </w:rPr>
      </w:pPr>
      <w:r w:rsidRPr="00194B8B">
        <w:rPr>
          <w:rFonts w:cstheme="minorHAnsi"/>
          <w:color w:val="002060"/>
          <w:sz w:val="24"/>
        </w:rPr>
        <w:t xml:space="preserve">Este descrisă contribuția proiectului și impactul în domeniul sănătate – 2 puncte; </w:t>
      </w:r>
    </w:p>
    <w:p w14:paraId="7CFF181A" w14:textId="77777777" w:rsidR="00687FCF" w:rsidRPr="00194B8B" w:rsidRDefault="00687FCF" w:rsidP="00E84EE7">
      <w:pPr>
        <w:pStyle w:val="ListParagraph"/>
        <w:widowControl/>
        <w:numPr>
          <w:ilvl w:val="0"/>
          <w:numId w:val="18"/>
        </w:numPr>
        <w:autoSpaceDE/>
        <w:autoSpaceDN/>
        <w:adjustRightInd/>
        <w:spacing w:before="60"/>
        <w:contextualSpacing w:val="0"/>
        <w:suppressOverlap/>
        <w:rPr>
          <w:rFonts w:cstheme="minorHAnsi"/>
          <w:color w:val="002060"/>
          <w:sz w:val="24"/>
        </w:rPr>
      </w:pPr>
      <w:r w:rsidRPr="00194B8B">
        <w:rPr>
          <w:rFonts w:cstheme="minorHAnsi"/>
          <w:color w:val="002060"/>
          <w:sz w:val="24"/>
        </w:rPr>
        <w:t xml:space="preserve">NU este descrisă contribuția proiectului și impactul in domeniul sănătate – 0 puncte. </w:t>
      </w:r>
    </w:p>
    <w:p w14:paraId="614C9BFF" w14:textId="77777777" w:rsidR="00687FCF" w:rsidRDefault="00687FCF" w:rsidP="00687FCF">
      <w:pPr>
        <w:pStyle w:val="CommentText"/>
      </w:pPr>
    </w:p>
  </w:comment>
  <w:comment w:id="28" w:author="Rucsandra Dumitrescu" w:date="2025-09-11T15:19:00Z" w:initials="rd">
    <w:p w14:paraId="53097DE5" w14:textId="77777777" w:rsidR="00687FCF" w:rsidRDefault="00687FCF" w:rsidP="00687FCF">
      <w:pPr>
        <w:pStyle w:val="CommentText"/>
        <w:rPr>
          <w:rFonts w:cstheme="minorHAnsi"/>
          <w:color w:val="002060"/>
          <w:sz w:val="24"/>
          <w:szCs w:val="24"/>
          <w:lang w:eastAsia="ro-RO"/>
        </w:rPr>
      </w:pPr>
      <w:r>
        <w:rPr>
          <w:rStyle w:val="CommentReference"/>
        </w:rPr>
        <w:annotationRef/>
      </w:r>
      <w:r w:rsidRPr="00CA316F">
        <w:rPr>
          <w:rFonts w:cstheme="minorHAnsi"/>
          <w:color w:val="002060"/>
          <w:sz w:val="24"/>
          <w:szCs w:val="24"/>
          <w:lang w:eastAsia="ro-RO"/>
        </w:rPr>
        <w:t>3.</w:t>
      </w:r>
      <w:r>
        <w:rPr>
          <w:rFonts w:cstheme="minorHAnsi"/>
          <w:color w:val="002060"/>
          <w:sz w:val="24"/>
          <w:szCs w:val="24"/>
          <w:lang w:eastAsia="ro-RO"/>
        </w:rPr>
        <w:t>4</w:t>
      </w:r>
      <w:r w:rsidRPr="00CA316F">
        <w:t xml:space="preserve"> M</w:t>
      </w:r>
      <w:r w:rsidRPr="00CA316F">
        <w:rPr>
          <w:rFonts w:cstheme="minorHAnsi"/>
          <w:color w:val="002060"/>
          <w:sz w:val="24"/>
          <w:szCs w:val="24"/>
          <w:lang w:eastAsia="ro-RO"/>
        </w:rPr>
        <w:t>odul în care sunt conectate rezultatele așteptate (produsele/serviciile finale) la tehnologiile critice STEP sau la lanțurile lor valorice (</w:t>
      </w:r>
      <w:r w:rsidRPr="00286E08">
        <w:rPr>
          <w:rFonts w:cstheme="minorHAnsi"/>
          <w:b/>
          <w:bCs/>
          <w:color w:val="002060"/>
          <w:sz w:val="24"/>
          <w:szCs w:val="24"/>
          <w:lang w:eastAsia="ro-RO"/>
        </w:rPr>
        <w:t>utilizarea rezultatelor obținute prin proiect în practica medicală</w:t>
      </w:r>
      <w:r w:rsidRPr="00CA316F">
        <w:rPr>
          <w:rFonts w:cstheme="minorHAnsi"/>
          <w:color w:val="002060"/>
          <w:sz w:val="24"/>
          <w:szCs w:val="24"/>
          <w:lang w:eastAsia="ro-RO"/>
        </w:rPr>
        <w:t>)</w:t>
      </w:r>
    </w:p>
    <w:p w14:paraId="2E2FA87D" w14:textId="77777777" w:rsidR="00687FCF" w:rsidRDefault="00687FCF" w:rsidP="00687FCF">
      <w:pPr>
        <w:pStyle w:val="CommentText"/>
        <w:rPr>
          <w:rFonts w:cstheme="minorHAnsi"/>
          <w:color w:val="002060"/>
          <w:sz w:val="24"/>
          <w:szCs w:val="24"/>
          <w:lang w:eastAsia="ro-RO"/>
        </w:rPr>
      </w:pPr>
    </w:p>
    <w:p w14:paraId="755F8545" w14:textId="77777777" w:rsidR="00687FCF" w:rsidRPr="00E571E5" w:rsidRDefault="00687FCF" w:rsidP="00E84EE7">
      <w:pPr>
        <w:pStyle w:val="ListParagraph"/>
        <w:widowControl/>
        <w:numPr>
          <w:ilvl w:val="0"/>
          <w:numId w:val="12"/>
        </w:numPr>
        <w:autoSpaceDE/>
        <w:autoSpaceDN/>
        <w:adjustRightInd/>
        <w:spacing w:after="160" w:line="259" w:lineRule="auto"/>
        <w:suppressOverlap/>
        <w:jc w:val="left"/>
        <w:rPr>
          <w:rFonts w:cstheme="minorHAnsi"/>
          <w:color w:val="002060"/>
          <w:sz w:val="24"/>
          <w:lang w:eastAsia="ro-RO"/>
        </w:rPr>
      </w:pPr>
      <w:r w:rsidRPr="00E571E5">
        <w:rPr>
          <w:rFonts w:cstheme="minorHAnsi"/>
          <w:color w:val="002060"/>
          <w:sz w:val="24"/>
          <w:lang w:eastAsia="ro-RO"/>
        </w:rPr>
        <w:t xml:space="preserve">Proiectul descrie serviciile esențiale sau produsele finite care vor fi create/dezvoltate în cadrul acestuia și descrie modul în care </w:t>
      </w:r>
      <w:r>
        <w:rPr>
          <w:rFonts w:cstheme="minorHAnsi"/>
          <w:color w:val="002060"/>
          <w:sz w:val="24"/>
          <w:lang w:eastAsia="ro-RO"/>
        </w:rPr>
        <w:t>rezultatele</w:t>
      </w:r>
      <w:r w:rsidRPr="00E571E5">
        <w:rPr>
          <w:rFonts w:cstheme="minorHAnsi"/>
          <w:color w:val="002060"/>
          <w:sz w:val="24"/>
          <w:lang w:eastAsia="ro-RO"/>
        </w:rPr>
        <w:t xml:space="preserve"> sunt conectate la tehnologiile critice STEP sau la lanțurile valorice respective.</w:t>
      </w:r>
      <w:r>
        <w:rPr>
          <w:rFonts w:cstheme="minorHAnsi"/>
          <w:color w:val="002060"/>
          <w:sz w:val="24"/>
          <w:lang w:eastAsia="ro-RO"/>
        </w:rPr>
        <w:t xml:space="preserve"> </w:t>
      </w:r>
      <w:r w:rsidRPr="00E571E5">
        <w:rPr>
          <w:rFonts w:cstheme="minorHAnsi"/>
          <w:color w:val="002060"/>
          <w:sz w:val="24"/>
          <w:lang w:eastAsia="ro-RO"/>
        </w:rPr>
        <w:t>(inclusiv descrierea modului în care tehnologia răspunde nevoilor pieței emergente, cerințelor clienților, sau tendințelor pieței)</w:t>
      </w:r>
      <w:r>
        <w:rPr>
          <w:rFonts w:cstheme="minorHAnsi"/>
          <w:color w:val="002060"/>
          <w:sz w:val="24"/>
          <w:lang w:eastAsia="ro-RO"/>
        </w:rPr>
        <w:t xml:space="preserve"> </w:t>
      </w:r>
      <w:r w:rsidRPr="00E571E5">
        <w:rPr>
          <w:rFonts w:cstheme="minorHAnsi"/>
          <w:color w:val="002060"/>
          <w:sz w:val="24"/>
          <w:lang w:eastAsia="ro-RO"/>
        </w:rPr>
        <w:t xml:space="preserve">–  maximum </w:t>
      </w:r>
      <w:r>
        <w:rPr>
          <w:rFonts w:cstheme="minorHAnsi"/>
          <w:color w:val="002060"/>
          <w:sz w:val="24"/>
          <w:lang w:eastAsia="ro-RO"/>
        </w:rPr>
        <w:t>6</w:t>
      </w:r>
      <w:r w:rsidRPr="00E571E5">
        <w:rPr>
          <w:rFonts w:cstheme="minorHAnsi"/>
          <w:color w:val="002060"/>
          <w:sz w:val="24"/>
          <w:lang w:eastAsia="ro-RO"/>
        </w:rPr>
        <w:t xml:space="preserve"> puncte </w:t>
      </w:r>
    </w:p>
    <w:p w14:paraId="6C889B4E" w14:textId="77777777" w:rsidR="00687FCF" w:rsidRPr="00502F3D" w:rsidRDefault="00687FCF" w:rsidP="00E84EE7">
      <w:pPr>
        <w:pStyle w:val="CommentText"/>
        <w:numPr>
          <w:ilvl w:val="0"/>
          <w:numId w:val="12"/>
        </w:numPr>
      </w:pPr>
      <w:r w:rsidRPr="00502F3D">
        <w:rPr>
          <w:rFonts w:cstheme="minorHAnsi"/>
          <w:color w:val="002060"/>
          <w:sz w:val="24"/>
          <w:szCs w:val="24"/>
          <w:lang w:eastAsia="ro-RO"/>
        </w:rPr>
        <w:t>Proiectul NU descrie serviciile esențiale sau produsele finite care vor fi create/dezvoltate în cadrul acestuia și descrie modul în care rezultatele sunt conectate la tehnologiile critice STEP sau la lanțurile valorice respective. (inclusiv descrierea modului în care tehnologia răspunde nevoilor pieței emergente, cerințelor clienților, sau tendințelor pieței)– 0 puncte</w:t>
      </w:r>
    </w:p>
  </w:comment>
  <w:comment w:id="29" w:author="Rucsandra Dumitrescu" w:date="2025-09-11T15:22:00Z" w:initials="rd">
    <w:p w14:paraId="4FBAE743" w14:textId="77777777" w:rsidR="00687FCF" w:rsidRDefault="00687FCF" w:rsidP="00687FCF">
      <w:pPr>
        <w:pStyle w:val="CommentText"/>
      </w:pPr>
      <w:r>
        <w:rPr>
          <w:rStyle w:val="CommentReference"/>
        </w:rPr>
        <w:annotationRef/>
      </w:r>
      <w:r>
        <w:t>Acest aspect este abordat în strategia de marketing, nu știu dacă ajută să îl punem și aici</w:t>
      </w:r>
    </w:p>
    <w:p w14:paraId="5046CCC8" w14:textId="77777777" w:rsidR="00687FCF" w:rsidRDefault="00687FCF" w:rsidP="00687FCF">
      <w:pPr>
        <w:pStyle w:val="CommentText"/>
      </w:pPr>
    </w:p>
  </w:comment>
  <w:comment w:id="30" w:author="Rucsandra Dumitrescu" w:date="2025-09-11T15:54:00Z" w:initials="rd">
    <w:p w14:paraId="472AED85" w14:textId="77777777" w:rsidR="00687FCF" w:rsidRDefault="00687FCF" w:rsidP="00687FCF">
      <w:pPr>
        <w:pStyle w:val="CommentText"/>
        <w:rPr>
          <w:rFonts w:cstheme="minorHAnsi"/>
          <w:color w:val="002060"/>
          <w:sz w:val="24"/>
          <w:szCs w:val="24"/>
        </w:rPr>
      </w:pPr>
      <w:r>
        <w:rPr>
          <w:rStyle w:val="CommentReference"/>
        </w:rPr>
        <w:annotationRef/>
      </w:r>
      <w:r w:rsidRPr="00CA316F">
        <w:rPr>
          <w:rFonts w:cstheme="minorHAnsi"/>
          <w:color w:val="002060"/>
          <w:sz w:val="24"/>
          <w:szCs w:val="24"/>
        </w:rPr>
        <w:t>7.1 Capacitatea de valorificare a rezultatelor proiectului pentru asigurarea continuității proiectului sau dezvoltarea ulterioară a activității în domeniu (scalabilitatea – capacitatea tehnologiei pentru creșterea viitoare fără costuri sau complexitate excesive);</w:t>
      </w:r>
    </w:p>
    <w:p w14:paraId="54E6F17D" w14:textId="77777777" w:rsidR="00687FCF" w:rsidRDefault="00687FCF" w:rsidP="00687FCF">
      <w:pPr>
        <w:pStyle w:val="CommentText"/>
        <w:rPr>
          <w:rFonts w:cstheme="minorHAnsi"/>
          <w:color w:val="002060"/>
          <w:sz w:val="24"/>
          <w:szCs w:val="24"/>
        </w:rPr>
      </w:pPr>
    </w:p>
    <w:p w14:paraId="3ACB3103" w14:textId="77777777" w:rsidR="00687FCF" w:rsidRPr="00CA316F" w:rsidRDefault="00687FCF" w:rsidP="00687FCF">
      <w:pPr>
        <w:pStyle w:val="ListParagraph"/>
        <w:spacing w:before="60"/>
        <w:ind w:left="360"/>
        <w:contextualSpacing w:val="0"/>
        <w:suppressOverlap/>
        <w:rPr>
          <w:rFonts w:cstheme="minorHAnsi"/>
          <w:color w:val="002060"/>
          <w:sz w:val="24"/>
        </w:rPr>
      </w:pPr>
    </w:p>
    <w:p w14:paraId="20240972" w14:textId="77777777" w:rsidR="00687FCF" w:rsidRPr="00CA316F" w:rsidRDefault="00687FCF" w:rsidP="00E84EE7">
      <w:pPr>
        <w:pStyle w:val="ListParagraph"/>
        <w:widowControl/>
        <w:numPr>
          <w:ilvl w:val="0"/>
          <w:numId w:val="19"/>
        </w:numPr>
        <w:autoSpaceDE/>
        <w:autoSpaceDN/>
        <w:adjustRightInd/>
        <w:spacing w:before="60" w:after="160" w:line="259" w:lineRule="auto"/>
        <w:contextualSpacing w:val="0"/>
        <w:suppressOverlap/>
        <w:rPr>
          <w:rFonts w:cstheme="minorHAnsi"/>
          <w:color w:val="002060"/>
          <w:sz w:val="24"/>
        </w:rPr>
      </w:pPr>
      <w:r>
        <w:rPr>
          <w:rFonts w:cstheme="minorHAnsi"/>
          <w:color w:val="002060"/>
          <w:sz w:val="24"/>
        </w:rPr>
        <w:t xml:space="preserve"> </w:t>
      </w:r>
      <w:r w:rsidRPr="00CA316F">
        <w:rPr>
          <w:rFonts w:cstheme="minorHAnsi"/>
          <w:color w:val="002060"/>
          <w:sz w:val="24"/>
        </w:rPr>
        <w:t xml:space="preserve">Proiectul are prevăzute acțiuni/activități transferabile care conduc la sustenabilitatea acestuia precum: crearea de noi parteneriate, implicarea a altor actori interesați, alocarea în bugetul instituției a unei sume pentru continuarea activității, valorificarea rezultatelor printr-un alt proiect/alte activități, demararea unor activități care să continue proiectul prezent etc.) – </w:t>
      </w:r>
      <w:r>
        <w:rPr>
          <w:rFonts w:cstheme="minorHAnsi"/>
          <w:color w:val="002060"/>
          <w:sz w:val="24"/>
        </w:rPr>
        <w:t>maximum 4</w:t>
      </w:r>
      <w:r w:rsidRPr="00CA316F">
        <w:rPr>
          <w:rFonts w:cstheme="minorHAnsi"/>
          <w:color w:val="002060"/>
          <w:sz w:val="24"/>
        </w:rPr>
        <w:t xml:space="preserve"> puncte</w:t>
      </w:r>
    </w:p>
    <w:p w14:paraId="218B2D96" w14:textId="77777777" w:rsidR="00687FCF" w:rsidRDefault="00687FCF" w:rsidP="00687FCF">
      <w:pPr>
        <w:pStyle w:val="CommentText"/>
      </w:pPr>
      <w:r>
        <w:rPr>
          <w:rFonts w:cstheme="minorHAnsi"/>
          <w:color w:val="002060"/>
          <w:sz w:val="24"/>
          <w:szCs w:val="24"/>
        </w:rPr>
        <w:t xml:space="preserve">b) </w:t>
      </w:r>
      <w:r w:rsidRPr="00CA316F">
        <w:rPr>
          <w:rFonts w:cstheme="minorHAnsi"/>
          <w:color w:val="002060"/>
          <w:sz w:val="24"/>
          <w:szCs w:val="24"/>
        </w:rPr>
        <w:t>Proiectul NU are prevăzute acțiuni/activități transferabile care conduc la sustenabilitatea acestuia precum: crearea de noi parteneriate, implicarea a altor actori interesați, alocarea în bugetul instituției a unei sume pentru continuarea activității, valorificarea rezultatelor printr-un alt proiect/alte activități, demararea unor activități care să continue proiectul prezent etc.) – 0 puncte</w:t>
      </w:r>
    </w:p>
  </w:comment>
  <w:comment w:id="31" w:author="Rucsandra Dumitrescu" w:date="2025-09-11T15:24:00Z" w:initials="rd">
    <w:p w14:paraId="73609ECB" w14:textId="77777777" w:rsidR="00687FCF" w:rsidRDefault="00687FCF" w:rsidP="00687FCF">
      <w:pPr>
        <w:pStyle w:val="CommentText"/>
      </w:pPr>
      <w:r>
        <w:rPr>
          <w:rStyle w:val="CommentReference"/>
        </w:rPr>
        <w:annotationRef/>
      </w:r>
      <w:r w:rsidRPr="00CA316F">
        <w:rPr>
          <w:rFonts w:cstheme="minorHAnsi"/>
          <w:color w:val="002060"/>
          <w:sz w:val="24"/>
          <w:szCs w:val="24"/>
          <w:lang w:eastAsia="ro-RO"/>
        </w:rPr>
        <w:t>3.</w:t>
      </w:r>
      <w:r>
        <w:rPr>
          <w:rFonts w:cstheme="minorHAnsi"/>
          <w:color w:val="002060"/>
          <w:sz w:val="24"/>
          <w:szCs w:val="24"/>
          <w:lang w:eastAsia="ro-RO"/>
        </w:rPr>
        <w:t>5</w:t>
      </w:r>
      <w:r w:rsidRPr="00CA316F">
        <w:rPr>
          <w:rFonts w:cstheme="minorHAnsi"/>
          <w:color w:val="002060"/>
          <w:sz w:val="24"/>
          <w:szCs w:val="24"/>
          <w:lang w:eastAsia="ro-RO"/>
        </w:rPr>
        <w:t xml:space="preserve"> Valoarea adăugată a proiectului</w:t>
      </w:r>
    </w:p>
    <w:p w14:paraId="5CB8C0A3" w14:textId="77777777" w:rsidR="00687FCF" w:rsidRPr="00CA316F" w:rsidRDefault="00687FCF" w:rsidP="00E84EE7">
      <w:pPr>
        <w:pStyle w:val="ListParagraph"/>
        <w:widowControl/>
        <w:numPr>
          <w:ilvl w:val="0"/>
          <w:numId w:val="13"/>
        </w:numPr>
        <w:autoSpaceDE/>
        <w:autoSpaceDN/>
        <w:adjustRightInd/>
        <w:spacing w:before="60"/>
        <w:contextualSpacing w:val="0"/>
        <w:suppressOverlap/>
        <w:rPr>
          <w:rFonts w:cstheme="minorHAnsi"/>
          <w:color w:val="002060"/>
          <w:sz w:val="24"/>
          <w:lang w:eastAsia="ro-RO"/>
        </w:rPr>
      </w:pPr>
      <w:r w:rsidRPr="00CA316F">
        <w:rPr>
          <w:rFonts w:cstheme="minorHAnsi"/>
          <w:color w:val="002060"/>
          <w:sz w:val="24"/>
          <w:lang w:eastAsia="ro-RO"/>
        </w:rPr>
        <w:t xml:space="preserve">Experiența solicitanților este relevantă (puncte tari și relevanță) </w:t>
      </w:r>
      <w:r>
        <w:rPr>
          <w:rFonts w:cstheme="minorHAnsi"/>
          <w:color w:val="002060"/>
          <w:sz w:val="24"/>
          <w:lang w:eastAsia="ro-RO"/>
        </w:rPr>
        <w:t xml:space="preserve">și descrie clar modul în care rezultatele proiectului </w:t>
      </w:r>
      <w:r w:rsidRPr="008E0133">
        <w:rPr>
          <w:rFonts w:cstheme="minorHAnsi"/>
          <w:color w:val="002060"/>
          <w:sz w:val="24"/>
          <w:lang w:eastAsia="ro-RO"/>
        </w:rPr>
        <w:t>vor fi comercializate/aduse pe piață</w:t>
      </w:r>
      <w:r>
        <w:rPr>
          <w:rFonts w:cstheme="minorHAnsi"/>
          <w:color w:val="002060"/>
          <w:sz w:val="24"/>
          <w:lang w:eastAsia="ro-RO"/>
        </w:rPr>
        <w:t xml:space="preserve">  </w:t>
      </w:r>
      <w:r w:rsidRPr="00CA316F">
        <w:rPr>
          <w:rFonts w:cstheme="minorHAnsi"/>
          <w:color w:val="002060"/>
          <w:sz w:val="24"/>
          <w:lang w:eastAsia="ro-RO"/>
        </w:rPr>
        <w:t>–2 puncte</w:t>
      </w:r>
    </w:p>
    <w:p w14:paraId="36C326D3" w14:textId="77777777" w:rsidR="00687FCF" w:rsidRPr="00CA316F" w:rsidRDefault="00687FCF" w:rsidP="00E84EE7">
      <w:pPr>
        <w:pStyle w:val="ListParagraph"/>
        <w:widowControl/>
        <w:numPr>
          <w:ilvl w:val="0"/>
          <w:numId w:val="13"/>
        </w:numPr>
        <w:autoSpaceDE/>
        <w:autoSpaceDN/>
        <w:adjustRightInd/>
        <w:spacing w:before="60"/>
        <w:contextualSpacing w:val="0"/>
        <w:suppressOverlap/>
        <w:rPr>
          <w:rFonts w:cstheme="minorHAnsi"/>
          <w:color w:val="002060"/>
          <w:sz w:val="24"/>
          <w:lang w:eastAsia="ro-RO"/>
        </w:rPr>
      </w:pPr>
      <w:r w:rsidRPr="00CA316F">
        <w:rPr>
          <w:rFonts w:cstheme="minorHAnsi"/>
          <w:color w:val="002060"/>
          <w:sz w:val="24"/>
          <w:lang w:eastAsia="ro-RO"/>
        </w:rPr>
        <w:t>Experiența solicitanților NU este relevantă (puncte tari și relevanță)</w:t>
      </w:r>
      <w:r>
        <w:t xml:space="preserve"> </w:t>
      </w:r>
      <w:r w:rsidRPr="008E0133">
        <w:rPr>
          <w:rFonts w:cstheme="minorHAnsi"/>
          <w:color w:val="002060"/>
          <w:sz w:val="24"/>
          <w:lang w:eastAsia="ro-RO"/>
        </w:rPr>
        <w:t xml:space="preserve">și </w:t>
      </w:r>
      <w:r>
        <w:rPr>
          <w:rFonts w:cstheme="minorHAnsi"/>
          <w:color w:val="002060"/>
          <w:sz w:val="24"/>
          <w:lang w:eastAsia="ro-RO"/>
        </w:rPr>
        <w:t xml:space="preserve">NU </w:t>
      </w:r>
      <w:r w:rsidRPr="008E0133">
        <w:rPr>
          <w:rFonts w:cstheme="minorHAnsi"/>
          <w:color w:val="002060"/>
          <w:sz w:val="24"/>
          <w:lang w:eastAsia="ro-RO"/>
        </w:rPr>
        <w:t xml:space="preserve">descrie clar modul în care rezultatele </w:t>
      </w:r>
      <w:r>
        <w:rPr>
          <w:rFonts w:cstheme="minorHAnsi"/>
          <w:color w:val="002060"/>
          <w:sz w:val="24"/>
          <w:lang w:eastAsia="ro-RO"/>
        </w:rPr>
        <w:t xml:space="preserve">proiectului </w:t>
      </w:r>
      <w:r w:rsidRPr="008E0133">
        <w:rPr>
          <w:rFonts w:cstheme="minorHAnsi"/>
          <w:color w:val="002060"/>
          <w:sz w:val="24"/>
          <w:lang w:eastAsia="ro-RO"/>
        </w:rPr>
        <w:t xml:space="preserve">vor fi comercializate/aduse pe piață  </w:t>
      </w:r>
      <w:r w:rsidRPr="00CA316F">
        <w:rPr>
          <w:rFonts w:cstheme="minorHAnsi"/>
          <w:color w:val="002060"/>
          <w:sz w:val="24"/>
          <w:lang w:eastAsia="ro-RO"/>
        </w:rPr>
        <w:t xml:space="preserve">  - 0 puncte</w:t>
      </w:r>
    </w:p>
    <w:p w14:paraId="77B53EEC" w14:textId="77777777" w:rsidR="00687FCF" w:rsidRDefault="00687FCF" w:rsidP="00687FCF">
      <w:pPr>
        <w:pStyle w:val="CommentText"/>
      </w:pPr>
    </w:p>
  </w:comment>
  <w:comment w:id="32" w:author="Rucsandra Dumitrescu" w:date="2025-09-11T14:13:00Z" w:initials="rd">
    <w:p w14:paraId="7F3BCE81" w14:textId="77777777" w:rsidR="00687FCF" w:rsidRDefault="00687FCF" w:rsidP="00E84EE7">
      <w:pPr>
        <w:pStyle w:val="CommentText"/>
        <w:numPr>
          <w:ilvl w:val="1"/>
          <w:numId w:val="6"/>
        </w:numPr>
      </w:pPr>
      <w:r>
        <w:rPr>
          <w:rStyle w:val="CommentReference"/>
        </w:rPr>
        <w:annotationRef/>
      </w:r>
    </w:p>
    <w:p w14:paraId="346E24EC" w14:textId="77777777" w:rsidR="00687FCF" w:rsidRPr="00CA316F" w:rsidRDefault="00687FCF" w:rsidP="00687FCF">
      <w:pPr>
        <w:spacing w:before="60"/>
        <w:suppressOverlap/>
        <w:rPr>
          <w:rFonts w:cstheme="minorHAnsi"/>
          <w:b/>
          <w:bCs/>
          <w:color w:val="002060"/>
          <w:sz w:val="24"/>
        </w:rPr>
      </w:pPr>
      <w:r w:rsidRPr="00CA316F">
        <w:rPr>
          <w:rFonts w:cstheme="minorHAnsi"/>
          <w:b/>
          <w:bCs/>
          <w:color w:val="002060"/>
          <w:sz w:val="24"/>
        </w:rPr>
        <w:t xml:space="preserve">Relevanța din perspectiva documentelor de referință </w:t>
      </w:r>
    </w:p>
    <w:p w14:paraId="008B4788" w14:textId="77777777" w:rsidR="00687FCF" w:rsidRPr="00CA316F" w:rsidRDefault="00687FCF" w:rsidP="00E84EE7">
      <w:pPr>
        <w:pStyle w:val="ListParagraph"/>
        <w:widowControl/>
        <w:numPr>
          <w:ilvl w:val="0"/>
          <w:numId w:val="7"/>
        </w:numPr>
        <w:autoSpaceDE/>
        <w:autoSpaceDN/>
        <w:adjustRightInd/>
        <w:spacing w:before="60"/>
        <w:contextualSpacing w:val="0"/>
        <w:suppressOverlap/>
        <w:rPr>
          <w:rFonts w:cstheme="minorHAnsi"/>
          <w:color w:val="002060"/>
          <w:sz w:val="24"/>
        </w:rPr>
      </w:pPr>
      <w:bookmarkStart w:id="33" w:name="_Hlk183705675"/>
      <w:r w:rsidRPr="00CA316F">
        <w:rPr>
          <w:rFonts w:cstheme="minorHAnsi"/>
          <w:color w:val="002060"/>
          <w:sz w:val="24"/>
        </w:rPr>
        <w:t>Proiectul descrie contribuția la atingerea obiectivului STEP</w:t>
      </w:r>
      <w:bookmarkEnd w:id="33"/>
      <w:r w:rsidRPr="00CA316F">
        <w:rPr>
          <w:rStyle w:val="FootnoteReference"/>
          <w:rFonts w:cstheme="minorHAnsi"/>
          <w:color w:val="002060"/>
          <w:sz w:val="24"/>
        </w:rPr>
        <w:footnoteRef/>
      </w:r>
      <w:r w:rsidRPr="00CA316F">
        <w:rPr>
          <w:rFonts w:cstheme="minorHAnsi"/>
          <w:color w:val="002060"/>
          <w:sz w:val="24"/>
        </w:rPr>
        <w:t xml:space="preserve"> </w:t>
      </w:r>
      <w:r w:rsidRPr="00CA316F">
        <w:rPr>
          <w:rFonts w:ascii="Trebuchet MS" w:hAnsi="Trebuchet MS"/>
        </w:rPr>
        <w:t xml:space="preserve"> </w:t>
      </w:r>
      <w:r w:rsidRPr="00CA316F">
        <w:rPr>
          <w:rFonts w:cstheme="minorHAnsi"/>
          <w:color w:val="002060"/>
          <w:sz w:val="24"/>
        </w:rPr>
        <w:t xml:space="preserve">– maximum </w:t>
      </w:r>
      <w:r>
        <w:rPr>
          <w:rFonts w:cstheme="minorHAnsi"/>
          <w:color w:val="002060"/>
          <w:sz w:val="24"/>
        </w:rPr>
        <w:t>6</w:t>
      </w:r>
      <w:r w:rsidRPr="00CA316F">
        <w:rPr>
          <w:rFonts w:cstheme="minorHAnsi"/>
          <w:color w:val="002060"/>
          <w:sz w:val="24"/>
        </w:rPr>
        <w:t xml:space="preserve"> puncte</w:t>
      </w:r>
    </w:p>
    <w:p w14:paraId="7A43DF0E" w14:textId="77777777" w:rsidR="00687FCF" w:rsidRPr="00CA316F" w:rsidRDefault="00687FCF" w:rsidP="00E84EE7">
      <w:pPr>
        <w:pStyle w:val="ListParagraph"/>
        <w:widowControl/>
        <w:numPr>
          <w:ilvl w:val="0"/>
          <w:numId w:val="7"/>
        </w:numPr>
        <w:autoSpaceDE/>
        <w:autoSpaceDN/>
        <w:adjustRightInd/>
        <w:spacing w:before="60"/>
        <w:contextualSpacing w:val="0"/>
        <w:suppressOverlap/>
        <w:rPr>
          <w:rFonts w:cstheme="minorHAnsi"/>
          <w:color w:val="002060"/>
          <w:sz w:val="24"/>
        </w:rPr>
      </w:pPr>
      <w:r w:rsidRPr="00CA316F">
        <w:rPr>
          <w:rFonts w:cstheme="minorHAnsi"/>
          <w:color w:val="002060"/>
          <w:sz w:val="24"/>
        </w:rPr>
        <w:t>Proiectul nu descrie contribuția la atingerea obiectivului STEP– 0 puncte.</w:t>
      </w:r>
    </w:p>
    <w:p w14:paraId="18D11433" w14:textId="77777777" w:rsidR="00687FCF" w:rsidRPr="00CA316F" w:rsidRDefault="00687FCF" w:rsidP="00687FCF">
      <w:pPr>
        <w:pStyle w:val="ListParagraph"/>
        <w:spacing w:before="60"/>
        <w:ind w:left="360"/>
        <w:contextualSpacing w:val="0"/>
        <w:suppressOverlap/>
        <w:rPr>
          <w:rFonts w:cstheme="minorHAnsi"/>
          <w:color w:val="002060"/>
          <w:sz w:val="24"/>
        </w:rPr>
      </w:pPr>
    </w:p>
    <w:p w14:paraId="2800AE23" w14:textId="77777777" w:rsidR="00687FCF" w:rsidRPr="00CA316F" w:rsidRDefault="00687FCF" w:rsidP="00687FCF">
      <w:pPr>
        <w:spacing w:before="60"/>
        <w:suppressOverlap/>
        <w:rPr>
          <w:rFonts w:cstheme="minorHAnsi"/>
          <w:color w:val="C00000"/>
          <w:sz w:val="24"/>
        </w:rPr>
      </w:pPr>
      <w:r w:rsidRPr="00CA316F">
        <w:rPr>
          <w:rFonts w:cstheme="minorHAnsi"/>
          <w:b/>
          <w:bCs/>
          <w:i/>
          <w:color w:val="C00000"/>
          <w:sz w:val="24"/>
        </w:rPr>
        <w:t>Proiectul este respins dacă primește 0 puncte la acest subcriteriu</w:t>
      </w:r>
      <w:r w:rsidRPr="00CA316F">
        <w:rPr>
          <w:rFonts w:cstheme="minorHAnsi"/>
          <w:color w:val="C00000"/>
          <w:sz w:val="24"/>
        </w:rPr>
        <w:t>.</w:t>
      </w:r>
    </w:p>
    <w:p w14:paraId="3D2544BD" w14:textId="77777777" w:rsidR="00687FCF" w:rsidRDefault="00687FCF" w:rsidP="00687FCF">
      <w:pPr>
        <w:pStyle w:val="CommentText"/>
      </w:pPr>
    </w:p>
  </w:comment>
  <w:comment w:id="34" w:author="Rucsandra Dumitrescu" w:date="2025-09-11T15:31:00Z" w:initials="rd">
    <w:p w14:paraId="59CAE033" w14:textId="77777777" w:rsidR="00687FCF" w:rsidRDefault="00687FCF" w:rsidP="00687FCF">
      <w:pPr>
        <w:pStyle w:val="CommentText"/>
        <w:rPr>
          <w:rFonts w:cstheme="minorHAnsi"/>
          <w:color w:val="002060"/>
          <w:sz w:val="24"/>
          <w:szCs w:val="24"/>
        </w:rPr>
      </w:pPr>
      <w:r>
        <w:rPr>
          <w:rStyle w:val="CommentReference"/>
        </w:rPr>
        <w:annotationRef/>
      </w:r>
      <w:r w:rsidRPr="00CA316F">
        <w:rPr>
          <w:rFonts w:cstheme="minorHAnsi"/>
          <w:color w:val="002060"/>
          <w:sz w:val="24"/>
          <w:szCs w:val="24"/>
        </w:rPr>
        <w:t xml:space="preserve">5.1 </w:t>
      </w:r>
      <w:bookmarkStart w:id="35" w:name="_Hlk183508137"/>
      <w:bookmarkStart w:id="36" w:name="_Hlk178696007"/>
      <w:r w:rsidRPr="00CA316F">
        <w:rPr>
          <w:rFonts w:cstheme="minorHAnsi"/>
          <w:color w:val="002060"/>
          <w:sz w:val="24"/>
          <w:szCs w:val="24"/>
        </w:rPr>
        <w:t xml:space="preserve">Modul în care proiectul </w:t>
      </w:r>
      <w:bookmarkStart w:id="37" w:name="_Hlk183508149"/>
      <w:bookmarkEnd w:id="35"/>
      <w:r w:rsidRPr="00CA316F">
        <w:rPr>
          <w:rFonts w:cstheme="minorHAnsi"/>
          <w:color w:val="002060"/>
          <w:sz w:val="24"/>
          <w:szCs w:val="24"/>
        </w:rPr>
        <w:t>descrie că  sprijină domeniul medical.</w:t>
      </w:r>
      <w:bookmarkEnd w:id="36"/>
      <w:bookmarkEnd w:id="37"/>
    </w:p>
    <w:p w14:paraId="5707E0B0" w14:textId="77777777" w:rsidR="00687FCF" w:rsidRPr="00194B8B" w:rsidRDefault="00687FCF" w:rsidP="00687FCF">
      <w:pPr>
        <w:spacing w:before="60"/>
        <w:suppressOverlap/>
        <w:rPr>
          <w:rFonts w:cstheme="minorHAnsi"/>
          <w:b/>
          <w:bCs/>
          <w:color w:val="002060"/>
          <w:sz w:val="24"/>
          <w:lang w:eastAsia="ro-RO"/>
        </w:rPr>
      </w:pPr>
      <w:r w:rsidRPr="00194B8B">
        <w:rPr>
          <w:rFonts w:cstheme="minorHAnsi"/>
          <w:b/>
          <w:bCs/>
          <w:color w:val="002060"/>
          <w:sz w:val="24"/>
          <w:lang w:eastAsia="ro-RO"/>
        </w:rPr>
        <w:t xml:space="preserve">Se va evalua dacă în proiect este descrisă îndeplinirea condițiilor STEP și nu doar simpla mențiune a acestora. </w:t>
      </w:r>
    </w:p>
    <w:p w14:paraId="6443A9CF" w14:textId="77777777" w:rsidR="00687FCF" w:rsidRPr="00194B8B" w:rsidRDefault="00687FCF" w:rsidP="00E84EE7">
      <w:pPr>
        <w:pStyle w:val="Default"/>
        <w:numPr>
          <w:ilvl w:val="0"/>
          <w:numId w:val="14"/>
        </w:numPr>
        <w:suppressOverlap/>
        <w:jc w:val="both"/>
        <w:rPr>
          <w:rFonts w:cstheme="minorHAnsi"/>
          <w:color w:val="002060"/>
        </w:rPr>
      </w:pPr>
      <w:r w:rsidRPr="00194B8B">
        <w:rPr>
          <w:sz w:val="23"/>
          <w:szCs w:val="23"/>
        </w:rPr>
        <w:t xml:space="preserve">A. </w:t>
      </w:r>
      <w:r w:rsidRPr="00194B8B">
        <w:rPr>
          <w:rFonts w:cstheme="minorHAnsi"/>
          <w:color w:val="002060"/>
        </w:rPr>
        <w:t xml:space="preserve">Proiectul descrie cum este îndeplinită condiția STEP privind:  maximum </w:t>
      </w:r>
      <w:r>
        <w:rPr>
          <w:rFonts w:cstheme="minorHAnsi"/>
          <w:color w:val="002060"/>
        </w:rPr>
        <w:t>6</w:t>
      </w:r>
      <w:r w:rsidRPr="00194B8B">
        <w:rPr>
          <w:rFonts w:cstheme="minorHAnsi"/>
          <w:color w:val="002060"/>
        </w:rPr>
        <w:t xml:space="preserve"> puncte</w:t>
      </w:r>
    </w:p>
    <w:p w14:paraId="12D65D4B" w14:textId="77777777" w:rsidR="00687FCF" w:rsidRPr="00194B8B" w:rsidRDefault="00687FCF" w:rsidP="00E84EE7">
      <w:pPr>
        <w:pStyle w:val="Default"/>
        <w:numPr>
          <w:ilvl w:val="0"/>
          <w:numId w:val="14"/>
        </w:numPr>
        <w:spacing w:before="60"/>
        <w:ind w:left="360"/>
        <w:suppressOverlap/>
        <w:jc w:val="both"/>
        <w:rPr>
          <w:rFonts w:cstheme="minorHAnsi"/>
          <w:color w:val="002060"/>
        </w:rPr>
      </w:pPr>
      <w:r w:rsidRPr="00194B8B">
        <w:rPr>
          <w:sz w:val="23"/>
          <w:szCs w:val="23"/>
        </w:rPr>
        <w:t xml:space="preserve"> </w:t>
      </w:r>
      <w:r w:rsidRPr="00194B8B">
        <w:rPr>
          <w:rFonts w:cstheme="minorHAnsi"/>
          <w:color w:val="002060"/>
        </w:rPr>
        <w:t xml:space="preserve">a) aducerea pe piața internă a unui element inovator, emergent și de vârf, cu un potențial economic semnificativ </w:t>
      </w:r>
      <w:r>
        <w:rPr>
          <w:rFonts w:cstheme="minorHAnsi"/>
          <w:color w:val="002060"/>
        </w:rPr>
        <w:t>-3 puncte</w:t>
      </w:r>
    </w:p>
    <w:p w14:paraId="44C5B9B9" w14:textId="77777777" w:rsidR="00687FCF" w:rsidRPr="00CA316F" w:rsidRDefault="00687FCF" w:rsidP="00687FCF">
      <w:pPr>
        <w:pStyle w:val="ListParagraph"/>
        <w:spacing w:before="60"/>
        <w:ind w:left="360"/>
        <w:contextualSpacing w:val="0"/>
        <w:suppressOverlap/>
        <w:rPr>
          <w:sz w:val="23"/>
          <w:szCs w:val="23"/>
        </w:rPr>
      </w:pPr>
    </w:p>
    <w:p w14:paraId="7072BFE0" w14:textId="77777777" w:rsidR="00687FCF" w:rsidRPr="00194B8B" w:rsidRDefault="00687FCF" w:rsidP="00687FCF">
      <w:pPr>
        <w:pStyle w:val="ListParagraph"/>
        <w:spacing w:before="60"/>
        <w:ind w:left="360"/>
        <w:contextualSpacing w:val="0"/>
        <w:suppressOverlap/>
        <w:rPr>
          <w:rFonts w:cstheme="minorHAnsi"/>
          <w:color w:val="002060"/>
          <w:sz w:val="24"/>
        </w:rPr>
      </w:pPr>
      <w:r w:rsidRPr="00194B8B">
        <w:rPr>
          <w:rFonts w:cstheme="minorHAnsi"/>
          <w:color w:val="002060"/>
          <w:sz w:val="24"/>
        </w:rPr>
        <w:t xml:space="preserve">b) contribuie la reducerea sau la prevenirea dependențelor strategice ale Uniunii) </w:t>
      </w:r>
      <w:r>
        <w:rPr>
          <w:rFonts w:cstheme="minorHAnsi"/>
          <w:color w:val="002060"/>
          <w:sz w:val="24"/>
        </w:rPr>
        <w:t>– 3 puncte</w:t>
      </w:r>
    </w:p>
    <w:p w14:paraId="7D37F420" w14:textId="77777777" w:rsidR="00687FCF" w:rsidRPr="00194B8B" w:rsidRDefault="00687FCF" w:rsidP="00687FCF">
      <w:pPr>
        <w:pStyle w:val="ListParagraph"/>
        <w:spacing w:before="60"/>
        <w:ind w:left="360"/>
        <w:contextualSpacing w:val="0"/>
        <w:suppressOverlap/>
        <w:rPr>
          <w:rFonts w:cstheme="minorHAnsi"/>
          <w:color w:val="002060"/>
          <w:sz w:val="24"/>
        </w:rPr>
      </w:pPr>
    </w:p>
    <w:p w14:paraId="669D6449" w14:textId="77777777" w:rsidR="00687FCF" w:rsidRPr="00194B8B" w:rsidRDefault="00687FCF" w:rsidP="00E84EE7">
      <w:pPr>
        <w:pStyle w:val="Default"/>
        <w:numPr>
          <w:ilvl w:val="0"/>
          <w:numId w:val="14"/>
        </w:numPr>
        <w:suppressOverlap/>
        <w:jc w:val="both"/>
        <w:rPr>
          <w:rFonts w:cstheme="minorHAnsi"/>
          <w:color w:val="002060"/>
        </w:rPr>
      </w:pPr>
      <w:r w:rsidRPr="00194B8B">
        <w:rPr>
          <w:rFonts w:cstheme="minorHAnsi"/>
          <w:color w:val="002060"/>
        </w:rPr>
        <w:t xml:space="preserve">B. Proiectul NU descrie în modul în care sunt îndeplinite condițiile STEP – 0 puncte </w:t>
      </w:r>
    </w:p>
    <w:p w14:paraId="3F1D3DAE" w14:textId="77777777" w:rsidR="00687FCF" w:rsidRPr="00CA316F" w:rsidRDefault="00687FCF" w:rsidP="00687FCF">
      <w:pPr>
        <w:pStyle w:val="ListParagraph"/>
        <w:spacing w:before="60"/>
        <w:ind w:left="360"/>
        <w:contextualSpacing w:val="0"/>
        <w:suppressOverlap/>
        <w:rPr>
          <w:rFonts w:cstheme="minorHAnsi"/>
          <w:color w:val="002060"/>
          <w:sz w:val="24"/>
        </w:rPr>
      </w:pPr>
    </w:p>
    <w:p w14:paraId="5FD40B09" w14:textId="77777777" w:rsidR="00687FCF" w:rsidRDefault="00687FCF" w:rsidP="00687FCF">
      <w:pPr>
        <w:pStyle w:val="CommentText"/>
      </w:pPr>
      <w:r w:rsidRPr="00CA316F">
        <w:rPr>
          <w:rFonts w:cstheme="minorHAnsi"/>
          <w:b/>
          <w:bCs/>
          <w:i/>
          <w:color w:val="C00000"/>
          <w:sz w:val="24"/>
          <w:szCs w:val="24"/>
        </w:rPr>
        <w:t>Proiectul este respins dacă primește 0 puncte la acest subcriteriu</w:t>
      </w:r>
      <w:r w:rsidRPr="00CA316F">
        <w:rPr>
          <w:rFonts w:cstheme="minorHAnsi"/>
          <w:b/>
          <w:bCs/>
          <w:i/>
          <w:color w:val="002060"/>
          <w:sz w:val="24"/>
          <w:szCs w:val="24"/>
        </w:rPr>
        <w:t>.</w:t>
      </w:r>
    </w:p>
  </w:comment>
  <w:comment w:id="38" w:author="Rucsandra Dumitrescu" w:date="2025-09-11T15:35:00Z" w:initials="rd">
    <w:p w14:paraId="64B83567" w14:textId="77777777" w:rsidR="00687FCF" w:rsidRDefault="00687FCF" w:rsidP="00687FCF">
      <w:pPr>
        <w:pStyle w:val="CommentText"/>
        <w:rPr>
          <w:rFonts w:cstheme="minorHAnsi"/>
          <w:color w:val="002060"/>
          <w:sz w:val="24"/>
          <w:szCs w:val="24"/>
        </w:rPr>
      </w:pPr>
      <w:r>
        <w:rPr>
          <w:rStyle w:val="CommentReference"/>
        </w:rPr>
        <w:annotationRef/>
      </w:r>
      <w:r w:rsidRPr="00CA316F">
        <w:rPr>
          <w:rFonts w:cstheme="minorHAnsi"/>
          <w:color w:val="002060"/>
          <w:sz w:val="24"/>
          <w:szCs w:val="24"/>
        </w:rPr>
        <w:t xml:space="preserve">5.2  Modul în care proiectul descrie îndeplinirea condiției de tehnologie critică în sensul Regulamentului (UE) 795/2024 STEP </w:t>
      </w:r>
      <w:r>
        <w:rPr>
          <w:rFonts w:cstheme="minorHAnsi"/>
          <w:color w:val="002060"/>
          <w:sz w:val="24"/>
          <w:szCs w:val="24"/>
        </w:rPr>
        <w:t xml:space="preserve">şi </w:t>
      </w:r>
      <w:r w:rsidRPr="000E2A52">
        <w:rPr>
          <w:rFonts w:cstheme="minorHAnsi"/>
          <w:color w:val="002060"/>
          <w:sz w:val="24"/>
          <w:szCs w:val="24"/>
        </w:rPr>
        <w:t xml:space="preserve"> Comunicarea CE nr. C (2024) 3148 final/08.05.2024</w:t>
      </w:r>
    </w:p>
    <w:p w14:paraId="09E5A828" w14:textId="77777777" w:rsidR="00687FCF" w:rsidRDefault="00687FCF" w:rsidP="00687FCF">
      <w:pPr>
        <w:pStyle w:val="CommentText"/>
        <w:rPr>
          <w:rFonts w:cstheme="minorHAnsi"/>
          <w:color w:val="002060"/>
          <w:sz w:val="24"/>
          <w:szCs w:val="24"/>
        </w:rPr>
      </w:pPr>
    </w:p>
    <w:p w14:paraId="4A70C40C" w14:textId="77777777" w:rsidR="00687FCF" w:rsidRPr="00194B8B" w:rsidRDefault="00687FCF" w:rsidP="00687FCF">
      <w:pPr>
        <w:spacing w:before="60"/>
        <w:suppressOverlap/>
        <w:rPr>
          <w:rFonts w:cstheme="minorHAnsi"/>
          <w:b/>
          <w:bCs/>
          <w:color w:val="002060"/>
          <w:sz w:val="24"/>
          <w:lang w:eastAsia="ro-RO"/>
        </w:rPr>
      </w:pPr>
      <w:r w:rsidRPr="00194B8B">
        <w:rPr>
          <w:rFonts w:cstheme="minorHAnsi"/>
          <w:b/>
          <w:bCs/>
          <w:color w:val="002060"/>
          <w:sz w:val="24"/>
          <w:lang w:eastAsia="ro-RO"/>
        </w:rPr>
        <w:t xml:space="preserve">Se va evalua dacă în proiect este descrisă îndeplinirea condiției de tehnologie critică STEP și nu doar simpla mențiune a acestora. </w:t>
      </w:r>
    </w:p>
    <w:p w14:paraId="631DDF11" w14:textId="77777777" w:rsidR="00687FCF" w:rsidRPr="00194B8B" w:rsidRDefault="00687FCF" w:rsidP="00687FCF">
      <w:pPr>
        <w:pStyle w:val="Default"/>
        <w:suppressOverlap/>
        <w:jc w:val="both"/>
        <w:rPr>
          <w:b/>
          <w:bCs/>
          <w:sz w:val="23"/>
          <w:szCs w:val="23"/>
        </w:rPr>
      </w:pPr>
      <w:r w:rsidRPr="00194B8B">
        <w:rPr>
          <w:b/>
          <w:bCs/>
          <w:sz w:val="23"/>
          <w:szCs w:val="23"/>
        </w:rPr>
        <w:tab/>
      </w:r>
      <w:r w:rsidRPr="00194B8B">
        <w:rPr>
          <w:rFonts w:cstheme="minorHAnsi"/>
          <w:color w:val="002060"/>
        </w:rPr>
        <w:t>A. Proiectul descrie o combinație a celor 3 elemente privind tehnologia/tehnologiile critice STEP vizată/e de proiect:  6 puncte</w:t>
      </w:r>
    </w:p>
    <w:p w14:paraId="0C037FCC" w14:textId="77777777" w:rsidR="00687FCF" w:rsidRPr="00194B8B" w:rsidRDefault="00687FCF" w:rsidP="00E84EE7">
      <w:pPr>
        <w:pStyle w:val="Default"/>
        <w:numPr>
          <w:ilvl w:val="0"/>
          <w:numId w:val="15"/>
        </w:numPr>
        <w:spacing w:before="60"/>
        <w:suppressOverlap/>
        <w:jc w:val="both"/>
        <w:rPr>
          <w:rFonts w:cstheme="minorHAnsi"/>
          <w:color w:val="002060"/>
        </w:rPr>
      </w:pPr>
      <w:r w:rsidRPr="00194B8B">
        <w:rPr>
          <w:rFonts w:cstheme="minorHAnsi"/>
          <w:color w:val="002060"/>
        </w:rPr>
        <w:t>Elementele inovatoare - aduc criteriul cheie al „noutății”, conducând la îmbunătățiri sau schimbări notabile într-un anumit domeniu sau sector industrial.</w:t>
      </w:r>
    </w:p>
    <w:p w14:paraId="7D4A68CE" w14:textId="77777777" w:rsidR="00687FCF" w:rsidRPr="00194B8B" w:rsidRDefault="00687FCF" w:rsidP="00E84EE7">
      <w:pPr>
        <w:pStyle w:val="Default"/>
        <w:numPr>
          <w:ilvl w:val="0"/>
          <w:numId w:val="15"/>
        </w:numPr>
        <w:spacing w:before="60"/>
        <w:suppressOverlap/>
        <w:jc w:val="both"/>
        <w:rPr>
          <w:rFonts w:cstheme="minorHAnsi"/>
          <w:color w:val="002060"/>
        </w:rPr>
      </w:pPr>
      <w:r w:rsidRPr="00194B8B">
        <w:rPr>
          <w:rFonts w:cstheme="minorHAnsi"/>
          <w:color w:val="002060"/>
        </w:rPr>
        <w:t>Elementele emergente  - se referă la tehnologii noi, dezvoltate recent, care pot rezulta, de exemplu, din baza de cercetare și încep să câștige teren și să promită creștere sau impact semnificativ</w:t>
      </w:r>
    </w:p>
    <w:p w14:paraId="2AA3B3C7" w14:textId="77777777" w:rsidR="00687FCF" w:rsidRDefault="00687FCF" w:rsidP="00E84EE7">
      <w:pPr>
        <w:pStyle w:val="Default"/>
        <w:numPr>
          <w:ilvl w:val="0"/>
          <w:numId w:val="15"/>
        </w:numPr>
        <w:spacing w:before="60"/>
        <w:suppressOverlap/>
        <w:jc w:val="both"/>
        <w:rPr>
          <w:rFonts w:cstheme="minorHAnsi"/>
          <w:color w:val="002060"/>
        </w:rPr>
      </w:pPr>
      <w:r w:rsidRPr="00194B8B">
        <w:rPr>
          <w:rFonts w:cstheme="minorHAnsi"/>
          <w:color w:val="002060"/>
        </w:rPr>
        <w:t>Elementele de vârf - se referă la cele mai avansate, inovatoare și sofisticate tehnologii disponibile în prezent sau în curs de dezvoltare în Uniune</w:t>
      </w:r>
    </w:p>
    <w:p w14:paraId="6534A664" w14:textId="77777777" w:rsidR="00687FCF" w:rsidRPr="00194B8B" w:rsidRDefault="00687FCF" w:rsidP="00687FCF">
      <w:pPr>
        <w:pStyle w:val="Default"/>
        <w:spacing w:before="60"/>
        <w:ind w:left="360"/>
        <w:suppressOverlap/>
        <w:jc w:val="both"/>
        <w:rPr>
          <w:rFonts w:cstheme="minorHAnsi"/>
          <w:color w:val="002060"/>
        </w:rPr>
      </w:pPr>
    </w:p>
    <w:p w14:paraId="2FE04703" w14:textId="77777777" w:rsidR="00687FCF" w:rsidRPr="00194B8B" w:rsidRDefault="00687FCF" w:rsidP="00687FCF">
      <w:pPr>
        <w:pStyle w:val="Default"/>
        <w:suppressOverlap/>
        <w:jc w:val="both"/>
        <w:rPr>
          <w:rFonts w:cstheme="minorHAnsi"/>
          <w:color w:val="002060"/>
        </w:rPr>
      </w:pPr>
      <w:r w:rsidRPr="00194B8B">
        <w:rPr>
          <w:rFonts w:cstheme="minorHAnsi"/>
          <w:color w:val="002060"/>
        </w:rPr>
        <w:t>B. Proiectul descrie o combinație a 2 elemente privind tehnologia/tehnologiile critice STEP vizată/e de proiect:  3 puncte</w:t>
      </w:r>
    </w:p>
    <w:p w14:paraId="4A10FB28" w14:textId="77777777" w:rsidR="00687FCF" w:rsidRPr="00194B8B" w:rsidRDefault="00687FCF" w:rsidP="00687FCF">
      <w:pPr>
        <w:pStyle w:val="Default"/>
        <w:suppressOverlap/>
        <w:jc w:val="both"/>
        <w:rPr>
          <w:b/>
          <w:bCs/>
          <w:sz w:val="23"/>
          <w:szCs w:val="23"/>
        </w:rPr>
      </w:pPr>
    </w:p>
    <w:p w14:paraId="088008CC" w14:textId="77777777" w:rsidR="00687FCF" w:rsidRDefault="00687FCF" w:rsidP="00E84EE7">
      <w:pPr>
        <w:pStyle w:val="Default"/>
        <w:numPr>
          <w:ilvl w:val="0"/>
          <w:numId w:val="15"/>
        </w:numPr>
        <w:suppressOverlap/>
        <w:jc w:val="both"/>
        <w:rPr>
          <w:rFonts w:cstheme="minorHAnsi"/>
          <w:color w:val="002060"/>
        </w:rPr>
      </w:pPr>
      <w:r w:rsidRPr="00194B8B">
        <w:rPr>
          <w:rFonts w:cstheme="minorHAnsi"/>
          <w:color w:val="002060"/>
        </w:rPr>
        <w:t>Proiectul descrie un singur element privind tehnologia/tehnologiile critice STEP vizată/e de proiect:  0 puncte</w:t>
      </w:r>
    </w:p>
    <w:p w14:paraId="32DE36BA" w14:textId="77777777" w:rsidR="00687FCF" w:rsidRDefault="00687FCF" w:rsidP="00687FCF">
      <w:pPr>
        <w:pStyle w:val="Default"/>
        <w:suppressOverlap/>
        <w:jc w:val="both"/>
        <w:rPr>
          <w:rFonts w:cstheme="minorHAnsi"/>
          <w:color w:val="002060"/>
        </w:rPr>
      </w:pPr>
    </w:p>
    <w:p w14:paraId="11E65564" w14:textId="77777777" w:rsidR="00687FCF" w:rsidRPr="00194B8B" w:rsidRDefault="00687FCF" w:rsidP="00687FCF">
      <w:pPr>
        <w:pStyle w:val="Default"/>
        <w:suppressOverlap/>
        <w:jc w:val="both"/>
        <w:rPr>
          <w:rFonts w:cstheme="minorHAnsi"/>
          <w:b/>
          <w:bCs/>
          <w:color w:val="002060"/>
        </w:rPr>
      </w:pPr>
      <w:r w:rsidRPr="00194B8B">
        <w:rPr>
          <w:rFonts w:cstheme="minorHAnsi"/>
          <w:b/>
          <w:bCs/>
          <w:color w:val="002060"/>
        </w:rPr>
        <w:t>Sau</w:t>
      </w:r>
    </w:p>
    <w:p w14:paraId="4C668C4F" w14:textId="77777777" w:rsidR="00687FCF" w:rsidRDefault="00687FCF" w:rsidP="00E84EE7">
      <w:pPr>
        <w:pStyle w:val="Default"/>
        <w:numPr>
          <w:ilvl w:val="0"/>
          <w:numId w:val="16"/>
        </w:numPr>
        <w:suppressOverlap/>
        <w:jc w:val="both"/>
        <w:rPr>
          <w:rFonts w:cstheme="minorHAnsi"/>
          <w:color w:val="002060"/>
        </w:rPr>
      </w:pPr>
      <w:r w:rsidRPr="00E62A52">
        <w:rPr>
          <w:rFonts w:cstheme="minorHAnsi"/>
          <w:color w:val="002060"/>
        </w:rPr>
        <w:t xml:space="preserve">Proiectul descrie o combinație a </w:t>
      </w:r>
      <w:r>
        <w:rPr>
          <w:rFonts w:cstheme="minorHAnsi"/>
          <w:color w:val="002060"/>
        </w:rPr>
        <w:t>minim 3</w:t>
      </w:r>
      <w:r w:rsidRPr="00E62A52">
        <w:rPr>
          <w:rFonts w:cstheme="minorHAnsi"/>
          <w:color w:val="002060"/>
        </w:rPr>
        <w:t xml:space="preserve"> </w:t>
      </w:r>
      <w:r>
        <w:rPr>
          <w:rFonts w:cstheme="minorHAnsi"/>
          <w:color w:val="002060"/>
        </w:rPr>
        <w:t>factori</w:t>
      </w:r>
      <w:r>
        <w:rPr>
          <w:rStyle w:val="FootnoteReference"/>
          <w:rFonts w:cstheme="minorHAnsi"/>
          <w:color w:val="002060"/>
        </w:rPr>
        <w:footnoteRef/>
      </w:r>
      <w:r w:rsidRPr="00E62A52">
        <w:rPr>
          <w:rFonts w:cstheme="minorHAnsi"/>
          <w:color w:val="002060"/>
        </w:rPr>
        <w:t xml:space="preserve"> privind tehnologia/tehnologiile </w:t>
      </w:r>
      <w:r>
        <w:rPr>
          <w:rFonts w:cstheme="minorHAnsi"/>
          <w:color w:val="002060"/>
        </w:rPr>
        <w:t xml:space="preserve">care reduc sau previn dependențele strategice ale Uniunii </w:t>
      </w:r>
      <w:r w:rsidRPr="00E62A52">
        <w:rPr>
          <w:rFonts w:cstheme="minorHAnsi"/>
          <w:color w:val="002060"/>
        </w:rPr>
        <w:t>vizată/e de proiect:  6 puncte</w:t>
      </w:r>
    </w:p>
    <w:p w14:paraId="15218845" w14:textId="77777777" w:rsidR="00687FCF" w:rsidRPr="00216AD6" w:rsidRDefault="00687FCF" w:rsidP="00E84EE7">
      <w:pPr>
        <w:pStyle w:val="Default"/>
        <w:numPr>
          <w:ilvl w:val="0"/>
          <w:numId w:val="16"/>
        </w:numPr>
        <w:suppressOverlap/>
        <w:jc w:val="both"/>
        <w:rPr>
          <w:rFonts w:cstheme="minorHAnsi"/>
          <w:color w:val="002060"/>
        </w:rPr>
      </w:pPr>
      <w:r w:rsidRPr="00216AD6">
        <w:rPr>
          <w:rFonts w:cstheme="minorHAnsi"/>
          <w:color w:val="002060"/>
        </w:rPr>
        <w:t xml:space="preserve">Proiectul descrie o combinație a </w:t>
      </w:r>
      <w:r>
        <w:rPr>
          <w:rFonts w:cstheme="minorHAnsi"/>
          <w:color w:val="002060"/>
        </w:rPr>
        <w:t xml:space="preserve">minim </w:t>
      </w:r>
      <w:r w:rsidRPr="00216AD6">
        <w:rPr>
          <w:rFonts w:cstheme="minorHAnsi"/>
          <w:color w:val="002060"/>
        </w:rPr>
        <w:t xml:space="preserve">2 </w:t>
      </w:r>
      <w:r>
        <w:rPr>
          <w:rFonts w:cstheme="minorHAnsi"/>
          <w:color w:val="002060"/>
        </w:rPr>
        <w:t>factori</w:t>
      </w:r>
      <w:r w:rsidRPr="00216AD6">
        <w:rPr>
          <w:rFonts w:cstheme="minorHAnsi"/>
          <w:color w:val="002060"/>
        </w:rPr>
        <w:t xml:space="preserve"> privind tehnologia/tehnologiile </w:t>
      </w:r>
      <w:r w:rsidRPr="00D76419">
        <w:rPr>
          <w:rFonts w:cstheme="minorHAnsi"/>
          <w:color w:val="002060"/>
        </w:rPr>
        <w:t xml:space="preserve">care reduc sau previn dependențele strategice ale Uniunii </w:t>
      </w:r>
      <w:r w:rsidRPr="00216AD6">
        <w:rPr>
          <w:rFonts w:cstheme="minorHAnsi"/>
          <w:color w:val="002060"/>
        </w:rPr>
        <w:t>vizată/e de proiect:  3 puncte</w:t>
      </w:r>
    </w:p>
    <w:p w14:paraId="4275832D" w14:textId="77777777" w:rsidR="00687FCF" w:rsidRPr="00216AD6" w:rsidRDefault="00687FCF" w:rsidP="00687FCF">
      <w:pPr>
        <w:pStyle w:val="Default"/>
        <w:suppressOverlap/>
        <w:jc w:val="both"/>
        <w:rPr>
          <w:b/>
          <w:bCs/>
          <w:sz w:val="23"/>
          <w:szCs w:val="23"/>
        </w:rPr>
      </w:pPr>
    </w:p>
    <w:p w14:paraId="31363375" w14:textId="77777777" w:rsidR="00687FCF" w:rsidRPr="006337D4" w:rsidRDefault="00687FCF" w:rsidP="00E84EE7">
      <w:pPr>
        <w:pStyle w:val="Default"/>
        <w:numPr>
          <w:ilvl w:val="0"/>
          <w:numId w:val="16"/>
        </w:numPr>
        <w:suppressOverlap/>
        <w:jc w:val="both"/>
        <w:rPr>
          <w:rFonts w:cstheme="minorHAnsi"/>
          <w:color w:val="002060"/>
        </w:rPr>
      </w:pPr>
      <w:r w:rsidRPr="006337D4">
        <w:rPr>
          <w:rFonts w:cstheme="minorHAnsi"/>
          <w:color w:val="002060"/>
        </w:rPr>
        <w:t>Proiectul descrie un singur factor privind tehnologia/tehnologiile care reduce</w:t>
      </w:r>
      <w:r>
        <w:rPr>
          <w:rFonts w:cstheme="minorHAnsi"/>
          <w:color w:val="002060"/>
        </w:rPr>
        <w:t>/reduc</w:t>
      </w:r>
      <w:r w:rsidRPr="006337D4">
        <w:rPr>
          <w:rFonts w:cstheme="minorHAnsi"/>
          <w:color w:val="002060"/>
        </w:rPr>
        <w:t xml:space="preserve"> sau previne</w:t>
      </w:r>
      <w:r>
        <w:rPr>
          <w:rFonts w:cstheme="minorHAnsi"/>
          <w:color w:val="002060"/>
        </w:rPr>
        <w:t>/previn</w:t>
      </w:r>
      <w:r w:rsidRPr="006337D4">
        <w:rPr>
          <w:rFonts w:cstheme="minorHAnsi"/>
          <w:color w:val="002060"/>
        </w:rPr>
        <w:t xml:space="preserve"> dependențele strategice ale Uniunii vizată/e de proiect:  0 puncte</w:t>
      </w:r>
    </w:p>
    <w:p w14:paraId="0760EEBE" w14:textId="77777777" w:rsidR="00687FCF" w:rsidRPr="00194B8B" w:rsidRDefault="00687FCF" w:rsidP="00687FCF">
      <w:pPr>
        <w:pStyle w:val="Default"/>
        <w:suppressOverlap/>
        <w:jc w:val="both"/>
        <w:rPr>
          <w:rFonts w:cstheme="minorHAnsi"/>
          <w:color w:val="002060"/>
        </w:rPr>
      </w:pPr>
    </w:p>
    <w:p w14:paraId="2CB39D55" w14:textId="77777777" w:rsidR="00687FCF" w:rsidRDefault="00687FCF" w:rsidP="00687FCF">
      <w:pPr>
        <w:pStyle w:val="CommentText"/>
      </w:pPr>
      <w:r w:rsidRPr="00194B8B">
        <w:rPr>
          <w:rFonts w:asciiTheme="minorHAnsi" w:hAnsiTheme="minorHAnsi" w:cstheme="minorHAnsi"/>
          <w:b/>
          <w:bCs/>
          <w:i/>
          <w:color w:val="C00000"/>
          <w:lang w:val="ro-RO"/>
        </w:rPr>
        <w:t>Proiectul este respins dacă primește 0 puncte la acest subcriteriu</w:t>
      </w:r>
      <w:r w:rsidRPr="00194B8B">
        <w:rPr>
          <w:b/>
          <w:bCs/>
          <w:i/>
          <w:sz w:val="23"/>
          <w:szCs w:val="23"/>
          <w:lang w:val="ro-RO"/>
        </w:rPr>
        <w:t>.</w:t>
      </w:r>
    </w:p>
  </w:comment>
  <w:comment w:id="39" w:author="Rucsandra Dumitrescu" w:date="2025-09-11T15:37:00Z" w:initials="rd">
    <w:p w14:paraId="01A78319" w14:textId="77777777" w:rsidR="00687FCF" w:rsidRDefault="00687FCF" w:rsidP="00687FCF">
      <w:pPr>
        <w:pStyle w:val="CommentText"/>
      </w:pPr>
      <w:r>
        <w:rPr>
          <w:rStyle w:val="CommentReference"/>
        </w:rPr>
        <w:annotationRef/>
      </w:r>
      <w:r>
        <w:rPr>
          <w:rStyle w:val="FootnoteReference"/>
        </w:rPr>
        <w:footnoteRef/>
      </w:r>
      <w:r>
        <w:t xml:space="preserve"> Conform secțiunii 3.2 din </w:t>
      </w:r>
      <w:r w:rsidRPr="00E62A52">
        <w:t>Comunicarea CE nr. C (2024) 3148 final/08.05.2024)</w:t>
      </w:r>
    </w:p>
  </w:comment>
  <w:comment w:id="40" w:author="Rucsandra Dumitrescu" w:date="2025-09-11T15:38:00Z" w:initials="rd">
    <w:p w14:paraId="125D18EC" w14:textId="77777777" w:rsidR="00687FCF" w:rsidRDefault="00687FCF" w:rsidP="00687FCF">
      <w:pPr>
        <w:pStyle w:val="CommentText"/>
        <w:rPr>
          <w:lang w:val="ro-RO"/>
        </w:rPr>
      </w:pPr>
      <w:r>
        <w:rPr>
          <w:rStyle w:val="CommentReference"/>
        </w:rPr>
        <w:annotationRef/>
      </w:r>
      <w:r w:rsidRPr="00DD4036">
        <w:rPr>
          <w:lang w:val="ro-RO"/>
        </w:rPr>
        <w:t>3.2 Reducerea sau prevenirea dependențelor strategice În temeiul articolului 2 alineatul (2) litera (b) din Regulamentul STEP, tehnologiile din sectoarele STEP relevante sunt considerate critice în cazul în care contribuie la reducerea sau la prevenirea dependențelor strategice ale Uniunii.</w:t>
      </w:r>
    </w:p>
    <w:p w14:paraId="1891CA1D" w14:textId="77777777" w:rsidR="00687FCF" w:rsidRDefault="00687FCF" w:rsidP="00687FCF">
      <w:pPr>
        <w:pStyle w:val="CommentText"/>
        <w:rPr>
          <w:lang w:val="ro-RO"/>
        </w:rPr>
      </w:pPr>
    </w:p>
    <w:p w14:paraId="2C03783D" w14:textId="77777777" w:rsidR="00687FCF" w:rsidRDefault="00597954" w:rsidP="00687FCF">
      <w:pPr>
        <w:pStyle w:val="CommentText"/>
      </w:pPr>
      <w:hyperlink r:id="rId1" w:history="1">
        <w:r w:rsidR="00687FCF" w:rsidRPr="002E5386">
          <w:rPr>
            <w:rStyle w:val="Hyperlink"/>
          </w:rPr>
          <w:t>https://data.consilium.europa.eu/doc/document/ST-9911-2024-INIT/ro/pdf</w:t>
        </w:r>
      </w:hyperlink>
      <w:r w:rsidR="00687FCF">
        <w:t xml:space="preserve"> </w:t>
      </w:r>
    </w:p>
  </w:comment>
  <w:comment w:id="41" w:author="Rucsandra Dumitrescu" w:date="2025-09-11T15:42:00Z" w:initials="rd">
    <w:p w14:paraId="1C28991C" w14:textId="77777777" w:rsidR="00687FCF" w:rsidRDefault="00687FCF" w:rsidP="00687FCF">
      <w:pPr>
        <w:pStyle w:val="CommentText"/>
      </w:pPr>
      <w:r>
        <w:rPr>
          <w:rStyle w:val="CommentReference"/>
        </w:rPr>
        <w:annotationRef/>
      </w:r>
      <w:r>
        <w:t>minim 3 factori pt a doua variantă 5.2.</w:t>
      </w:r>
    </w:p>
  </w:comment>
  <w:comment w:id="42" w:author="Rucsandra Dumitrescu" w:date="2025-09-11T14:38:00Z" w:initials="rd">
    <w:p w14:paraId="5C869A4E" w14:textId="77777777" w:rsidR="00687FCF" w:rsidRDefault="00687FCF" w:rsidP="00687FCF">
      <w:pPr>
        <w:pStyle w:val="CommentText"/>
      </w:pPr>
      <w:r>
        <w:rPr>
          <w:rStyle w:val="CommentReference"/>
        </w:rPr>
        <w:annotationRef/>
      </w:r>
      <w:r>
        <w:t>2.1.</w:t>
      </w:r>
    </w:p>
    <w:p w14:paraId="32DA7D56" w14:textId="77777777" w:rsidR="00687FCF" w:rsidRPr="00194B8B" w:rsidRDefault="00687FCF" w:rsidP="00687FCF">
      <w:pPr>
        <w:pStyle w:val="ListParagraph"/>
        <w:spacing w:before="60"/>
        <w:ind w:left="360"/>
        <w:contextualSpacing w:val="0"/>
        <w:rPr>
          <w:b/>
          <w:bCs/>
        </w:rPr>
      </w:pPr>
    </w:p>
    <w:p w14:paraId="03072A0E" w14:textId="77777777" w:rsidR="00687FCF" w:rsidRPr="00850082" w:rsidRDefault="00687FCF" w:rsidP="00687FCF">
      <w:pPr>
        <w:spacing w:before="60"/>
        <w:rPr>
          <w:rFonts w:cstheme="minorHAnsi"/>
          <w:iCs w:val="0"/>
          <w:color w:val="002060"/>
          <w:sz w:val="24"/>
        </w:rPr>
      </w:pPr>
      <w:r w:rsidRPr="00850082">
        <w:rPr>
          <w:rFonts w:cstheme="minorHAnsi"/>
          <w:color w:val="002060"/>
          <w:sz w:val="24"/>
        </w:rPr>
        <w:t xml:space="preserve">Proiectul descrie stadiul </w:t>
      </w:r>
      <w:r>
        <w:rPr>
          <w:rFonts w:cstheme="minorHAnsi"/>
          <w:color w:val="002060"/>
          <w:sz w:val="24"/>
        </w:rPr>
        <w:t xml:space="preserve">de la care pornește, </w:t>
      </w:r>
      <w:r w:rsidRPr="00850082">
        <w:rPr>
          <w:rFonts w:cstheme="minorHAnsi"/>
          <w:color w:val="002060"/>
          <w:sz w:val="24"/>
        </w:rPr>
        <w:t xml:space="preserve">cu indicarea clară a nivelului </w:t>
      </w:r>
      <w:r>
        <w:rPr>
          <w:rFonts w:cstheme="minorHAnsi"/>
          <w:color w:val="002060"/>
          <w:sz w:val="24"/>
        </w:rPr>
        <w:t xml:space="preserve">de maturitate tehnologică </w:t>
      </w:r>
      <w:r w:rsidRPr="00850082">
        <w:rPr>
          <w:rFonts w:cstheme="minorHAnsi"/>
          <w:color w:val="002060"/>
          <w:sz w:val="24"/>
        </w:rPr>
        <w:t xml:space="preserve">(TRL) </w:t>
      </w:r>
      <w:r>
        <w:rPr>
          <w:rFonts w:cstheme="minorHAnsi"/>
          <w:color w:val="002060"/>
          <w:sz w:val="24"/>
        </w:rPr>
        <w:t>la începutul proiectului</w:t>
      </w:r>
      <w:r w:rsidRPr="00850082">
        <w:rPr>
          <w:rFonts w:cstheme="minorHAnsi"/>
          <w:color w:val="002060"/>
          <w:sz w:val="24"/>
        </w:rPr>
        <w:t>:</w:t>
      </w:r>
    </w:p>
    <w:p w14:paraId="44E51E72" w14:textId="77777777" w:rsidR="00687FCF" w:rsidRPr="00C809EA" w:rsidRDefault="00687FCF" w:rsidP="00687FCF">
      <w:pPr>
        <w:pStyle w:val="ListParagraph"/>
        <w:spacing w:before="60"/>
        <w:ind w:left="360"/>
        <w:rPr>
          <w:rFonts w:cstheme="minorHAnsi"/>
          <w:color w:val="002060"/>
          <w:sz w:val="24"/>
        </w:rPr>
      </w:pPr>
      <w:r w:rsidRPr="00C809EA">
        <w:rPr>
          <w:rFonts w:cstheme="minorHAnsi"/>
          <w:color w:val="002060"/>
          <w:sz w:val="24"/>
        </w:rPr>
        <w:t>a) nivel de maturitate tehnologică</w:t>
      </w:r>
      <w:r>
        <w:rPr>
          <w:rFonts w:cstheme="minorHAnsi"/>
          <w:color w:val="002060"/>
          <w:sz w:val="24"/>
        </w:rPr>
        <w:t>:</w:t>
      </w:r>
      <w:r w:rsidRPr="00C809EA">
        <w:rPr>
          <w:rFonts w:cstheme="minorHAnsi"/>
          <w:color w:val="002060"/>
          <w:sz w:val="24"/>
        </w:rPr>
        <w:t xml:space="preserve"> </w:t>
      </w:r>
      <w:r>
        <w:rPr>
          <w:rFonts w:cstheme="minorHAnsi"/>
          <w:color w:val="002060"/>
          <w:sz w:val="24"/>
        </w:rPr>
        <w:t xml:space="preserve"> la început TRL </w:t>
      </w:r>
      <w:r w:rsidRPr="00C809EA">
        <w:rPr>
          <w:rFonts w:cstheme="minorHAnsi"/>
          <w:color w:val="002060"/>
          <w:sz w:val="24"/>
        </w:rPr>
        <w:t>4</w:t>
      </w:r>
      <w:r>
        <w:rPr>
          <w:rFonts w:cstheme="minorHAnsi"/>
          <w:color w:val="002060"/>
          <w:sz w:val="24"/>
        </w:rPr>
        <w:t xml:space="preserve"> -</w:t>
      </w:r>
      <w:r w:rsidRPr="00C809EA">
        <w:rPr>
          <w:rFonts w:cstheme="minorHAnsi"/>
          <w:color w:val="002060"/>
          <w:sz w:val="24"/>
        </w:rPr>
        <w:t xml:space="preserve"> 0 puncte</w:t>
      </w:r>
    </w:p>
    <w:p w14:paraId="24CDE092" w14:textId="77777777" w:rsidR="00687FCF" w:rsidRPr="00C809EA" w:rsidRDefault="00687FCF" w:rsidP="00687FCF">
      <w:pPr>
        <w:pStyle w:val="ListParagraph"/>
        <w:spacing w:before="60"/>
        <w:ind w:left="360"/>
        <w:rPr>
          <w:rFonts w:cstheme="minorHAnsi"/>
          <w:color w:val="002060"/>
          <w:sz w:val="24"/>
        </w:rPr>
      </w:pPr>
      <w:r w:rsidRPr="00C809EA">
        <w:rPr>
          <w:rFonts w:cstheme="minorHAnsi"/>
          <w:color w:val="002060"/>
          <w:sz w:val="24"/>
        </w:rPr>
        <w:t>b) nivel de maturitate tehnologică</w:t>
      </w:r>
      <w:r>
        <w:rPr>
          <w:rFonts w:cstheme="minorHAnsi"/>
          <w:color w:val="002060"/>
          <w:sz w:val="24"/>
        </w:rPr>
        <w:t>:</w:t>
      </w:r>
      <w:r w:rsidRPr="00C809EA">
        <w:rPr>
          <w:rFonts w:cstheme="minorHAnsi"/>
          <w:color w:val="002060"/>
          <w:sz w:val="24"/>
        </w:rPr>
        <w:t xml:space="preserve"> </w:t>
      </w:r>
      <w:r>
        <w:rPr>
          <w:rFonts w:cstheme="minorHAnsi"/>
          <w:color w:val="002060"/>
          <w:sz w:val="24"/>
        </w:rPr>
        <w:t xml:space="preserve"> la început TRL </w:t>
      </w:r>
      <w:r w:rsidRPr="00C809EA">
        <w:rPr>
          <w:rFonts w:cstheme="minorHAnsi"/>
          <w:color w:val="002060"/>
          <w:sz w:val="24"/>
        </w:rPr>
        <w:t>5</w:t>
      </w:r>
      <w:r>
        <w:rPr>
          <w:rFonts w:cstheme="minorHAnsi"/>
          <w:color w:val="002060"/>
          <w:sz w:val="24"/>
        </w:rPr>
        <w:t xml:space="preserve"> -</w:t>
      </w:r>
      <w:r w:rsidRPr="00C809EA">
        <w:rPr>
          <w:rFonts w:cstheme="minorHAnsi"/>
          <w:color w:val="002060"/>
          <w:sz w:val="24"/>
        </w:rPr>
        <w:t xml:space="preserve"> 2 puncte</w:t>
      </w:r>
    </w:p>
    <w:p w14:paraId="092D13C3" w14:textId="77777777" w:rsidR="00687FCF" w:rsidRPr="00C809EA" w:rsidRDefault="00687FCF" w:rsidP="00687FCF">
      <w:pPr>
        <w:pStyle w:val="ListParagraph"/>
        <w:spacing w:before="60"/>
        <w:ind w:left="360"/>
        <w:rPr>
          <w:rFonts w:cstheme="minorHAnsi"/>
          <w:color w:val="002060"/>
          <w:sz w:val="24"/>
        </w:rPr>
      </w:pPr>
      <w:r w:rsidRPr="00C809EA">
        <w:rPr>
          <w:rFonts w:cstheme="minorHAnsi"/>
          <w:color w:val="002060"/>
          <w:sz w:val="24"/>
        </w:rPr>
        <w:t>c) nivel de maturitate tehnologică</w:t>
      </w:r>
      <w:r>
        <w:rPr>
          <w:rFonts w:cstheme="minorHAnsi"/>
          <w:color w:val="002060"/>
          <w:sz w:val="24"/>
        </w:rPr>
        <w:t xml:space="preserve">: </w:t>
      </w:r>
      <w:r w:rsidRPr="00C809EA">
        <w:rPr>
          <w:rFonts w:cstheme="minorHAnsi"/>
          <w:color w:val="002060"/>
          <w:sz w:val="24"/>
        </w:rPr>
        <w:t xml:space="preserve"> </w:t>
      </w:r>
      <w:r>
        <w:rPr>
          <w:rFonts w:cstheme="minorHAnsi"/>
          <w:color w:val="002060"/>
          <w:sz w:val="24"/>
        </w:rPr>
        <w:t xml:space="preserve"> la început </w:t>
      </w:r>
      <w:r w:rsidRPr="00C809EA">
        <w:rPr>
          <w:rFonts w:cstheme="minorHAnsi"/>
          <w:color w:val="002060"/>
          <w:sz w:val="24"/>
        </w:rPr>
        <w:t>TRL 6</w:t>
      </w:r>
      <w:r>
        <w:rPr>
          <w:rFonts w:cstheme="minorHAnsi"/>
          <w:color w:val="002060"/>
          <w:sz w:val="24"/>
        </w:rPr>
        <w:t xml:space="preserve"> -</w:t>
      </w:r>
      <w:r w:rsidRPr="00C809EA">
        <w:rPr>
          <w:rFonts w:cstheme="minorHAnsi"/>
          <w:color w:val="002060"/>
          <w:sz w:val="24"/>
        </w:rPr>
        <w:t xml:space="preserve"> 3 puncte</w:t>
      </w:r>
    </w:p>
    <w:p w14:paraId="215BE7B3" w14:textId="77777777" w:rsidR="00687FCF" w:rsidRPr="00C809EA" w:rsidRDefault="00687FCF" w:rsidP="00687FCF">
      <w:pPr>
        <w:pStyle w:val="ListParagraph"/>
        <w:spacing w:before="60"/>
        <w:ind w:left="360"/>
        <w:rPr>
          <w:rFonts w:cstheme="minorHAnsi"/>
          <w:color w:val="002060"/>
          <w:sz w:val="24"/>
        </w:rPr>
      </w:pPr>
      <w:r w:rsidRPr="00C809EA">
        <w:rPr>
          <w:rFonts w:cstheme="minorHAnsi"/>
          <w:color w:val="002060"/>
          <w:sz w:val="24"/>
        </w:rPr>
        <w:t>d) nivel de maturitate tehnologică</w:t>
      </w:r>
      <w:r>
        <w:rPr>
          <w:rFonts w:cstheme="minorHAnsi"/>
          <w:color w:val="002060"/>
          <w:sz w:val="24"/>
        </w:rPr>
        <w:t xml:space="preserve">: </w:t>
      </w:r>
      <w:r w:rsidRPr="00C809EA">
        <w:rPr>
          <w:rFonts w:cstheme="minorHAnsi"/>
          <w:color w:val="002060"/>
          <w:sz w:val="24"/>
        </w:rPr>
        <w:t xml:space="preserve"> </w:t>
      </w:r>
      <w:r>
        <w:rPr>
          <w:rFonts w:cstheme="minorHAnsi"/>
          <w:color w:val="002060"/>
          <w:sz w:val="24"/>
        </w:rPr>
        <w:t xml:space="preserve"> la început </w:t>
      </w:r>
      <w:r w:rsidRPr="00C809EA">
        <w:rPr>
          <w:rFonts w:cstheme="minorHAnsi"/>
          <w:color w:val="002060"/>
          <w:sz w:val="24"/>
        </w:rPr>
        <w:t xml:space="preserve">TRL </w:t>
      </w:r>
      <w:r>
        <w:rPr>
          <w:rFonts w:cstheme="minorHAnsi"/>
          <w:color w:val="002060"/>
          <w:sz w:val="24"/>
        </w:rPr>
        <w:t>peste 7 -</w:t>
      </w:r>
      <w:r w:rsidRPr="00C809EA">
        <w:rPr>
          <w:rFonts w:cstheme="minorHAnsi"/>
          <w:color w:val="002060"/>
          <w:sz w:val="24"/>
        </w:rPr>
        <w:t xml:space="preserve"> </w:t>
      </w:r>
      <w:r>
        <w:rPr>
          <w:rFonts w:cstheme="minorHAnsi"/>
          <w:color w:val="002060"/>
          <w:sz w:val="24"/>
        </w:rPr>
        <w:t>5</w:t>
      </w:r>
      <w:r w:rsidRPr="00C809EA">
        <w:rPr>
          <w:rFonts w:cstheme="minorHAnsi"/>
          <w:color w:val="002060"/>
          <w:sz w:val="24"/>
        </w:rPr>
        <w:t xml:space="preserve"> puncte</w:t>
      </w:r>
    </w:p>
    <w:p w14:paraId="5DD478EB" w14:textId="77777777" w:rsidR="00687FCF" w:rsidRDefault="00687FCF" w:rsidP="00687FCF">
      <w:pPr>
        <w:pStyle w:val="CommentText"/>
      </w:pPr>
    </w:p>
  </w:comment>
  <w:comment w:id="43" w:author="Rucsandra Dumitrescu" w:date="2025-09-11T15:45:00Z" w:initials="rd">
    <w:p w14:paraId="3B2FC6BC" w14:textId="77777777" w:rsidR="00687FCF" w:rsidRDefault="00687FCF" w:rsidP="00687FCF">
      <w:pPr>
        <w:pStyle w:val="CommentText"/>
        <w:rPr>
          <w:rFonts w:cstheme="minorHAnsi"/>
          <w:color w:val="1F4E79" w:themeColor="accent1" w:themeShade="80"/>
          <w:sz w:val="24"/>
          <w:szCs w:val="24"/>
        </w:rPr>
      </w:pPr>
      <w:r>
        <w:rPr>
          <w:rStyle w:val="CommentReference"/>
        </w:rPr>
        <w:annotationRef/>
      </w:r>
      <w:r w:rsidRPr="00CA316F">
        <w:rPr>
          <w:rFonts w:cstheme="minorHAnsi"/>
          <w:color w:val="002060"/>
          <w:sz w:val="24"/>
          <w:szCs w:val="24"/>
        </w:rPr>
        <w:t>5.</w:t>
      </w:r>
      <w:r>
        <w:rPr>
          <w:rFonts w:cstheme="minorHAnsi"/>
          <w:color w:val="002060"/>
          <w:sz w:val="24"/>
          <w:szCs w:val="24"/>
        </w:rPr>
        <w:t>3</w:t>
      </w:r>
      <w:r w:rsidRPr="00CA316F">
        <w:rPr>
          <w:rFonts w:cstheme="minorHAnsi"/>
          <w:color w:val="002060"/>
          <w:sz w:val="24"/>
          <w:szCs w:val="24"/>
        </w:rPr>
        <w:t xml:space="preserve"> </w:t>
      </w:r>
      <w:r w:rsidRPr="00CA316F">
        <w:rPr>
          <w:rFonts w:cstheme="minorHAnsi"/>
          <w:color w:val="1F4E79" w:themeColor="accent1" w:themeShade="80"/>
          <w:sz w:val="24"/>
          <w:szCs w:val="24"/>
        </w:rPr>
        <w:t xml:space="preserve"> Modul în care</w:t>
      </w:r>
      <w:r>
        <w:rPr>
          <w:rFonts w:cstheme="minorHAnsi"/>
          <w:color w:val="1F4E79" w:themeColor="accent1" w:themeShade="80"/>
          <w:sz w:val="24"/>
          <w:szCs w:val="24"/>
        </w:rPr>
        <w:t xml:space="preserve"> rezultatele proiectului sunt gata de utilizare pe piață/de comercializare la finalizarea proiectului</w:t>
      </w:r>
    </w:p>
    <w:p w14:paraId="32E7DB56" w14:textId="77777777" w:rsidR="00687FCF" w:rsidRPr="00CA316F" w:rsidRDefault="00687FCF" w:rsidP="00687FCF">
      <w:pPr>
        <w:spacing w:before="60"/>
        <w:suppressOverlap/>
        <w:rPr>
          <w:rFonts w:cstheme="minorHAnsi"/>
          <w:color w:val="002060"/>
          <w:sz w:val="24"/>
        </w:rPr>
      </w:pPr>
      <w:r w:rsidRPr="00CA316F">
        <w:rPr>
          <w:rFonts w:cstheme="minorHAnsi"/>
          <w:color w:val="002060"/>
          <w:sz w:val="24"/>
        </w:rPr>
        <w:t xml:space="preserve">Se va evalua </w:t>
      </w:r>
      <w:r>
        <w:rPr>
          <w:rFonts w:cstheme="minorHAnsi"/>
          <w:color w:val="002060"/>
          <w:sz w:val="24"/>
        </w:rPr>
        <w:t>nivelul de maturitate tehnologică atins de proiect la finalizarea acestuia:</w:t>
      </w:r>
    </w:p>
    <w:p w14:paraId="03D63F33" w14:textId="77777777" w:rsidR="00687FCF" w:rsidRPr="00CA316F" w:rsidRDefault="00687FCF" w:rsidP="00E84EE7">
      <w:pPr>
        <w:pStyle w:val="ListParagraph"/>
        <w:widowControl/>
        <w:numPr>
          <w:ilvl w:val="0"/>
          <w:numId w:val="17"/>
        </w:numPr>
        <w:autoSpaceDE/>
        <w:autoSpaceDN/>
        <w:adjustRightInd/>
        <w:spacing w:before="60" w:after="160" w:line="259" w:lineRule="auto"/>
        <w:suppressOverlap/>
        <w:rPr>
          <w:rFonts w:cstheme="minorHAnsi"/>
          <w:color w:val="002060"/>
          <w:sz w:val="24"/>
        </w:rPr>
      </w:pPr>
      <w:r>
        <w:rPr>
          <w:rFonts w:cstheme="minorHAnsi"/>
          <w:color w:val="002060"/>
          <w:sz w:val="24"/>
        </w:rPr>
        <w:t xml:space="preserve">Proiectul se finalizează cu TRL 9 </w:t>
      </w:r>
      <w:r w:rsidRPr="00CA316F">
        <w:rPr>
          <w:rFonts w:cstheme="minorHAnsi"/>
          <w:color w:val="002060"/>
          <w:sz w:val="24"/>
        </w:rPr>
        <w:t>– 2 puncte</w:t>
      </w:r>
    </w:p>
    <w:p w14:paraId="4D43298B" w14:textId="77777777" w:rsidR="00687FCF" w:rsidRDefault="00687FCF" w:rsidP="00E84EE7">
      <w:pPr>
        <w:pStyle w:val="ListParagraph"/>
        <w:widowControl/>
        <w:numPr>
          <w:ilvl w:val="0"/>
          <w:numId w:val="17"/>
        </w:numPr>
        <w:autoSpaceDE/>
        <w:autoSpaceDN/>
        <w:adjustRightInd/>
        <w:spacing w:before="60" w:after="160" w:line="259" w:lineRule="auto"/>
        <w:suppressOverlap/>
        <w:rPr>
          <w:rFonts w:cstheme="minorHAnsi"/>
          <w:color w:val="002060"/>
          <w:sz w:val="24"/>
        </w:rPr>
      </w:pPr>
      <w:r>
        <w:rPr>
          <w:rFonts w:cstheme="minorHAnsi"/>
          <w:color w:val="002060"/>
          <w:sz w:val="24"/>
        </w:rPr>
        <w:t>Proiectul NU se finalizează cu TRL 9</w:t>
      </w:r>
      <w:r w:rsidRPr="00CA316F">
        <w:rPr>
          <w:rFonts w:cstheme="minorHAnsi"/>
          <w:color w:val="002060"/>
          <w:sz w:val="24"/>
        </w:rPr>
        <w:t xml:space="preserve"> – 0 puncte</w:t>
      </w:r>
    </w:p>
    <w:p w14:paraId="249DA52C" w14:textId="77777777" w:rsidR="00687FCF" w:rsidRDefault="00687FCF" w:rsidP="00687FCF">
      <w:pPr>
        <w:pStyle w:val="CommentText"/>
      </w:pPr>
      <w:r w:rsidRPr="00D95B37">
        <w:rPr>
          <w:rFonts w:cstheme="minorHAnsi"/>
          <w:b/>
          <w:bCs/>
          <w:i/>
          <w:color w:val="C00000"/>
          <w:sz w:val="24"/>
          <w:szCs w:val="24"/>
        </w:rPr>
        <w:t>Proiectul este respins dacă primește 0 puncte la acest subcriteriu</w:t>
      </w:r>
      <w:r w:rsidRPr="00D95B37">
        <w:rPr>
          <w:b/>
          <w:bCs/>
          <w:i/>
          <w:sz w:val="24"/>
          <w:szCs w:val="24"/>
        </w:rPr>
        <w:t>.</w:t>
      </w:r>
    </w:p>
  </w:comment>
  <w:comment w:id="44" w:author="Florentina Nae" w:date="2025-10-23T17:39:00Z" w:initials="FN">
    <w:p w14:paraId="57FAC12F" w14:textId="1C1597DA" w:rsidR="009E54EA" w:rsidRDefault="009E54EA">
      <w:pPr>
        <w:pStyle w:val="CommentText"/>
      </w:pPr>
      <w:r>
        <w:rPr>
          <w:rStyle w:val="CommentReference"/>
        </w:rPr>
        <w:annotationRef/>
      </w:r>
      <w:r>
        <w:t>Justitifati din punct de vedere a achizitiilor pe care le veti face in proiect</w:t>
      </w:r>
    </w:p>
  </w:comment>
  <w:comment w:id="45" w:author="Florentina Nae" w:date="2025-10-23T17:39:00Z" w:initials="FN">
    <w:p w14:paraId="6FF5CA89" w14:textId="115A662F" w:rsidR="009E54EA" w:rsidRDefault="009E54EA">
      <w:pPr>
        <w:pStyle w:val="CommentText"/>
      </w:pPr>
      <w:r>
        <w:rPr>
          <w:rStyle w:val="CommentReference"/>
        </w:rPr>
        <w:annotationRef/>
      </w:r>
      <w:r>
        <w:t>Justitifati din punct de vedere a achizitiilor pe care le veti face in proiect</w:t>
      </w:r>
    </w:p>
  </w:comment>
  <w:comment w:id="46" w:author="Florentina Nae" w:date="2025-10-23T17:37:00Z" w:initials="FN">
    <w:p w14:paraId="0D0D5549" w14:textId="62F1C3EA" w:rsidR="009E54EA" w:rsidRDefault="009E54EA">
      <w:pPr>
        <w:pStyle w:val="CommentText"/>
      </w:pPr>
      <w:r>
        <w:rPr>
          <w:rStyle w:val="CommentReference"/>
        </w:rPr>
        <w:annotationRef/>
      </w:r>
      <w:r>
        <w:t>Dupa ce aveti lista investitionala va recomandam sa va avetipentru proiect Studiu DNSH si imunizarea la schimbarile climatice (aici trev=buie discutat daca vom face un studiu pentru intreg proiectul sau fiecare partener va avea cate un studiu)</w:t>
      </w:r>
    </w:p>
  </w:comment>
  <w:comment w:id="47" w:author="Florentina Nae" w:date="2025-10-23T17:58:00Z" w:initials="FN">
    <w:p w14:paraId="64854759" w14:textId="007FDAF8" w:rsidR="00687FCF" w:rsidRDefault="00687FCF">
      <w:pPr>
        <w:pStyle w:val="CommentText"/>
      </w:pPr>
      <w:r>
        <w:rPr>
          <w:rStyle w:val="CommentReference"/>
        </w:rPr>
        <w:annotationRef/>
      </w:r>
      <w:r>
        <w:t>SE PUNCTEAZA, precizati cum veti asigura sustenabilitatea proiectului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92BA68" w15:done="0"/>
  <w15:commentEx w15:paraId="1F55267D" w15:done="0"/>
  <w15:commentEx w15:paraId="5877BF5A" w15:done="0"/>
  <w15:commentEx w15:paraId="14A3DEA2" w15:done="0"/>
  <w15:commentEx w15:paraId="614C9BFF" w15:done="0"/>
  <w15:commentEx w15:paraId="6C889B4E" w15:done="0"/>
  <w15:commentEx w15:paraId="5046CCC8" w15:done="0"/>
  <w15:commentEx w15:paraId="218B2D96" w15:done="0"/>
  <w15:commentEx w15:paraId="77B53EEC" w15:done="0"/>
  <w15:commentEx w15:paraId="3D2544BD" w15:done="0"/>
  <w15:commentEx w15:paraId="5FD40B09" w15:done="0"/>
  <w15:commentEx w15:paraId="2CB39D55" w15:done="0"/>
  <w15:commentEx w15:paraId="01A78319" w15:done="0"/>
  <w15:commentEx w15:paraId="2C03783D" w15:paraIdParent="01A78319" w15:done="0"/>
  <w15:commentEx w15:paraId="1C28991C" w15:done="0"/>
  <w15:commentEx w15:paraId="5DD478EB" w15:done="0"/>
  <w15:commentEx w15:paraId="249DA52C" w15:done="0"/>
  <w15:commentEx w15:paraId="57FAC12F" w15:done="0"/>
  <w15:commentEx w15:paraId="6FF5CA89" w15:done="0"/>
  <w15:commentEx w15:paraId="0D0D5549" w15:done="0"/>
  <w15:commentEx w15:paraId="64854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165E5B" w16cex:dateUtc="2025-09-11T11:18:00Z"/>
  <w16cex:commentExtensible w16cex:durableId="65524AE0" w16cex:dateUtc="2025-09-11T11:22:00Z"/>
  <w16cex:commentExtensible w16cex:durableId="1ECF13F9" w16cex:dateUtc="2025-09-11T11:54:00Z"/>
  <w16cex:commentExtensible w16cex:durableId="39539F75" w16cex:dateUtc="2025-09-11T11:25:00Z"/>
  <w16cex:commentExtensible w16cex:durableId="18314DF3" w16cex:dateUtc="2025-09-11T12:51:00Z"/>
  <w16cex:commentExtensible w16cex:durableId="710B471F" w16cex:dateUtc="2025-09-11T12:19:00Z"/>
  <w16cex:commentExtensible w16cex:durableId="08E9F8BB" w16cex:dateUtc="2025-09-11T12:22:00Z"/>
  <w16cex:commentExtensible w16cex:durableId="262BD4E0" w16cex:dateUtc="2025-09-11T12:54:00Z"/>
  <w16cex:commentExtensible w16cex:durableId="777EA67D" w16cex:dateUtc="2025-09-11T12:24:00Z"/>
  <w16cex:commentExtensible w16cex:durableId="3571FBDF" w16cex:dateUtc="2025-09-11T11:13:00Z"/>
  <w16cex:commentExtensible w16cex:durableId="516EDD5F" w16cex:dateUtc="2025-09-11T12:31:00Z"/>
  <w16cex:commentExtensible w16cex:durableId="4E71A35C" w16cex:dateUtc="2025-09-11T12:35:00Z"/>
  <w16cex:commentExtensible w16cex:durableId="05A0E8B5" w16cex:dateUtc="2025-09-11T12:37:00Z"/>
  <w16cex:commentExtensible w16cex:durableId="6E8F2D13" w16cex:dateUtc="2025-09-11T12:38:00Z"/>
  <w16cex:commentExtensible w16cex:durableId="659C59BD" w16cex:dateUtc="2025-09-11T12:42:00Z"/>
  <w16cex:commentExtensible w16cex:durableId="539D2606" w16cex:dateUtc="2025-09-11T11:38:00Z"/>
  <w16cex:commentExtensible w16cex:durableId="77BEE0E0" w16cex:dateUtc="2025-09-11T12:45:00Z"/>
  <w16cex:commentExtensible w16cex:durableId="5924B5E1" w16cex:dateUtc="2025-10-23T14:39:00Z"/>
  <w16cex:commentExtensible w16cex:durableId="7F54A26B" w16cex:dateUtc="2025-10-23T14:39:00Z"/>
  <w16cex:commentExtensible w16cex:durableId="1841796B" w16cex:dateUtc="2025-10-23T14:37:00Z"/>
  <w16cex:commentExtensible w16cex:durableId="121A6A30" w16cex:dateUtc="2025-10-23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92BA68" w16cid:durableId="12165E5B"/>
  <w16cid:commentId w16cid:paraId="1F55267D" w16cid:durableId="65524AE0"/>
  <w16cid:commentId w16cid:paraId="5877BF5A" w16cid:durableId="1ECF13F9"/>
  <w16cid:commentId w16cid:paraId="14A3DEA2" w16cid:durableId="39539F75"/>
  <w16cid:commentId w16cid:paraId="614C9BFF" w16cid:durableId="18314DF3"/>
  <w16cid:commentId w16cid:paraId="6C889B4E" w16cid:durableId="710B471F"/>
  <w16cid:commentId w16cid:paraId="5046CCC8" w16cid:durableId="08E9F8BB"/>
  <w16cid:commentId w16cid:paraId="218B2D96" w16cid:durableId="262BD4E0"/>
  <w16cid:commentId w16cid:paraId="77B53EEC" w16cid:durableId="777EA67D"/>
  <w16cid:commentId w16cid:paraId="3D2544BD" w16cid:durableId="3571FBDF"/>
  <w16cid:commentId w16cid:paraId="5FD40B09" w16cid:durableId="516EDD5F"/>
  <w16cid:commentId w16cid:paraId="2CB39D55" w16cid:durableId="4E71A35C"/>
  <w16cid:commentId w16cid:paraId="01A78319" w16cid:durableId="05A0E8B5"/>
  <w16cid:commentId w16cid:paraId="2C03783D" w16cid:durableId="6E8F2D13"/>
  <w16cid:commentId w16cid:paraId="1C28991C" w16cid:durableId="659C59BD"/>
  <w16cid:commentId w16cid:paraId="5DD478EB" w16cid:durableId="539D2606"/>
  <w16cid:commentId w16cid:paraId="249DA52C" w16cid:durableId="77BEE0E0"/>
  <w16cid:commentId w16cid:paraId="57FAC12F" w16cid:durableId="5924B5E1"/>
  <w16cid:commentId w16cid:paraId="6FF5CA89" w16cid:durableId="7F54A26B"/>
  <w16cid:commentId w16cid:paraId="0D0D5549" w16cid:durableId="1841796B"/>
  <w16cid:commentId w16cid:paraId="64854759" w16cid:durableId="121A6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476A" w14:textId="77777777" w:rsidR="00597954" w:rsidRDefault="00597954" w:rsidP="00C7086F">
      <w:r>
        <w:separator/>
      </w:r>
    </w:p>
  </w:endnote>
  <w:endnote w:type="continuationSeparator" w:id="0">
    <w:p w14:paraId="484AD4A1" w14:textId="77777777" w:rsidR="00597954" w:rsidRDefault="00597954" w:rsidP="00C7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52F7" w14:textId="77777777" w:rsidR="00C032C3" w:rsidRDefault="00C032C3" w:rsidP="00C7086F">
    <w:pPr>
      <w:pStyle w:val="Footer"/>
    </w:pPr>
  </w:p>
  <w:p w14:paraId="191D9870" w14:textId="77777777" w:rsidR="00C032C3" w:rsidRDefault="00C032C3" w:rsidP="00C7086F">
    <w:pPr>
      <w:pStyle w:val="Footer"/>
    </w:pPr>
  </w:p>
  <w:p w14:paraId="1F6DB7D6" w14:textId="77777777" w:rsidR="00C032C3" w:rsidRPr="00A2057A" w:rsidRDefault="00C032C3" w:rsidP="00C7086F">
    <w:pPr>
      <w:pStyle w:val="Footer"/>
    </w:pPr>
    <w:r w:rsidRPr="00724831">
      <w:t>Pagina nr. ___ din 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79618125"/>
      <w:docPartObj>
        <w:docPartGallery w:val="Page Numbers (Bottom of Page)"/>
        <w:docPartUnique/>
      </w:docPartObj>
    </w:sdtPr>
    <w:sdtEndPr>
      <w:rPr>
        <w:rFonts w:cstheme="minorHAnsi"/>
        <w:noProof/>
        <w:color w:val="002060"/>
        <w:sz w:val="24"/>
      </w:rPr>
    </w:sdtEndPr>
    <w:sdtContent>
      <w:p w14:paraId="277CFD51" w14:textId="071D30D5" w:rsidR="007C631A" w:rsidRPr="007C631A" w:rsidRDefault="007C631A">
        <w:pPr>
          <w:pStyle w:val="Footer"/>
          <w:jc w:val="right"/>
          <w:rPr>
            <w:rFonts w:cstheme="minorHAnsi"/>
            <w:color w:val="002060"/>
            <w:sz w:val="24"/>
          </w:rPr>
        </w:pPr>
        <w:r w:rsidRPr="007C631A">
          <w:rPr>
            <w:rFonts w:cstheme="minorHAnsi"/>
            <w:noProof w:val="0"/>
            <w:color w:val="002060"/>
            <w:sz w:val="24"/>
          </w:rPr>
          <w:fldChar w:fldCharType="begin"/>
        </w:r>
        <w:r w:rsidRPr="007C631A">
          <w:rPr>
            <w:rFonts w:cstheme="minorHAnsi"/>
            <w:color w:val="002060"/>
            <w:sz w:val="24"/>
          </w:rPr>
          <w:instrText xml:space="preserve"> PAGE   \* MERGEFORMAT </w:instrText>
        </w:r>
        <w:r w:rsidRPr="007C631A">
          <w:rPr>
            <w:rFonts w:cstheme="minorHAnsi"/>
            <w:noProof w:val="0"/>
            <w:color w:val="002060"/>
            <w:sz w:val="24"/>
          </w:rPr>
          <w:fldChar w:fldCharType="separate"/>
        </w:r>
        <w:r w:rsidR="0018489A">
          <w:rPr>
            <w:rFonts w:cstheme="minorHAnsi"/>
            <w:color w:val="002060"/>
            <w:sz w:val="24"/>
          </w:rPr>
          <w:t>3</w:t>
        </w:r>
        <w:r w:rsidRPr="007C631A">
          <w:rPr>
            <w:rFonts w:cstheme="minorHAnsi"/>
            <w:color w:val="002060"/>
            <w:sz w:val="24"/>
          </w:rPr>
          <w:fldChar w:fldCharType="end"/>
        </w:r>
      </w:p>
    </w:sdtContent>
  </w:sdt>
  <w:p w14:paraId="4ED67A6C" w14:textId="77777777" w:rsidR="007C631A" w:rsidRDefault="007C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85A2" w14:textId="77777777" w:rsidR="00597954" w:rsidRDefault="00597954" w:rsidP="00C7086F">
      <w:r>
        <w:separator/>
      </w:r>
    </w:p>
  </w:footnote>
  <w:footnote w:type="continuationSeparator" w:id="0">
    <w:p w14:paraId="42225DBB" w14:textId="77777777" w:rsidR="00597954" w:rsidRDefault="00597954" w:rsidP="00C7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067"/>
    </w:tblGrid>
    <w:tr w:rsidR="00C032C3" w:rsidRPr="00D145FE" w14:paraId="725C2C28" w14:textId="77777777" w:rsidTr="004E6C57">
      <w:tc>
        <w:tcPr>
          <w:tcW w:w="8214" w:type="dxa"/>
        </w:tcPr>
        <w:p w14:paraId="020C3729" w14:textId="12DB8B97" w:rsidR="00C032C3" w:rsidRPr="007501CA" w:rsidRDefault="00C032C3" w:rsidP="00C7086F">
          <w:pPr>
            <w:pStyle w:val="Header"/>
            <w:rPr>
              <w:rFonts w:eastAsia="Calibri"/>
            </w:rPr>
          </w:pPr>
          <w:r w:rsidRPr="007501CA">
            <w:rPr>
              <w:rFonts w:eastAsia="Calibri"/>
            </w:rPr>
            <w:fldChar w:fldCharType="begin"/>
          </w:r>
          <w:r w:rsidRPr="007501CA">
            <w:rPr>
              <w:rFonts w:eastAsia="Calibri"/>
            </w:rPr>
            <w:instrText xml:space="preserve"> TITLE   \* MERGEFORMAT </w:instrText>
          </w:r>
          <w:r w:rsidRPr="007501CA">
            <w:rPr>
              <w:rFonts w:eastAsia="Calibri"/>
            </w:rPr>
            <w:fldChar w:fldCharType="end"/>
          </w:r>
          <w:r w:rsidRPr="007501CA">
            <w:rPr>
              <w:rFonts w:eastAsia="Calibri"/>
            </w:rPr>
            <w:t xml:space="preserve"> </w:t>
          </w:r>
        </w:p>
        <w:p w14:paraId="29ACD911" w14:textId="49E61217" w:rsidR="00C032C3" w:rsidRPr="00D145FE" w:rsidRDefault="00C032C3" w:rsidP="00C7086F">
          <w:pPr>
            <w:pStyle w:val="Header"/>
          </w:pPr>
          <w:r w:rsidRPr="007501CA">
            <w:rPr>
              <w:rFonts w:eastAsia="Calibri"/>
            </w:rPr>
            <w:fldChar w:fldCharType="begin"/>
          </w:r>
          <w:r w:rsidRPr="007501CA">
            <w:rPr>
              <w:rFonts w:eastAsia="Calibri"/>
            </w:rPr>
            <w:instrText xml:space="preserve"> SUBJECT   \* MERGEFORMAT </w:instrText>
          </w:r>
          <w:r w:rsidRPr="007501CA">
            <w:rPr>
              <w:rFonts w:eastAsia="Calibri"/>
            </w:rPr>
            <w:fldChar w:fldCharType="end"/>
          </w:r>
        </w:p>
      </w:tc>
      <w:tc>
        <w:tcPr>
          <w:tcW w:w="1074" w:type="dxa"/>
          <w:shd w:val="clear" w:color="auto" w:fill="3078BA"/>
          <w:vAlign w:val="center"/>
        </w:tcPr>
        <w:p w14:paraId="67102B5B" w14:textId="6D315690" w:rsidR="00C032C3" w:rsidRPr="0044632D" w:rsidRDefault="00C032C3" w:rsidP="00C7086F">
          <w:pPr>
            <w:pStyle w:val="Header"/>
            <w:rPr>
              <w:color w:val="3078BA"/>
            </w:rPr>
          </w:pPr>
          <w:r>
            <w:t>DRAFT 3</w:t>
          </w:r>
          <w:r w:rsidRPr="00CA3D48">
            <w:fldChar w:fldCharType="begin"/>
          </w:r>
          <w:r w:rsidRPr="00CA3D48">
            <w:instrText xml:space="preserve"> COMMENTS  \* Upper  \* MERGEFORMAT </w:instrText>
          </w:r>
          <w:r w:rsidRPr="00CA3D48">
            <w:fldChar w:fldCharType="end"/>
          </w:r>
        </w:p>
      </w:tc>
    </w:tr>
  </w:tbl>
  <w:p w14:paraId="5516DC29" w14:textId="77777777" w:rsidR="00C032C3" w:rsidRDefault="00C032C3" w:rsidP="00C70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6DB3" w14:textId="77777777" w:rsidR="003F70BF" w:rsidRPr="00DD7170" w:rsidRDefault="003F70BF" w:rsidP="003F70BF">
    <w:pPr>
      <w:ind w:right="91"/>
      <w:contextualSpacing/>
      <w:jc w:val="center"/>
      <w:rPr>
        <w:rFonts w:cstheme="minorHAnsi"/>
        <w:b/>
        <w:color w:val="002060"/>
        <w:spacing w:val="-1"/>
        <w:sz w:val="24"/>
      </w:rPr>
    </w:pPr>
    <w:r w:rsidRPr="00DD7170">
      <w:rPr>
        <w:rFonts w:cstheme="minorHAnsi"/>
        <w:b/>
        <w:color w:val="002060"/>
        <w:spacing w:val="-1"/>
        <w:sz w:val="24"/>
      </w:rPr>
      <w:t>GHIDUL SOLICITANTULUI</w:t>
    </w:r>
  </w:p>
  <w:p w14:paraId="404BEA5B" w14:textId="0C3F1B75" w:rsidR="00ED1F71" w:rsidRPr="00016498" w:rsidRDefault="00FD607E" w:rsidP="00FD607E">
    <w:pPr>
      <w:spacing w:before="60"/>
      <w:jc w:val="center"/>
      <w:rPr>
        <w:rFonts w:eastAsia="Calibri" w:cstheme="minorHAnsi"/>
        <w:b/>
        <w:bCs/>
        <w:i/>
        <w:iCs w:val="0"/>
        <w:color w:val="002060"/>
        <w:sz w:val="24"/>
      </w:rPr>
    </w:pPr>
    <w:r w:rsidRPr="00FD607E">
      <w:rPr>
        <w:rFonts w:eastAsia="Calibri" w:cstheme="minorHAnsi"/>
        <w:b/>
        <w:bCs/>
        <w:i/>
        <w:iCs w:val="0"/>
        <w:color w:val="002060"/>
        <w:sz w:val="24"/>
      </w:rPr>
      <w:t>Sprijinirea proiectelor de dezvoltare a soluțiilor de cercetare cu aplicabilitate în domeniul medical în condiții STEP în sectorul biotehnologiilor, tehnologiilor digitale și inovației tehnologice profunde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E597E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11F52"/>
    <w:multiLevelType w:val="hybridMultilevel"/>
    <w:tmpl w:val="EC96E26A"/>
    <w:lvl w:ilvl="0" w:tplc="79508AEA">
      <w:start w:val="1"/>
      <w:numFmt w:val="lowerLetter"/>
      <w:lvlText w:val="%1)"/>
      <w:lvlJc w:val="left"/>
      <w:pPr>
        <w:ind w:left="360" w:hanging="360"/>
      </w:pPr>
      <w:rPr>
        <w:rFonts w:hint="default"/>
        <w:color w:val="002060"/>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BB14F8"/>
    <w:multiLevelType w:val="hybridMultilevel"/>
    <w:tmpl w:val="35F09260"/>
    <w:lvl w:ilvl="0" w:tplc="F3B643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E40D6"/>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E7863"/>
    <w:multiLevelType w:val="hybridMultilevel"/>
    <w:tmpl w:val="F4004284"/>
    <w:lvl w:ilvl="0" w:tplc="41920CEA">
      <w:start w:val="1"/>
      <w:numFmt w:val="low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01948"/>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45E51"/>
    <w:multiLevelType w:val="multilevel"/>
    <w:tmpl w:val="1BA0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65012"/>
    <w:multiLevelType w:val="multilevel"/>
    <w:tmpl w:val="0A8E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1181E"/>
    <w:multiLevelType w:val="hybridMultilevel"/>
    <w:tmpl w:val="D5047F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C7188"/>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B0751"/>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04C67"/>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C1BFE"/>
    <w:multiLevelType w:val="hybridMultilevel"/>
    <w:tmpl w:val="FBD6FDAA"/>
    <w:lvl w:ilvl="0" w:tplc="28300D48">
      <w:start w:val="1"/>
      <w:numFmt w:val="lowerLetter"/>
      <w:lvlText w:val="%1)"/>
      <w:lvlJc w:val="left"/>
      <w:pPr>
        <w:ind w:left="360" w:hanging="360"/>
      </w:pPr>
      <w:rPr>
        <w:rFonts w:hint="default"/>
        <w:caps w:val="0"/>
        <w:strike w:val="0"/>
        <w:dstrike w:val="0"/>
        <w:vanish w:val="0"/>
        <w:color w:val="002060"/>
        <w:sz w:val="24"/>
        <w:szCs w:val="24"/>
        <w:u w:color="002060"/>
        <w:vertAlign w:val="baseline"/>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1DA45716"/>
    <w:multiLevelType w:val="multilevel"/>
    <w:tmpl w:val="09928404"/>
    <w:lvl w:ilvl="0">
      <w:start w:val="1"/>
      <w:numFmt w:val="upperRoman"/>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86001E"/>
    <w:multiLevelType w:val="hybridMultilevel"/>
    <w:tmpl w:val="B6BA7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45E34"/>
    <w:multiLevelType w:val="multilevel"/>
    <w:tmpl w:val="64BE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12D93"/>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A115D"/>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028EA"/>
    <w:multiLevelType w:val="multilevel"/>
    <w:tmpl w:val="92C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A7C59"/>
    <w:multiLevelType w:val="hybridMultilevel"/>
    <w:tmpl w:val="6486DC1E"/>
    <w:lvl w:ilvl="0" w:tplc="FFFFFFFF">
      <w:start w:val="1"/>
      <w:numFmt w:val="lowerLetter"/>
      <w:lvlText w:val="%1)"/>
      <w:lvlJc w:val="left"/>
      <w:pPr>
        <w:ind w:left="360" w:hanging="360"/>
      </w:pPr>
      <w:rPr>
        <w:rFonts w:hint="default"/>
        <w:color w:val="00206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1F140F"/>
    <w:multiLevelType w:val="hybridMultilevel"/>
    <w:tmpl w:val="F2764980"/>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31780F"/>
    <w:multiLevelType w:val="hybridMultilevel"/>
    <w:tmpl w:val="7F488A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091B31"/>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D1B03"/>
    <w:multiLevelType w:val="multilevel"/>
    <w:tmpl w:val="FC1A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5F04FE"/>
    <w:multiLevelType w:val="hybridMultilevel"/>
    <w:tmpl w:val="B0869808"/>
    <w:lvl w:ilvl="0" w:tplc="DDBE5948">
      <w:start w:val="1"/>
      <w:numFmt w:val="lowerLetter"/>
      <w:lvlText w:val="%1)"/>
      <w:lvlJc w:val="left"/>
      <w:pPr>
        <w:ind w:left="360" w:hanging="360"/>
      </w:pPr>
      <w:rPr>
        <w:rFonts w:hint="default"/>
        <w:b w:val="0"/>
        <w:bCs w:val="0"/>
        <w:caps w:val="0"/>
        <w:strike w:val="0"/>
        <w:dstrike w:val="0"/>
        <w:vanish w:val="0"/>
        <w:color w:val="002060"/>
        <w:sz w:val="24"/>
        <w:szCs w:val="24"/>
        <w:u w:color="002060"/>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E602450"/>
    <w:multiLevelType w:val="hybridMultilevel"/>
    <w:tmpl w:val="FB883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D2507"/>
    <w:multiLevelType w:val="multilevel"/>
    <w:tmpl w:val="924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01C4F"/>
    <w:multiLevelType w:val="multilevel"/>
    <w:tmpl w:val="720CA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4268D"/>
    <w:multiLevelType w:val="multilevel"/>
    <w:tmpl w:val="57C4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733686"/>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8F2845"/>
    <w:multiLevelType w:val="hybridMultilevel"/>
    <w:tmpl w:val="145A3CB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49841FEF"/>
    <w:multiLevelType w:val="multilevel"/>
    <w:tmpl w:val="7E36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171E6B"/>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8C425E"/>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D734D"/>
    <w:multiLevelType w:val="multilevel"/>
    <w:tmpl w:val="30569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1113D02"/>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216783"/>
    <w:multiLevelType w:val="hybridMultilevel"/>
    <w:tmpl w:val="C890B142"/>
    <w:lvl w:ilvl="0" w:tplc="04180001">
      <w:start w:val="1"/>
      <w:numFmt w:val="bullet"/>
      <w:pStyle w:val="Criteriu"/>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7F6387A"/>
    <w:multiLevelType w:val="multilevel"/>
    <w:tmpl w:val="D4BE0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631CA5"/>
    <w:multiLevelType w:val="multilevel"/>
    <w:tmpl w:val="56A45392"/>
    <w:lvl w:ilvl="0">
      <w:start w:val="1"/>
      <w:numFmt w:val="decimal"/>
      <w:pStyle w:val="Heading1"/>
      <w:lvlText w:val="%1."/>
      <w:lvlJc w:val="left"/>
      <w:pPr>
        <w:ind w:left="1021" w:hanging="737"/>
      </w:pPr>
      <w:rPr>
        <w:rFonts w:hint="default"/>
      </w:rPr>
    </w:lvl>
    <w:lvl w:ilvl="1">
      <w:start w:val="1"/>
      <w:numFmt w:val="decimal"/>
      <w:lvlText w:val="%1.%2."/>
      <w:lvlJc w:val="left"/>
      <w:pPr>
        <w:ind w:left="1588" w:hanging="737"/>
      </w:pPr>
      <w:rPr>
        <w:rFonts w:hint="default"/>
      </w:rPr>
    </w:lvl>
    <w:lvl w:ilvl="2">
      <w:start w:val="1"/>
      <w:numFmt w:val="decimal"/>
      <w:lvlText w:val="%1.%2.%3."/>
      <w:lvlJc w:val="left"/>
      <w:pPr>
        <w:ind w:left="2155" w:hanging="737"/>
      </w:pPr>
      <w:rPr>
        <w:rFonts w:hint="default"/>
      </w:rPr>
    </w:lvl>
    <w:lvl w:ilvl="3">
      <w:start w:val="1"/>
      <w:numFmt w:val="upperLetter"/>
      <w:lvlText w:val="%4."/>
      <w:lvlJc w:val="left"/>
      <w:pPr>
        <w:ind w:left="2722" w:hanging="737"/>
      </w:pPr>
      <w:rPr>
        <w:rFonts w:hint="default"/>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9" w15:restartNumberingAfterBreak="0">
    <w:nsid w:val="5A7512BA"/>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5E7117"/>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F0355D"/>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550F71"/>
    <w:multiLevelType w:val="multilevel"/>
    <w:tmpl w:val="0968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09D3"/>
    <w:multiLevelType w:val="multilevel"/>
    <w:tmpl w:val="4812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ED02F2"/>
    <w:multiLevelType w:val="hybridMultilevel"/>
    <w:tmpl w:val="D5047F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6723EC"/>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515756"/>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EC7591"/>
    <w:multiLevelType w:val="multilevel"/>
    <w:tmpl w:val="17B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4D54B1"/>
    <w:multiLevelType w:val="multilevel"/>
    <w:tmpl w:val="7F7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745925"/>
    <w:multiLevelType w:val="multilevel"/>
    <w:tmpl w:val="6F5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3E1817"/>
    <w:multiLevelType w:val="multilevel"/>
    <w:tmpl w:val="D8282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A535C6"/>
    <w:multiLevelType w:val="hybridMultilevel"/>
    <w:tmpl w:val="62F02F7C"/>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C9C30EE"/>
    <w:multiLevelType w:val="multilevel"/>
    <w:tmpl w:val="9C027A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D5B5118"/>
    <w:multiLevelType w:val="multilevel"/>
    <w:tmpl w:val="90F2F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6"/>
  </w:num>
  <w:num w:numId="3">
    <w:abstractNumId w:val="20"/>
  </w:num>
  <w:num w:numId="4">
    <w:abstractNumId w:val="38"/>
  </w:num>
  <w:num w:numId="5">
    <w:abstractNumId w:val="52"/>
  </w:num>
  <w:num w:numId="6">
    <w:abstractNumId w:val="34"/>
  </w:num>
  <w:num w:numId="7">
    <w:abstractNumId w:val="1"/>
  </w:num>
  <w:num w:numId="8">
    <w:abstractNumId w:val="4"/>
  </w:num>
  <w:num w:numId="9">
    <w:abstractNumId w:val="2"/>
  </w:num>
  <w:num w:numId="10">
    <w:abstractNumId w:val="51"/>
  </w:num>
  <w:num w:numId="11">
    <w:abstractNumId w:val="21"/>
  </w:num>
  <w:num w:numId="12">
    <w:abstractNumId w:val="12"/>
  </w:num>
  <w:num w:numId="13">
    <w:abstractNumId w:val="24"/>
  </w:num>
  <w:num w:numId="14">
    <w:abstractNumId w:val="0"/>
  </w:num>
  <w:num w:numId="15">
    <w:abstractNumId w:val="8"/>
  </w:num>
  <w:num w:numId="16">
    <w:abstractNumId w:val="44"/>
  </w:num>
  <w:num w:numId="17">
    <w:abstractNumId w:val="14"/>
  </w:num>
  <w:num w:numId="18">
    <w:abstractNumId w:val="19"/>
  </w:num>
  <w:num w:numId="19">
    <w:abstractNumId w:val="25"/>
  </w:num>
  <w:num w:numId="20">
    <w:abstractNumId w:val="27"/>
  </w:num>
  <w:num w:numId="21">
    <w:abstractNumId w:val="47"/>
  </w:num>
  <w:num w:numId="22">
    <w:abstractNumId w:val="42"/>
  </w:num>
  <w:num w:numId="23">
    <w:abstractNumId w:val="37"/>
  </w:num>
  <w:num w:numId="24">
    <w:abstractNumId w:val="15"/>
  </w:num>
  <w:num w:numId="25">
    <w:abstractNumId w:val="26"/>
  </w:num>
  <w:num w:numId="26">
    <w:abstractNumId w:val="18"/>
  </w:num>
  <w:num w:numId="27">
    <w:abstractNumId w:val="6"/>
  </w:num>
  <w:num w:numId="28">
    <w:abstractNumId w:val="49"/>
  </w:num>
  <w:num w:numId="29">
    <w:abstractNumId w:val="30"/>
  </w:num>
  <w:num w:numId="30">
    <w:abstractNumId w:val="53"/>
  </w:num>
  <w:num w:numId="31">
    <w:abstractNumId w:val="50"/>
  </w:num>
  <w:num w:numId="32">
    <w:abstractNumId w:val="28"/>
  </w:num>
  <w:num w:numId="33">
    <w:abstractNumId w:val="7"/>
  </w:num>
  <w:num w:numId="34">
    <w:abstractNumId w:val="5"/>
  </w:num>
  <w:num w:numId="35">
    <w:abstractNumId w:val="3"/>
  </w:num>
  <w:num w:numId="36">
    <w:abstractNumId w:val="17"/>
  </w:num>
  <w:num w:numId="37">
    <w:abstractNumId w:val="23"/>
  </w:num>
  <w:num w:numId="38">
    <w:abstractNumId w:val="45"/>
  </w:num>
  <w:num w:numId="39">
    <w:abstractNumId w:val="32"/>
  </w:num>
  <w:num w:numId="40">
    <w:abstractNumId w:val="31"/>
  </w:num>
  <w:num w:numId="41">
    <w:abstractNumId w:val="11"/>
  </w:num>
  <w:num w:numId="42">
    <w:abstractNumId w:val="40"/>
  </w:num>
  <w:num w:numId="43">
    <w:abstractNumId w:val="41"/>
  </w:num>
  <w:num w:numId="44">
    <w:abstractNumId w:val="43"/>
  </w:num>
  <w:num w:numId="45">
    <w:abstractNumId w:val="33"/>
  </w:num>
  <w:num w:numId="46">
    <w:abstractNumId w:val="10"/>
  </w:num>
  <w:num w:numId="47">
    <w:abstractNumId w:val="46"/>
  </w:num>
  <w:num w:numId="48">
    <w:abstractNumId w:val="16"/>
  </w:num>
  <w:num w:numId="49">
    <w:abstractNumId w:val="9"/>
  </w:num>
  <w:num w:numId="50">
    <w:abstractNumId w:val="22"/>
  </w:num>
  <w:num w:numId="51">
    <w:abstractNumId w:val="39"/>
  </w:num>
  <w:num w:numId="52">
    <w:abstractNumId w:val="29"/>
  </w:num>
  <w:num w:numId="53">
    <w:abstractNumId w:val="48"/>
  </w:num>
  <w:num w:numId="54">
    <w:abstractNumId w:val="3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csandra Dumitrescu">
    <w15:presenceInfo w15:providerId="AD" w15:userId="S::rucsandra.dumitrescu@frontierconsulting.ro::f905fbe5-bca2-4b15-b9a8-640d45159484"/>
  </w15:person>
  <w15:person w15:author="Florentina Nae">
    <w15:presenceInfo w15:providerId="AD" w15:userId="S::florentina.nae@frontierconsulting.ro::11a3acee-1a95-4650-b5d3-0ddf67858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D6"/>
    <w:rsid w:val="00000F19"/>
    <w:rsid w:val="00003013"/>
    <w:rsid w:val="00005C76"/>
    <w:rsid w:val="00005F30"/>
    <w:rsid w:val="00011DF1"/>
    <w:rsid w:val="00015B27"/>
    <w:rsid w:val="00016498"/>
    <w:rsid w:val="00020C99"/>
    <w:rsid w:val="00031A3A"/>
    <w:rsid w:val="00035FF1"/>
    <w:rsid w:val="00045F02"/>
    <w:rsid w:val="000460F5"/>
    <w:rsid w:val="00050597"/>
    <w:rsid w:val="0005082D"/>
    <w:rsid w:val="00051047"/>
    <w:rsid w:val="00051D1B"/>
    <w:rsid w:val="0005595F"/>
    <w:rsid w:val="0006061B"/>
    <w:rsid w:val="00066344"/>
    <w:rsid w:val="00072316"/>
    <w:rsid w:val="0007766D"/>
    <w:rsid w:val="00084806"/>
    <w:rsid w:val="00085698"/>
    <w:rsid w:val="000859F9"/>
    <w:rsid w:val="00087C98"/>
    <w:rsid w:val="00087CF1"/>
    <w:rsid w:val="000900C1"/>
    <w:rsid w:val="0009174B"/>
    <w:rsid w:val="000A29D6"/>
    <w:rsid w:val="000A3F2B"/>
    <w:rsid w:val="000A6F6A"/>
    <w:rsid w:val="000B2EA9"/>
    <w:rsid w:val="000B3833"/>
    <w:rsid w:val="000D07DA"/>
    <w:rsid w:val="000D5D80"/>
    <w:rsid w:val="000D708C"/>
    <w:rsid w:val="000D7AF3"/>
    <w:rsid w:val="000E2ADD"/>
    <w:rsid w:val="000E39BE"/>
    <w:rsid w:val="000E4A6F"/>
    <w:rsid w:val="000F0D01"/>
    <w:rsid w:val="000F4D16"/>
    <w:rsid w:val="000F5682"/>
    <w:rsid w:val="000F75FF"/>
    <w:rsid w:val="000F7613"/>
    <w:rsid w:val="00102845"/>
    <w:rsid w:val="001029AA"/>
    <w:rsid w:val="0010524E"/>
    <w:rsid w:val="00105940"/>
    <w:rsid w:val="00106AF1"/>
    <w:rsid w:val="001128E6"/>
    <w:rsid w:val="00114230"/>
    <w:rsid w:val="00116F7C"/>
    <w:rsid w:val="00117B1D"/>
    <w:rsid w:val="00120813"/>
    <w:rsid w:val="001244F9"/>
    <w:rsid w:val="001249D7"/>
    <w:rsid w:val="0012661F"/>
    <w:rsid w:val="00131082"/>
    <w:rsid w:val="00132C67"/>
    <w:rsid w:val="001359CD"/>
    <w:rsid w:val="00143161"/>
    <w:rsid w:val="00143C18"/>
    <w:rsid w:val="0014491C"/>
    <w:rsid w:val="001500F9"/>
    <w:rsid w:val="00152DEA"/>
    <w:rsid w:val="00152EFC"/>
    <w:rsid w:val="001571E5"/>
    <w:rsid w:val="00160395"/>
    <w:rsid w:val="00162D79"/>
    <w:rsid w:val="00164023"/>
    <w:rsid w:val="00165C05"/>
    <w:rsid w:val="001742E9"/>
    <w:rsid w:val="001758D2"/>
    <w:rsid w:val="0017788D"/>
    <w:rsid w:val="00177989"/>
    <w:rsid w:val="00177FAA"/>
    <w:rsid w:val="0018489A"/>
    <w:rsid w:val="00187B3B"/>
    <w:rsid w:val="0019267F"/>
    <w:rsid w:val="00193C5D"/>
    <w:rsid w:val="001A030B"/>
    <w:rsid w:val="001B2EC6"/>
    <w:rsid w:val="001B335B"/>
    <w:rsid w:val="001B3F68"/>
    <w:rsid w:val="001B4D79"/>
    <w:rsid w:val="001B5024"/>
    <w:rsid w:val="001B5425"/>
    <w:rsid w:val="001B70FE"/>
    <w:rsid w:val="001B759A"/>
    <w:rsid w:val="001C28B0"/>
    <w:rsid w:val="001C38C2"/>
    <w:rsid w:val="001C5C31"/>
    <w:rsid w:val="001C6030"/>
    <w:rsid w:val="001C635D"/>
    <w:rsid w:val="001D3427"/>
    <w:rsid w:val="001D499B"/>
    <w:rsid w:val="001D5EEB"/>
    <w:rsid w:val="001D768A"/>
    <w:rsid w:val="001E22EB"/>
    <w:rsid w:val="001E2E52"/>
    <w:rsid w:val="001E3730"/>
    <w:rsid w:val="001E4D5F"/>
    <w:rsid w:val="001E78F4"/>
    <w:rsid w:val="001F1E10"/>
    <w:rsid w:val="001F4EF4"/>
    <w:rsid w:val="001F5325"/>
    <w:rsid w:val="001F7DC4"/>
    <w:rsid w:val="00204138"/>
    <w:rsid w:val="00206FB0"/>
    <w:rsid w:val="00207247"/>
    <w:rsid w:val="00210784"/>
    <w:rsid w:val="00215A8B"/>
    <w:rsid w:val="00221C38"/>
    <w:rsid w:val="00223264"/>
    <w:rsid w:val="00227FAC"/>
    <w:rsid w:val="002306FD"/>
    <w:rsid w:val="00237DA4"/>
    <w:rsid w:val="00237F95"/>
    <w:rsid w:val="002404D3"/>
    <w:rsid w:val="0024229F"/>
    <w:rsid w:val="00250F1A"/>
    <w:rsid w:val="00252535"/>
    <w:rsid w:val="0025253B"/>
    <w:rsid w:val="002638AE"/>
    <w:rsid w:val="00263DFF"/>
    <w:rsid w:val="00267FF3"/>
    <w:rsid w:val="00270087"/>
    <w:rsid w:val="00270236"/>
    <w:rsid w:val="002709D4"/>
    <w:rsid w:val="0027136D"/>
    <w:rsid w:val="00281457"/>
    <w:rsid w:val="002815B7"/>
    <w:rsid w:val="00285637"/>
    <w:rsid w:val="00296AB4"/>
    <w:rsid w:val="00296F2C"/>
    <w:rsid w:val="002A0F0B"/>
    <w:rsid w:val="002A1535"/>
    <w:rsid w:val="002A16FB"/>
    <w:rsid w:val="002A241D"/>
    <w:rsid w:val="002A2D69"/>
    <w:rsid w:val="002B14A7"/>
    <w:rsid w:val="002B2264"/>
    <w:rsid w:val="002B28EF"/>
    <w:rsid w:val="002B3D9B"/>
    <w:rsid w:val="002B5DA6"/>
    <w:rsid w:val="002C19FF"/>
    <w:rsid w:val="002D35C3"/>
    <w:rsid w:val="002D3D7D"/>
    <w:rsid w:val="002E6F38"/>
    <w:rsid w:val="002F009D"/>
    <w:rsid w:val="002F0888"/>
    <w:rsid w:val="003000AF"/>
    <w:rsid w:val="00301B0E"/>
    <w:rsid w:val="00305C2F"/>
    <w:rsid w:val="00313DEF"/>
    <w:rsid w:val="0031745B"/>
    <w:rsid w:val="00323D34"/>
    <w:rsid w:val="00324214"/>
    <w:rsid w:val="0032494C"/>
    <w:rsid w:val="00326750"/>
    <w:rsid w:val="00331297"/>
    <w:rsid w:val="00332695"/>
    <w:rsid w:val="00333BBB"/>
    <w:rsid w:val="00333BC1"/>
    <w:rsid w:val="0033627C"/>
    <w:rsid w:val="00340A9E"/>
    <w:rsid w:val="00341E66"/>
    <w:rsid w:val="00344A7C"/>
    <w:rsid w:val="00346552"/>
    <w:rsid w:val="003466EC"/>
    <w:rsid w:val="003515DD"/>
    <w:rsid w:val="00357BE4"/>
    <w:rsid w:val="003613BE"/>
    <w:rsid w:val="0036294D"/>
    <w:rsid w:val="00363691"/>
    <w:rsid w:val="00367B5A"/>
    <w:rsid w:val="003721B2"/>
    <w:rsid w:val="00377FB1"/>
    <w:rsid w:val="00381320"/>
    <w:rsid w:val="00381DB9"/>
    <w:rsid w:val="00384FF6"/>
    <w:rsid w:val="00386611"/>
    <w:rsid w:val="0039051C"/>
    <w:rsid w:val="00390D6C"/>
    <w:rsid w:val="00392326"/>
    <w:rsid w:val="0039555D"/>
    <w:rsid w:val="003A2799"/>
    <w:rsid w:val="003A3EC1"/>
    <w:rsid w:val="003A40B3"/>
    <w:rsid w:val="003A46AD"/>
    <w:rsid w:val="003A7BFC"/>
    <w:rsid w:val="003A7D44"/>
    <w:rsid w:val="003B0B4C"/>
    <w:rsid w:val="003B1352"/>
    <w:rsid w:val="003C1B3C"/>
    <w:rsid w:val="003C399C"/>
    <w:rsid w:val="003C499C"/>
    <w:rsid w:val="003D1C9F"/>
    <w:rsid w:val="003D3116"/>
    <w:rsid w:val="003D3DCD"/>
    <w:rsid w:val="003D4B6A"/>
    <w:rsid w:val="003D509C"/>
    <w:rsid w:val="003E0A7E"/>
    <w:rsid w:val="003E1225"/>
    <w:rsid w:val="003E21F0"/>
    <w:rsid w:val="003F039A"/>
    <w:rsid w:val="003F20F1"/>
    <w:rsid w:val="003F3226"/>
    <w:rsid w:val="003F501E"/>
    <w:rsid w:val="003F70BF"/>
    <w:rsid w:val="0040052E"/>
    <w:rsid w:val="00403291"/>
    <w:rsid w:val="00403CA6"/>
    <w:rsid w:val="00407545"/>
    <w:rsid w:val="00411F2A"/>
    <w:rsid w:val="00414137"/>
    <w:rsid w:val="00414862"/>
    <w:rsid w:val="004212A9"/>
    <w:rsid w:val="00425210"/>
    <w:rsid w:val="0042549F"/>
    <w:rsid w:val="004268EE"/>
    <w:rsid w:val="00430A0A"/>
    <w:rsid w:val="00431B3D"/>
    <w:rsid w:val="00433440"/>
    <w:rsid w:val="00436F2D"/>
    <w:rsid w:val="00440444"/>
    <w:rsid w:val="00440A7C"/>
    <w:rsid w:val="0044135A"/>
    <w:rsid w:val="0045250C"/>
    <w:rsid w:val="004551FB"/>
    <w:rsid w:val="004600BE"/>
    <w:rsid w:val="004602D2"/>
    <w:rsid w:val="00460730"/>
    <w:rsid w:val="00461F4C"/>
    <w:rsid w:val="004627C5"/>
    <w:rsid w:val="004632F5"/>
    <w:rsid w:val="00467910"/>
    <w:rsid w:val="00470FA0"/>
    <w:rsid w:val="00476A13"/>
    <w:rsid w:val="00482DDD"/>
    <w:rsid w:val="0049178E"/>
    <w:rsid w:val="004965EA"/>
    <w:rsid w:val="00496DEB"/>
    <w:rsid w:val="004A03DA"/>
    <w:rsid w:val="004A1A2F"/>
    <w:rsid w:val="004A628A"/>
    <w:rsid w:val="004B448B"/>
    <w:rsid w:val="004C28B2"/>
    <w:rsid w:val="004D0291"/>
    <w:rsid w:val="004D4A96"/>
    <w:rsid w:val="004D5D6E"/>
    <w:rsid w:val="004D7324"/>
    <w:rsid w:val="004E0D9A"/>
    <w:rsid w:val="004E286D"/>
    <w:rsid w:val="004E3A58"/>
    <w:rsid w:val="004E470C"/>
    <w:rsid w:val="004E6C57"/>
    <w:rsid w:val="004F1693"/>
    <w:rsid w:val="0050078B"/>
    <w:rsid w:val="00506BD6"/>
    <w:rsid w:val="0050722C"/>
    <w:rsid w:val="00510B77"/>
    <w:rsid w:val="005132DE"/>
    <w:rsid w:val="0051531D"/>
    <w:rsid w:val="00516938"/>
    <w:rsid w:val="0051763F"/>
    <w:rsid w:val="00523354"/>
    <w:rsid w:val="00523B0D"/>
    <w:rsid w:val="00524FF6"/>
    <w:rsid w:val="00531A1B"/>
    <w:rsid w:val="005346FC"/>
    <w:rsid w:val="00535872"/>
    <w:rsid w:val="0053693D"/>
    <w:rsid w:val="00542753"/>
    <w:rsid w:val="00545F40"/>
    <w:rsid w:val="00546992"/>
    <w:rsid w:val="005503AF"/>
    <w:rsid w:val="0055668E"/>
    <w:rsid w:val="00557997"/>
    <w:rsid w:val="005610C5"/>
    <w:rsid w:val="00562197"/>
    <w:rsid w:val="005634F6"/>
    <w:rsid w:val="00564669"/>
    <w:rsid w:val="00565001"/>
    <w:rsid w:val="0056734F"/>
    <w:rsid w:val="00574936"/>
    <w:rsid w:val="00580890"/>
    <w:rsid w:val="00584356"/>
    <w:rsid w:val="00586147"/>
    <w:rsid w:val="00590862"/>
    <w:rsid w:val="00593933"/>
    <w:rsid w:val="00596897"/>
    <w:rsid w:val="00597954"/>
    <w:rsid w:val="005A1205"/>
    <w:rsid w:val="005A282E"/>
    <w:rsid w:val="005A646E"/>
    <w:rsid w:val="005A74B6"/>
    <w:rsid w:val="005A74C0"/>
    <w:rsid w:val="005B1F73"/>
    <w:rsid w:val="005B46B7"/>
    <w:rsid w:val="005B4F3C"/>
    <w:rsid w:val="005B73D0"/>
    <w:rsid w:val="005B74EA"/>
    <w:rsid w:val="005C03E3"/>
    <w:rsid w:val="005C044E"/>
    <w:rsid w:val="005C2E52"/>
    <w:rsid w:val="005C7A18"/>
    <w:rsid w:val="005C7A50"/>
    <w:rsid w:val="005D0267"/>
    <w:rsid w:val="005D105A"/>
    <w:rsid w:val="005D193E"/>
    <w:rsid w:val="005D6631"/>
    <w:rsid w:val="005D7EAB"/>
    <w:rsid w:val="005E0580"/>
    <w:rsid w:val="005E4051"/>
    <w:rsid w:val="005E4F6B"/>
    <w:rsid w:val="005E7AA0"/>
    <w:rsid w:val="005F627C"/>
    <w:rsid w:val="00601D58"/>
    <w:rsid w:val="0060660E"/>
    <w:rsid w:val="006079CD"/>
    <w:rsid w:val="00611491"/>
    <w:rsid w:val="00612444"/>
    <w:rsid w:val="00613296"/>
    <w:rsid w:val="00613A27"/>
    <w:rsid w:val="00614B68"/>
    <w:rsid w:val="00616C69"/>
    <w:rsid w:val="006173A7"/>
    <w:rsid w:val="0062122F"/>
    <w:rsid w:val="006215AB"/>
    <w:rsid w:val="00621923"/>
    <w:rsid w:val="006256E9"/>
    <w:rsid w:val="00642520"/>
    <w:rsid w:val="0064784C"/>
    <w:rsid w:val="00653300"/>
    <w:rsid w:val="00657D54"/>
    <w:rsid w:val="0066074C"/>
    <w:rsid w:val="00660C78"/>
    <w:rsid w:val="00661A23"/>
    <w:rsid w:val="006624E6"/>
    <w:rsid w:val="00663CA7"/>
    <w:rsid w:val="00667748"/>
    <w:rsid w:val="006721D9"/>
    <w:rsid w:val="00672654"/>
    <w:rsid w:val="0067395D"/>
    <w:rsid w:val="00681C15"/>
    <w:rsid w:val="00685D8F"/>
    <w:rsid w:val="00687468"/>
    <w:rsid w:val="00687FCF"/>
    <w:rsid w:val="006901C3"/>
    <w:rsid w:val="00690B51"/>
    <w:rsid w:val="00694609"/>
    <w:rsid w:val="006967DA"/>
    <w:rsid w:val="006969A1"/>
    <w:rsid w:val="00697FFA"/>
    <w:rsid w:val="006A044F"/>
    <w:rsid w:val="006A213D"/>
    <w:rsid w:val="006A49BE"/>
    <w:rsid w:val="006A6B02"/>
    <w:rsid w:val="006B0956"/>
    <w:rsid w:val="006B1372"/>
    <w:rsid w:val="006B515A"/>
    <w:rsid w:val="006B578F"/>
    <w:rsid w:val="006B5E83"/>
    <w:rsid w:val="006B7553"/>
    <w:rsid w:val="006C0261"/>
    <w:rsid w:val="006C103F"/>
    <w:rsid w:val="006C1F79"/>
    <w:rsid w:val="006C2035"/>
    <w:rsid w:val="006C2408"/>
    <w:rsid w:val="006C2955"/>
    <w:rsid w:val="006C417A"/>
    <w:rsid w:val="006C5705"/>
    <w:rsid w:val="006C770A"/>
    <w:rsid w:val="006D18B8"/>
    <w:rsid w:val="006D3049"/>
    <w:rsid w:val="006D3C9D"/>
    <w:rsid w:val="006E1076"/>
    <w:rsid w:val="006E4673"/>
    <w:rsid w:val="006E4957"/>
    <w:rsid w:val="006E598D"/>
    <w:rsid w:val="006E6414"/>
    <w:rsid w:val="006E7E1D"/>
    <w:rsid w:val="006F2CC1"/>
    <w:rsid w:val="006F3610"/>
    <w:rsid w:val="00704C9C"/>
    <w:rsid w:val="00704FC3"/>
    <w:rsid w:val="007133C0"/>
    <w:rsid w:val="00715072"/>
    <w:rsid w:val="00716B46"/>
    <w:rsid w:val="007201B9"/>
    <w:rsid w:val="007202FD"/>
    <w:rsid w:val="00721A05"/>
    <w:rsid w:val="007236E2"/>
    <w:rsid w:val="00724684"/>
    <w:rsid w:val="00736AC5"/>
    <w:rsid w:val="007434BF"/>
    <w:rsid w:val="00746A41"/>
    <w:rsid w:val="00750D27"/>
    <w:rsid w:val="0075447A"/>
    <w:rsid w:val="00757D72"/>
    <w:rsid w:val="00757FC1"/>
    <w:rsid w:val="007605D0"/>
    <w:rsid w:val="0076393B"/>
    <w:rsid w:val="00765E28"/>
    <w:rsid w:val="00767068"/>
    <w:rsid w:val="00770688"/>
    <w:rsid w:val="00772C5E"/>
    <w:rsid w:val="00772CE7"/>
    <w:rsid w:val="00773C12"/>
    <w:rsid w:val="00774416"/>
    <w:rsid w:val="00777F4C"/>
    <w:rsid w:val="00781277"/>
    <w:rsid w:val="00781BCC"/>
    <w:rsid w:val="00784488"/>
    <w:rsid w:val="0079069B"/>
    <w:rsid w:val="00792861"/>
    <w:rsid w:val="007958BF"/>
    <w:rsid w:val="00796480"/>
    <w:rsid w:val="0079790A"/>
    <w:rsid w:val="007A5DD2"/>
    <w:rsid w:val="007B37EF"/>
    <w:rsid w:val="007B60F2"/>
    <w:rsid w:val="007C09CC"/>
    <w:rsid w:val="007C630A"/>
    <w:rsid w:val="007C631A"/>
    <w:rsid w:val="007D15AF"/>
    <w:rsid w:val="007D49EB"/>
    <w:rsid w:val="007D4FAC"/>
    <w:rsid w:val="007D720C"/>
    <w:rsid w:val="007E0C71"/>
    <w:rsid w:val="007E118E"/>
    <w:rsid w:val="007E1E37"/>
    <w:rsid w:val="007E4CF2"/>
    <w:rsid w:val="007E6E72"/>
    <w:rsid w:val="007E74F7"/>
    <w:rsid w:val="007F1A0D"/>
    <w:rsid w:val="007F37FD"/>
    <w:rsid w:val="00807B40"/>
    <w:rsid w:val="0081035F"/>
    <w:rsid w:val="008126F1"/>
    <w:rsid w:val="00816418"/>
    <w:rsid w:val="0081642F"/>
    <w:rsid w:val="00825DB1"/>
    <w:rsid w:val="00830BA6"/>
    <w:rsid w:val="0083169E"/>
    <w:rsid w:val="00832D58"/>
    <w:rsid w:val="00833587"/>
    <w:rsid w:val="00836315"/>
    <w:rsid w:val="008373FB"/>
    <w:rsid w:val="00837675"/>
    <w:rsid w:val="00840216"/>
    <w:rsid w:val="00840411"/>
    <w:rsid w:val="0085085F"/>
    <w:rsid w:val="0085330A"/>
    <w:rsid w:val="00853EFD"/>
    <w:rsid w:val="00855324"/>
    <w:rsid w:val="00855498"/>
    <w:rsid w:val="008622A7"/>
    <w:rsid w:val="00863068"/>
    <w:rsid w:val="0086336E"/>
    <w:rsid w:val="00865C97"/>
    <w:rsid w:val="008702CB"/>
    <w:rsid w:val="0087607F"/>
    <w:rsid w:val="00880D3C"/>
    <w:rsid w:val="0088224E"/>
    <w:rsid w:val="00883C81"/>
    <w:rsid w:val="00885102"/>
    <w:rsid w:val="00894319"/>
    <w:rsid w:val="008A0002"/>
    <w:rsid w:val="008A0991"/>
    <w:rsid w:val="008A0E9A"/>
    <w:rsid w:val="008A1BCB"/>
    <w:rsid w:val="008A523A"/>
    <w:rsid w:val="008A61AF"/>
    <w:rsid w:val="008B54CE"/>
    <w:rsid w:val="008C20A0"/>
    <w:rsid w:val="008C2B41"/>
    <w:rsid w:val="008C3C3D"/>
    <w:rsid w:val="008C45E1"/>
    <w:rsid w:val="008C702E"/>
    <w:rsid w:val="008D13F2"/>
    <w:rsid w:val="008D2888"/>
    <w:rsid w:val="008D3320"/>
    <w:rsid w:val="008D55D1"/>
    <w:rsid w:val="008D7A8F"/>
    <w:rsid w:val="008E099E"/>
    <w:rsid w:val="008E4A8B"/>
    <w:rsid w:val="008F3826"/>
    <w:rsid w:val="008F4ED7"/>
    <w:rsid w:val="00904D4E"/>
    <w:rsid w:val="00910A3C"/>
    <w:rsid w:val="00910C0E"/>
    <w:rsid w:val="00925E11"/>
    <w:rsid w:val="00927F39"/>
    <w:rsid w:val="00933E4C"/>
    <w:rsid w:val="009349A0"/>
    <w:rsid w:val="00934DCC"/>
    <w:rsid w:val="00934F20"/>
    <w:rsid w:val="0094202A"/>
    <w:rsid w:val="00943119"/>
    <w:rsid w:val="00943CD5"/>
    <w:rsid w:val="00946095"/>
    <w:rsid w:val="00946121"/>
    <w:rsid w:val="009462EA"/>
    <w:rsid w:val="009477FF"/>
    <w:rsid w:val="0095072D"/>
    <w:rsid w:val="00951DFF"/>
    <w:rsid w:val="009548D1"/>
    <w:rsid w:val="00954FB9"/>
    <w:rsid w:val="009552B1"/>
    <w:rsid w:val="00962544"/>
    <w:rsid w:val="00962C1E"/>
    <w:rsid w:val="00966029"/>
    <w:rsid w:val="0096681F"/>
    <w:rsid w:val="00967866"/>
    <w:rsid w:val="009733F6"/>
    <w:rsid w:val="00974365"/>
    <w:rsid w:val="009743D4"/>
    <w:rsid w:val="00975425"/>
    <w:rsid w:val="0097582C"/>
    <w:rsid w:val="00977151"/>
    <w:rsid w:val="009779A7"/>
    <w:rsid w:val="00984AE9"/>
    <w:rsid w:val="00986553"/>
    <w:rsid w:val="00987C24"/>
    <w:rsid w:val="00990E13"/>
    <w:rsid w:val="00991093"/>
    <w:rsid w:val="009942F5"/>
    <w:rsid w:val="00995299"/>
    <w:rsid w:val="00997754"/>
    <w:rsid w:val="009A5EDA"/>
    <w:rsid w:val="009B3D05"/>
    <w:rsid w:val="009B3F78"/>
    <w:rsid w:val="009C0B53"/>
    <w:rsid w:val="009C32F1"/>
    <w:rsid w:val="009C35EC"/>
    <w:rsid w:val="009C6411"/>
    <w:rsid w:val="009C691A"/>
    <w:rsid w:val="009C6B0E"/>
    <w:rsid w:val="009C7A93"/>
    <w:rsid w:val="009D1775"/>
    <w:rsid w:val="009E39E6"/>
    <w:rsid w:val="009E54EA"/>
    <w:rsid w:val="009E5D3B"/>
    <w:rsid w:val="009E6452"/>
    <w:rsid w:val="009F3873"/>
    <w:rsid w:val="009F398F"/>
    <w:rsid w:val="009F6116"/>
    <w:rsid w:val="00A01335"/>
    <w:rsid w:val="00A06A37"/>
    <w:rsid w:val="00A0754D"/>
    <w:rsid w:val="00A149C7"/>
    <w:rsid w:val="00A15157"/>
    <w:rsid w:val="00A15B68"/>
    <w:rsid w:val="00A16930"/>
    <w:rsid w:val="00A17F2A"/>
    <w:rsid w:val="00A20439"/>
    <w:rsid w:val="00A2057A"/>
    <w:rsid w:val="00A21670"/>
    <w:rsid w:val="00A21697"/>
    <w:rsid w:val="00A27C92"/>
    <w:rsid w:val="00A30FE2"/>
    <w:rsid w:val="00A3235D"/>
    <w:rsid w:val="00A32A09"/>
    <w:rsid w:val="00A33C14"/>
    <w:rsid w:val="00A34C41"/>
    <w:rsid w:val="00A41ACE"/>
    <w:rsid w:val="00A4316F"/>
    <w:rsid w:val="00A438C4"/>
    <w:rsid w:val="00A46CB2"/>
    <w:rsid w:val="00A479A6"/>
    <w:rsid w:val="00A55FF9"/>
    <w:rsid w:val="00A5668E"/>
    <w:rsid w:val="00A618A1"/>
    <w:rsid w:val="00A6396A"/>
    <w:rsid w:val="00A64EDC"/>
    <w:rsid w:val="00A661A5"/>
    <w:rsid w:val="00A66419"/>
    <w:rsid w:val="00A70CDE"/>
    <w:rsid w:val="00A70CF9"/>
    <w:rsid w:val="00A71994"/>
    <w:rsid w:val="00A7330A"/>
    <w:rsid w:val="00A75F68"/>
    <w:rsid w:val="00A8190C"/>
    <w:rsid w:val="00A8616F"/>
    <w:rsid w:val="00A9321B"/>
    <w:rsid w:val="00A953FA"/>
    <w:rsid w:val="00A955A3"/>
    <w:rsid w:val="00AA0689"/>
    <w:rsid w:val="00AA3068"/>
    <w:rsid w:val="00AA3772"/>
    <w:rsid w:val="00AA5B92"/>
    <w:rsid w:val="00AA5E86"/>
    <w:rsid w:val="00AB2FDE"/>
    <w:rsid w:val="00AB3108"/>
    <w:rsid w:val="00AB322A"/>
    <w:rsid w:val="00AB6DE3"/>
    <w:rsid w:val="00AC0127"/>
    <w:rsid w:val="00AC52DD"/>
    <w:rsid w:val="00AC6C66"/>
    <w:rsid w:val="00AC736C"/>
    <w:rsid w:val="00AD2F73"/>
    <w:rsid w:val="00AD502A"/>
    <w:rsid w:val="00AD6093"/>
    <w:rsid w:val="00AE22F9"/>
    <w:rsid w:val="00AE358A"/>
    <w:rsid w:val="00AE3F5A"/>
    <w:rsid w:val="00AE4F11"/>
    <w:rsid w:val="00AE5564"/>
    <w:rsid w:val="00AF2597"/>
    <w:rsid w:val="00AF3AD7"/>
    <w:rsid w:val="00AF5BD2"/>
    <w:rsid w:val="00B0229F"/>
    <w:rsid w:val="00B07650"/>
    <w:rsid w:val="00B07D13"/>
    <w:rsid w:val="00B216E1"/>
    <w:rsid w:val="00B21F97"/>
    <w:rsid w:val="00B23E2C"/>
    <w:rsid w:val="00B3231C"/>
    <w:rsid w:val="00B32B4E"/>
    <w:rsid w:val="00B34244"/>
    <w:rsid w:val="00B42279"/>
    <w:rsid w:val="00B524D1"/>
    <w:rsid w:val="00B52F00"/>
    <w:rsid w:val="00B5552E"/>
    <w:rsid w:val="00B5596A"/>
    <w:rsid w:val="00B5730B"/>
    <w:rsid w:val="00B61ECB"/>
    <w:rsid w:val="00B63109"/>
    <w:rsid w:val="00B64031"/>
    <w:rsid w:val="00B718A6"/>
    <w:rsid w:val="00B74262"/>
    <w:rsid w:val="00B81F6C"/>
    <w:rsid w:val="00B83C73"/>
    <w:rsid w:val="00B83F60"/>
    <w:rsid w:val="00B84CCE"/>
    <w:rsid w:val="00B86FEB"/>
    <w:rsid w:val="00B91CAF"/>
    <w:rsid w:val="00B95A21"/>
    <w:rsid w:val="00B964E7"/>
    <w:rsid w:val="00B97441"/>
    <w:rsid w:val="00BA13BA"/>
    <w:rsid w:val="00BA2398"/>
    <w:rsid w:val="00BA3B8D"/>
    <w:rsid w:val="00BB1A49"/>
    <w:rsid w:val="00BB567D"/>
    <w:rsid w:val="00BB5EC7"/>
    <w:rsid w:val="00BB6E74"/>
    <w:rsid w:val="00BC05F0"/>
    <w:rsid w:val="00BC0FEE"/>
    <w:rsid w:val="00BC33E1"/>
    <w:rsid w:val="00BC4946"/>
    <w:rsid w:val="00BC5BB1"/>
    <w:rsid w:val="00BC6D75"/>
    <w:rsid w:val="00BC79F4"/>
    <w:rsid w:val="00BD6265"/>
    <w:rsid w:val="00BD6B80"/>
    <w:rsid w:val="00BD7BEE"/>
    <w:rsid w:val="00BE292D"/>
    <w:rsid w:val="00BE7621"/>
    <w:rsid w:val="00BF269A"/>
    <w:rsid w:val="00BF3353"/>
    <w:rsid w:val="00BF514B"/>
    <w:rsid w:val="00C02751"/>
    <w:rsid w:val="00C032C3"/>
    <w:rsid w:val="00C05486"/>
    <w:rsid w:val="00C07F0F"/>
    <w:rsid w:val="00C119B0"/>
    <w:rsid w:val="00C2114F"/>
    <w:rsid w:val="00C215C9"/>
    <w:rsid w:val="00C22774"/>
    <w:rsid w:val="00C239C3"/>
    <w:rsid w:val="00C26CE3"/>
    <w:rsid w:val="00C31E74"/>
    <w:rsid w:val="00C33243"/>
    <w:rsid w:val="00C33CC1"/>
    <w:rsid w:val="00C40EA4"/>
    <w:rsid w:val="00C437D1"/>
    <w:rsid w:val="00C46CAF"/>
    <w:rsid w:val="00C51E7B"/>
    <w:rsid w:val="00C557B8"/>
    <w:rsid w:val="00C7086F"/>
    <w:rsid w:val="00C7546E"/>
    <w:rsid w:val="00C75D63"/>
    <w:rsid w:val="00C80629"/>
    <w:rsid w:val="00C80783"/>
    <w:rsid w:val="00C81C4D"/>
    <w:rsid w:val="00C84B42"/>
    <w:rsid w:val="00C8734C"/>
    <w:rsid w:val="00C9184E"/>
    <w:rsid w:val="00C92E6C"/>
    <w:rsid w:val="00C97D98"/>
    <w:rsid w:val="00CA1314"/>
    <w:rsid w:val="00CA20C0"/>
    <w:rsid w:val="00CA3D48"/>
    <w:rsid w:val="00CB0152"/>
    <w:rsid w:val="00CB037B"/>
    <w:rsid w:val="00CB4A9C"/>
    <w:rsid w:val="00CB5B78"/>
    <w:rsid w:val="00CB6067"/>
    <w:rsid w:val="00CC132B"/>
    <w:rsid w:val="00CC1AA2"/>
    <w:rsid w:val="00CC2F32"/>
    <w:rsid w:val="00CC479D"/>
    <w:rsid w:val="00CC692E"/>
    <w:rsid w:val="00CC6A33"/>
    <w:rsid w:val="00CC7C3B"/>
    <w:rsid w:val="00CE74BC"/>
    <w:rsid w:val="00CF0627"/>
    <w:rsid w:val="00CF5D9D"/>
    <w:rsid w:val="00CF6ACE"/>
    <w:rsid w:val="00D00278"/>
    <w:rsid w:val="00D22824"/>
    <w:rsid w:val="00D26ADB"/>
    <w:rsid w:val="00D336ED"/>
    <w:rsid w:val="00D36B2D"/>
    <w:rsid w:val="00D37627"/>
    <w:rsid w:val="00D40361"/>
    <w:rsid w:val="00D40B54"/>
    <w:rsid w:val="00D45D74"/>
    <w:rsid w:val="00D47CAB"/>
    <w:rsid w:val="00D47EB8"/>
    <w:rsid w:val="00D55C94"/>
    <w:rsid w:val="00D618C6"/>
    <w:rsid w:val="00D62318"/>
    <w:rsid w:val="00D7072F"/>
    <w:rsid w:val="00D70CCF"/>
    <w:rsid w:val="00D723AB"/>
    <w:rsid w:val="00D77EEE"/>
    <w:rsid w:val="00D80CC5"/>
    <w:rsid w:val="00D8314A"/>
    <w:rsid w:val="00D86B24"/>
    <w:rsid w:val="00D8787B"/>
    <w:rsid w:val="00D878B7"/>
    <w:rsid w:val="00D944FD"/>
    <w:rsid w:val="00D978F5"/>
    <w:rsid w:val="00DA2202"/>
    <w:rsid w:val="00DA4590"/>
    <w:rsid w:val="00DA7E72"/>
    <w:rsid w:val="00DB390F"/>
    <w:rsid w:val="00DB7CB1"/>
    <w:rsid w:val="00DC1792"/>
    <w:rsid w:val="00DC23F4"/>
    <w:rsid w:val="00DC25A2"/>
    <w:rsid w:val="00DC6BBA"/>
    <w:rsid w:val="00DC6EA8"/>
    <w:rsid w:val="00DD29F2"/>
    <w:rsid w:val="00DD7170"/>
    <w:rsid w:val="00DE35C8"/>
    <w:rsid w:val="00DE37A9"/>
    <w:rsid w:val="00DE45AB"/>
    <w:rsid w:val="00DE728F"/>
    <w:rsid w:val="00DF244B"/>
    <w:rsid w:val="00DF48A5"/>
    <w:rsid w:val="00E01F31"/>
    <w:rsid w:val="00E06C21"/>
    <w:rsid w:val="00E10E51"/>
    <w:rsid w:val="00E160BC"/>
    <w:rsid w:val="00E212AD"/>
    <w:rsid w:val="00E25354"/>
    <w:rsid w:val="00E256FC"/>
    <w:rsid w:val="00E3352C"/>
    <w:rsid w:val="00E33611"/>
    <w:rsid w:val="00E35B19"/>
    <w:rsid w:val="00E40274"/>
    <w:rsid w:val="00E45CAC"/>
    <w:rsid w:val="00E4685D"/>
    <w:rsid w:val="00E47EF9"/>
    <w:rsid w:val="00E47F7B"/>
    <w:rsid w:val="00E50A05"/>
    <w:rsid w:val="00E52376"/>
    <w:rsid w:val="00E60803"/>
    <w:rsid w:val="00E66162"/>
    <w:rsid w:val="00E67D99"/>
    <w:rsid w:val="00E742B7"/>
    <w:rsid w:val="00E80F01"/>
    <w:rsid w:val="00E84EE7"/>
    <w:rsid w:val="00E90943"/>
    <w:rsid w:val="00E920F6"/>
    <w:rsid w:val="00E9316C"/>
    <w:rsid w:val="00E96F76"/>
    <w:rsid w:val="00EA16F6"/>
    <w:rsid w:val="00EA197F"/>
    <w:rsid w:val="00EB068D"/>
    <w:rsid w:val="00EB1103"/>
    <w:rsid w:val="00EB1669"/>
    <w:rsid w:val="00EB4D56"/>
    <w:rsid w:val="00EB55C0"/>
    <w:rsid w:val="00EB6D82"/>
    <w:rsid w:val="00EC0596"/>
    <w:rsid w:val="00EC088C"/>
    <w:rsid w:val="00EC1A00"/>
    <w:rsid w:val="00ED11F3"/>
    <w:rsid w:val="00ED1F71"/>
    <w:rsid w:val="00ED2854"/>
    <w:rsid w:val="00ED34D3"/>
    <w:rsid w:val="00ED72A2"/>
    <w:rsid w:val="00EE33F6"/>
    <w:rsid w:val="00EF3304"/>
    <w:rsid w:val="00EF3689"/>
    <w:rsid w:val="00EF6591"/>
    <w:rsid w:val="00EF6789"/>
    <w:rsid w:val="00EF788A"/>
    <w:rsid w:val="00F03E2C"/>
    <w:rsid w:val="00F170E4"/>
    <w:rsid w:val="00F332AD"/>
    <w:rsid w:val="00F33651"/>
    <w:rsid w:val="00F35409"/>
    <w:rsid w:val="00F41884"/>
    <w:rsid w:val="00F4263C"/>
    <w:rsid w:val="00F449B9"/>
    <w:rsid w:val="00F56C4B"/>
    <w:rsid w:val="00F637F8"/>
    <w:rsid w:val="00F641D5"/>
    <w:rsid w:val="00F649A3"/>
    <w:rsid w:val="00F661B4"/>
    <w:rsid w:val="00F71906"/>
    <w:rsid w:val="00F85CC5"/>
    <w:rsid w:val="00F86781"/>
    <w:rsid w:val="00F876F5"/>
    <w:rsid w:val="00F879C6"/>
    <w:rsid w:val="00F87B7B"/>
    <w:rsid w:val="00F93A85"/>
    <w:rsid w:val="00FA49DF"/>
    <w:rsid w:val="00FB17C2"/>
    <w:rsid w:val="00FB295E"/>
    <w:rsid w:val="00FB2F15"/>
    <w:rsid w:val="00FC11EF"/>
    <w:rsid w:val="00FD404B"/>
    <w:rsid w:val="00FD5656"/>
    <w:rsid w:val="00FD607E"/>
    <w:rsid w:val="00FD74B9"/>
    <w:rsid w:val="00FE19BD"/>
    <w:rsid w:val="00FE1E55"/>
    <w:rsid w:val="00FE21A8"/>
    <w:rsid w:val="00FE2A3B"/>
    <w:rsid w:val="00FE3F62"/>
    <w:rsid w:val="00FE422F"/>
    <w:rsid w:val="00FE443C"/>
    <w:rsid w:val="00FF3291"/>
    <w:rsid w:val="00FF5C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EF3D"/>
  <w15:docId w15:val="{E9AB2CAC-D2A2-40B0-8DEB-15944363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86F"/>
    <w:pPr>
      <w:widowControl w:val="0"/>
      <w:autoSpaceDE w:val="0"/>
      <w:autoSpaceDN w:val="0"/>
      <w:adjustRightInd w:val="0"/>
      <w:spacing w:after="0" w:line="240" w:lineRule="auto"/>
      <w:jc w:val="both"/>
    </w:pPr>
    <w:rPr>
      <w:rFonts w:eastAsia="Times New Roman"/>
      <w:iCs/>
      <w:noProof/>
      <w:szCs w:val="24"/>
      <w:lang w:eastAsia="sk-SK"/>
    </w:rPr>
  </w:style>
  <w:style w:type="paragraph" w:styleId="Heading1">
    <w:name w:val="heading 1"/>
    <w:basedOn w:val="Normal"/>
    <w:next w:val="Normal"/>
    <w:link w:val="Heading1Char"/>
    <w:uiPriority w:val="9"/>
    <w:qFormat/>
    <w:rsid w:val="00F33651"/>
    <w:pPr>
      <w:keepNext/>
      <w:keepLines/>
      <w:numPr>
        <w:numId w:val="4"/>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semiHidden/>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51"/>
    <w:rPr>
      <w:rFonts w:eastAsiaTheme="majorEastAsia" w:cstheme="majorBidi"/>
      <w:iCs/>
      <w:noProof/>
      <w:color w:val="2E74B5" w:themeColor="accent1" w:themeShade="BF"/>
      <w:sz w:val="32"/>
      <w:szCs w:val="32"/>
      <w:lang w:eastAsia="sk-SK"/>
    </w:rPr>
  </w:style>
  <w:style w:type="character" w:customStyle="1" w:styleId="Heading2Char">
    <w:name w:val="Heading 2 Char"/>
    <w:basedOn w:val="DefaultParagraphFont"/>
    <w:link w:val="Heading2"/>
    <w:uiPriority w:val="9"/>
    <w:rsid w:val="006B5E83"/>
    <w:rPr>
      <w:rFonts w:eastAsiaTheme="majorEastAsia" w:cstheme="majorBidi"/>
      <w:iCs/>
      <w:noProof/>
      <w:color w:val="2E74B5" w:themeColor="accent1" w:themeShade="BF"/>
      <w:sz w:val="28"/>
      <w:szCs w:val="32"/>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9B3D05"/>
    <w:pPr>
      <w:tabs>
        <w:tab w:val="left" w:pos="660"/>
        <w:tab w:val="right" w:leader="dot" w:pos="9062"/>
      </w:tabs>
      <w:spacing w:before="60"/>
    </w:pPr>
    <w:rPr>
      <w:b/>
      <w:szCs w:val="22"/>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List1,Списък на абзаци,Normal bullet 2,body 2,List Paragraph11,Akapit z listą BS,Outlines a.b.c.,List_Paragraph,Multilevel para_II,Akapit z lista BS,Akapit z list¹ BS,List Paragraph111,Forth level,Bullet,Citation List,lp1,b,2"/>
    <w:basedOn w:val="Normal"/>
    <w:link w:val="ListParagraphChar"/>
    <w:uiPriority w:val="34"/>
    <w:qFormat/>
    <w:rsid w:val="006B5E83"/>
    <w:pPr>
      <w:ind w:left="720"/>
      <w:contextualSpacing/>
    </w:pPr>
  </w:style>
  <w:style w:type="character" w:customStyle="1" w:styleId="ListParagraphChar">
    <w:name w:val="List Paragraph Char"/>
    <w:aliases w:val="List1 Char,Списък на абзаци Char,Normal bullet 2 Char,body 2 Char,List Paragraph11 Char,Akapit z listą BS Char,Outlines a.b.c. Char,List_Paragraph Char,Multilevel para_II Char,Akapit z lista BS Char,Akapit z list¹ BS Char,Bullet Char"/>
    <w:basedOn w:val="DefaultParagraphFont"/>
    <w:link w:val="ListParagraph"/>
    <w:uiPriority w:val="34"/>
    <w:qFormat/>
    <w:locked/>
    <w:rsid w:val="006B5E83"/>
  </w:style>
  <w:style w:type="paragraph" w:styleId="TOCHeading">
    <w:name w:val="TOC Heading"/>
    <w:basedOn w:val="Heading1"/>
    <w:next w:val="Normal"/>
    <w:uiPriority w:val="39"/>
    <w:unhideWhenUsed/>
    <w:qFormat/>
    <w:rsid w:val="006B5E83"/>
    <w:pPr>
      <w:numPr>
        <w:numId w:val="0"/>
      </w:num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
    <w:basedOn w:val="Normal"/>
    <w:link w:val="FootnoteTextChar"/>
    <w:uiPriority w:val="99"/>
    <w:unhideWhenUsed/>
    <w:rsid w:val="00506BD6"/>
    <w:rPr>
      <w:sz w:val="20"/>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uiPriority w:val="99"/>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nhideWhenUsed/>
    <w:rsid w:val="00506BD6"/>
    <w:pPr>
      <w:tabs>
        <w:tab w:val="center" w:pos="4703"/>
        <w:tab w:val="right" w:pos="9406"/>
      </w:tabs>
    </w:pPr>
    <w:rPr>
      <w:lang w:val="en-US"/>
    </w:rPr>
  </w:style>
  <w:style w:type="character" w:customStyle="1" w:styleId="HeaderChar">
    <w:name w:val="Header Char"/>
    <w:basedOn w:val="DefaultParagraphFont"/>
    <w:link w:val="Header"/>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iPriority w:val="99"/>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3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506BD6"/>
    <w:rPr>
      <w:rFonts w:ascii="Times New Roman" w:hAnsi="Times New Roman"/>
      <w:sz w:val="24"/>
      <w:szCs w:val="20"/>
      <w:lang w:val="en-US" w:eastAsia="ro-RO"/>
    </w:rPr>
  </w:style>
  <w:style w:type="character" w:customStyle="1" w:styleId="BodyTextChar">
    <w:name w:val="Body Text Char"/>
    <w:basedOn w:val="DefaultParagraphFont"/>
    <w:link w:val="BodyText"/>
    <w:rsid w:val="00506BD6"/>
    <w:rPr>
      <w:sz w:val="24"/>
      <w:lang w:val="en-US"/>
    </w:rPr>
  </w:style>
  <w:style w:type="paragraph" w:styleId="BodyText3">
    <w:name w:val="Body Text 3"/>
    <w:basedOn w:val="Normal"/>
    <w:link w:val="BodyText3Char"/>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 w:val="20"/>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after="40"/>
    </w:pPr>
    <w:rPr>
      <w:rFonts w:ascii="Trebuchet MS" w:hAnsi="Trebuchet MS" w:cs="Arial"/>
      <w:i/>
      <w:iCs w:val="0"/>
      <w:sz w:val="2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sz w:val="2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after="120"/>
      <w:ind w:left="360"/>
    </w:pPr>
    <w:rPr>
      <w:b/>
    </w:rPr>
  </w:style>
  <w:style w:type="character" w:customStyle="1" w:styleId="CriteriuChar">
    <w:name w:val="Criteriu Char"/>
    <w:basedOn w:val="ListParagraphChar"/>
    <w:link w:val="Criteriu"/>
    <w:rsid w:val="006B5E83"/>
    <w:rPr>
      <w:rFonts w:eastAsia="Times New Roman"/>
      <w:b/>
      <w:iCs/>
      <w:noProof/>
      <w:szCs w:val="24"/>
      <w:lang w:eastAsia="sk-SK"/>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uiPriority w:val="99"/>
    <w:rsid w:val="00016498"/>
    <w:pPr>
      <w:widowControl/>
      <w:autoSpaceDE/>
      <w:autoSpaceDN/>
      <w:adjustRightInd/>
      <w:spacing w:before="110" w:after="160" w:line="240" w:lineRule="exact"/>
    </w:pPr>
    <w:rPr>
      <w:rFonts w:eastAsiaTheme="minorHAnsi"/>
      <w:iCs w:val="0"/>
      <w:noProof w:val="0"/>
      <w:color w:val="002060"/>
      <w:szCs w:val="22"/>
      <w:vertAlign w:val="superscript"/>
      <w:lang w:eastAsia="en-US"/>
    </w:rPr>
  </w:style>
  <w:style w:type="paragraph" w:customStyle="1" w:styleId="ng-star-inserted">
    <w:name w:val="ng-star-inserted"/>
    <w:basedOn w:val="Normal"/>
    <w:rsid w:val="00177FAA"/>
    <w:pPr>
      <w:widowControl/>
      <w:autoSpaceDE/>
      <w:autoSpaceDN/>
      <w:adjustRightInd/>
      <w:spacing w:before="100" w:beforeAutospacing="1" w:after="100" w:afterAutospacing="1"/>
      <w:jc w:val="left"/>
    </w:pPr>
    <w:rPr>
      <w:rFonts w:ascii="Times New Roman" w:hAnsi="Times New Roman" w:cs="Times New Roman"/>
      <w:iCs w:val="0"/>
      <w:noProof w:val="0"/>
      <w:sz w:val="24"/>
      <w:lang w:eastAsia="ro-RO"/>
    </w:rPr>
  </w:style>
  <w:style w:type="character" w:customStyle="1" w:styleId="ng-star-inserted1">
    <w:name w:val="ng-star-inserted1"/>
    <w:basedOn w:val="DefaultParagraphFont"/>
    <w:rsid w:val="00177FAA"/>
  </w:style>
  <w:style w:type="paragraph" w:customStyle="1" w:styleId="ng-star-inserted2">
    <w:name w:val="ng-star-inserted2"/>
    <w:basedOn w:val="Normal"/>
    <w:rsid w:val="004965EA"/>
    <w:pPr>
      <w:widowControl/>
      <w:autoSpaceDE/>
      <w:autoSpaceDN/>
      <w:adjustRightInd/>
      <w:spacing w:before="100" w:beforeAutospacing="1" w:after="100" w:afterAutospacing="1"/>
      <w:jc w:val="left"/>
    </w:pPr>
    <w:rPr>
      <w:rFonts w:ascii="Times New Roman" w:hAnsi="Times New Roman" w:cs="Times New Roman"/>
      <w:iCs w:val="0"/>
      <w:noProof w:val="0"/>
      <w:sz w:val="24"/>
      <w:lang w:val="en-US" w:eastAsia="en-US"/>
    </w:rPr>
  </w:style>
  <w:style w:type="character" w:customStyle="1" w:styleId="mat-mdc-tooltip-trigger">
    <w:name w:val="mat-mdc-tooltip-trigger"/>
    <w:basedOn w:val="DefaultParagraphFont"/>
    <w:rsid w:val="004965EA"/>
  </w:style>
  <w:style w:type="character" w:styleId="FollowedHyperlink">
    <w:name w:val="FollowedHyperlink"/>
    <w:basedOn w:val="DefaultParagraphFont"/>
    <w:uiPriority w:val="99"/>
    <w:semiHidden/>
    <w:unhideWhenUsed/>
    <w:rsid w:val="003A3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749">
      <w:bodyDiv w:val="1"/>
      <w:marLeft w:val="0"/>
      <w:marRight w:val="0"/>
      <w:marTop w:val="0"/>
      <w:marBottom w:val="0"/>
      <w:divBdr>
        <w:top w:val="none" w:sz="0" w:space="0" w:color="auto"/>
        <w:left w:val="none" w:sz="0" w:space="0" w:color="auto"/>
        <w:bottom w:val="none" w:sz="0" w:space="0" w:color="auto"/>
        <w:right w:val="none" w:sz="0" w:space="0" w:color="auto"/>
      </w:divBdr>
    </w:div>
    <w:div w:id="91242505">
      <w:bodyDiv w:val="1"/>
      <w:marLeft w:val="0"/>
      <w:marRight w:val="0"/>
      <w:marTop w:val="0"/>
      <w:marBottom w:val="0"/>
      <w:divBdr>
        <w:top w:val="none" w:sz="0" w:space="0" w:color="auto"/>
        <w:left w:val="none" w:sz="0" w:space="0" w:color="auto"/>
        <w:bottom w:val="none" w:sz="0" w:space="0" w:color="auto"/>
        <w:right w:val="none" w:sz="0" w:space="0" w:color="auto"/>
      </w:divBdr>
    </w:div>
    <w:div w:id="167142777">
      <w:bodyDiv w:val="1"/>
      <w:marLeft w:val="0"/>
      <w:marRight w:val="0"/>
      <w:marTop w:val="0"/>
      <w:marBottom w:val="0"/>
      <w:divBdr>
        <w:top w:val="none" w:sz="0" w:space="0" w:color="auto"/>
        <w:left w:val="none" w:sz="0" w:space="0" w:color="auto"/>
        <w:bottom w:val="none" w:sz="0" w:space="0" w:color="auto"/>
        <w:right w:val="none" w:sz="0" w:space="0" w:color="auto"/>
      </w:divBdr>
      <w:divsChild>
        <w:div w:id="1195995398">
          <w:marLeft w:val="0"/>
          <w:marRight w:val="0"/>
          <w:marTop w:val="0"/>
          <w:marBottom w:val="0"/>
          <w:divBdr>
            <w:top w:val="none" w:sz="0" w:space="0" w:color="auto"/>
            <w:left w:val="none" w:sz="0" w:space="0" w:color="auto"/>
            <w:bottom w:val="none" w:sz="0" w:space="0" w:color="auto"/>
            <w:right w:val="none" w:sz="0" w:space="0" w:color="auto"/>
          </w:divBdr>
          <w:divsChild>
            <w:div w:id="884409162">
              <w:marLeft w:val="0"/>
              <w:marRight w:val="0"/>
              <w:marTop w:val="0"/>
              <w:marBottom w:val="0"/>
              <w:divBdr>
                <w:top w:val="none" w:sz="0" w:space="0" w:color="auto"/>
                <w:left w:val="none" w:sz="0" w:space="0" w:color="auto"/>
                <w:bottom w:val="none" w:sz="0" w:space="0" w:color="auto"/>
                <w:right w:val="none" w:sz="0" w:space="0" w:color="auto"/>
              </w:divBdr>
            </w:div>
          </w:divsChild>
        </w:div>
        <w:div w:id="480539313">
          <w:marLeft w:val="0"/>
          <w:marRight w:val="0"/>
          <w:marTop w:val="0"/>
          <w:marBottom w:val="0"/>
          <w:divBdr>
            <w:top w:val="none" w:sz="0" w:space="0" w:color="auto"/>
            <w:left w:val="none" w:sz="0" w:space="0" w:color="auto"/>
            <w:bottom w:val="none" w:sz="0" w:space="0" w:color="auto"/>
            <w:right w:val="none" w:sz="0" w:space="0" w:color="auto"/>
          </w:divBdr>
          <w:divsChild>
            <w:div w:id="1568958969">
              <w:marLeft w:val="0"/>
              <w:marRight w:val="0"/>
              <w:marTop w:val="0"/>
              <w:marBottom w:val="0"/>
              <w:divBdr>
                <w:top w:val="none" w:sz="0" w:space="0" w:color="auto"/>
                <w:left w:val="none" w:sz="0" w:space="0" w:color="auto"/>
                <w:bottom w:val="none" w:sz="0" w:space="0" w:color="auto"/>
                <w:right w:val="none" w:sz="0" w:space="0" w:color="auto"/>
              </w:divBdr>
              <w:divsChild>
                <w:div w:id="683898841">
                  <w:marLeft w:val="0"/>
                  <w:marRight w:val="0"/>
                  <w:marTop w:val="0"/>
                  <w:marBottom w:val="0"/>
                  <w:divBdr>
                    <w:top w:val="none" w:sz="0" w:space="0" w:color="auto"/>
                    <w:left w:val="none" w:sz="0" w:space="0" w:color="auto"/>
                    <w:bottom w:val="none" w:sz="0" w:space="0" w:color="auto"/>
                    <w:right w:val="none" w:sz="0" w:space="0" w:color="auto"/>
                  </w:divBdr>
                </w:div>
                <w:div w:id="856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63780">
      <w:bodyDiv w:val="1"/>
      <w:marLeft w:val="0"/>
      <w:marRight w:val="0"/>
      <w:marTop w:val="0"/>
      <w:marBottom w:val="0"/>
      <w:divBdr>
        <w:top w:val="none" w:sz="0" w:space="0" w:color="auto"/>
        <w:left w:val="none" w:sz="0" w:space="0" w:color="auto"/>
        <w:bottom w:val="none" w:sz="0" w:space="0" w:color="auto"/>
        <w:right w:val="none" w:sz="0" w:space="0" w:color="auto"/>
      </w:divBdr>
    </w:div>
    <w:div w:id="329329011">
      <w:bodyDiv w:val="1"/>
      <w:marLeft w:val="0"/>
      <w:marRight w:val="0"/>
      <w:marTop w:val="0"/>
      <w:marBottom w:val="0"/>
      <w:divBdr>
        <w:top w:val="none" w:sz="0" w:space="0" w:color="auto"/>
        <w:left w:val="none" w:sz="0" w:space="0" w:color="auto"/>
        <w:bottom w:val="none" w:sz="0" w:space="0" w:color="auto"/>
        <w:right w:val="none" w:sz="0" w:space="0" w:color="auto"/>
      </w:divBdr>
    </w:div>
    <w:div w:id="361440332">
      <w:bodyDiv w:val="1"/>
      <w:marLeft w:val="0"/>
      <w:marRight w:val="0"/>
      <w:marTop w:val="0"/>
      <w:marBottom w:val="0"/>
      <w:divBdr>
        <w:top w:val="none" w:sz="0" w:space="0" w:color="auto"/>
        <w:left w:val="none" w:sz="0" w:space="0" w:color="auto"/>
        <w:bottom w:val="none" w:sz="0" w:space="0" w:color="auto"/>
        <w:right w:val="none" w:sz="0" w:space="0" w:color="auto"/>
      </w:divBdr>
    </w:div>
    <w:div w:id="412581462">
      <w:bodyDiv w:val="1"/>
      <w:marLeft w:val="0"/>
      <w:marRight w:val="0"/>
      <w:marTop w:val="0"/>
      <w:marBottom w:val="0"/>
      <w:divBdr>
        <w:top w:val="none" w:sz="0" w:space="0" w:color="auto"/>
        <w:left w:val="none" w:sz="0" w:space="0" w:color="auto"/>
        <w:bottom w:val="none" w:sz="0" w:space="0" w:color="auto"/>
        <w:right w:val="none" w:sz="0" w:space="0" w:color="auto"/>
      </w:divBdr>
    </w:div>
    <w:div w:id="428430491">
      <w:bodyDiv w:val="1"/>
      <w:marLeft w:val="0"/>
      <w:marRight w:val="0"/>
      <w:marTop w:val="0"/>
      <w:marBottom w:val="0"/>
      <w:divBdr>
        <w:top w:val="none" w:sz="0" w:space="0" w:color="auto"/>
        <w:left w:val="none" w:sz="0" w:space="0" w:color="auto"/>
        <w:bottom w:val="none" w:sz="0" w:space="0" w:color="auto"/>
        <w:right w:val="none" w:sz="0" w:space="0" w:color="auto"/>
      </w:divBdr>
    </w:div>
    <w:div w:id="428546137">
      <w:bodyDiv w:val="1"/>
      <w:marLeft w:val="0"/>
      <w:marRight w:val="0"/>
      <w:marTop w:val="0"/>
      <w:marBottom w:val="0"/>
      <w:divBdr>
        <w:top w:val="none" w:sz="0" w:space="0" w:color="auto"/>
        <w:left w:val="none" w:sz="0" w:space="0" w:color="auto"/>
        <w:bottom w:val="none" w:sz="0" w:space="0" w:color="auto"/>
        <w:right w:val="none" w:sz="0" w:space="0" w:color="auto"/>
      </w:divBdr>
    </w:div>
    <w:div w:id="465661574">
      <w:bodyDiv w:val="1"/>
      <w:marLeft w:val="0"/>
      <w:marRight w:val="0"/>
      <w:marTop w:val="0"/>
      <w:marBottom w:val="0"/>
      <w:divBdr>
        <w:top w:val="none" w:sz="0" w:space="0" w:color="auto"/>
        <w:left w:val="none" w:sz="0" w:space="0" w:color="auto"/>
        <w:bottom w:val="none" w:sz="0" w:space="0" w:color="auto"/>
        <w:right w:val="none" w:sz="0" w:space="0" w:color="auto"/>
      </w:divBdr>
    </w:div>
    <w:div w:id="554464956">
      <w:bodyDiv w:val="1"/>
      <w:marLeft w:val="0"/>
      <w:marRight w:val="0"/>
      <w:marTop w:val="0"/>
      <w:marBottom w:val="0"/>
      <w:divBdr>
        <w:top w:val="none" w:sz="0" w:space="0" w:color="auto"/>
        <w:left w:val="none" w:sz="0" w:space="0" w:color="auto"/>
        <w:bottom w:val="none" w:sz="0" w:space="0" w:color="auto"/>
        <w:right w:val="none" w:sz="0" w:space="0" w:color="auto"/>
      </w:divBdr>
    </w:div>
    <w:div w:id="603923086">
      <w:bodyDiv w:val="1"/>
      <w:marLeft w:val="0"/>
      <w:marRight w:val="0"/>
      <w:marTop w:val="0"/>
      <w:marBottom w:val="0"/>
      <w:divBdr>
        <w:top w:val="none" w:sz="0" w:space="0" w:color="auto"/>
        <w:left w:val="none" w:sz="0" w:space="0" w:color="auto"/>
        <w:bottom w:val="none" w:sz="0" w:space="0" w:color="auto"/>
        <w:right w:val="none" w:sz="0" w:space="0" w:color="auto"/>
      </w:divBdr>
    </w:div>
    <w:div w:id="658389017">
      <w:bodyDiv w:val="1"/>
      <w:marLeft w:val="0"/>
      <w:marRight w:val="0"/>
      <w:marTop w:val="0"/>
      <w:marBottom w:val="0"/>
      <w:divBdr>
        <w:top w:val="none" w:sz="0" w:space="0" w:color="auto"/>
        <w:left w:val="none" w:sz="0" w:space="0" w:color="auto"/>
        <w:bottom w:val="none" w:sz="0" w:space="0" w:color="auto"/>
        <w:right w:val="none" w:sz="0" w:space="0" w:color="auto"/>
      </w:divBdr>
      <w:divsChild>
        <w:div w:id="6103760">
          <w:marLeft w:val="0"/>
          <w:marRight w:val="0"/>
          <w:marTop w:val="0"/>
          <w:marBottom w:val="0"/>
          <w:divBdr>
            <w:top w:val="none" w:sz="0" w:space="0" w:color="auto"/>
            <w:left w:val="none" w:sz="0" w:space="0" w:color="auto"/>
            <w:bottom w:val="none" w:sz="0" w:space="0" w:color="auto"/>
            <w:right w:val="none" w:sz="0" w:space="0" w:color="auto"/>
          </w:divBdr>
          <w:divsChild>
            <w:div w:id="732434566">
              <w:marLeft w:val="0"/>
              <w:marRight w:val="0"/>
              <w:marTop w:val="0"/>
              <w:marBottom w:val="0"/>
              <w:divBdr>
                <w:top w:val="none" w:sz="0" w:space="0" w:color="auto"/>
                <w:left w:val="none" w:sz="0" w:space="0" w:color="auto"/>
                <w:bottom w:val="none" w:sz="0" w:space="0" w:color="auto"/>
                <w:right w:val="none" w:sz="0" w:space="0" w:color="auto"/>
              </w:divBdr>
              <w:divsChild>
                <w:div w:id="1975911786">
                  <w:marLeft w:val="0"/>
                  <w:marRight w:val="0"/>
                  <w:marTop w:val="0"/>
                  <w:marBottom w:val="0"/>
                  <w:divBdr>
                    <w:top w:val="none" w:sz="0" w:space="0" w:color="auto"/>
                    <w:left w:val="none" w:sz="0" w:space="0" w:color="auto"/>
                    <w:bottom w:val="none" w:sz="0" w:space="0" w:color="auto"/>
                    <w:right w:val="none" w:sz="0" w:space="0" w:color="auto"/>
                  </w:divBdr>
                  <w:divsChild>
                    <w:div w:id="16161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59818">
      <w:bodyDiv w:val="1"/>
      <w:marLeft w:val="0"/>
      <w:marRight w:val="0"/>
      <w:marTop w:val="0"/>
      <w:marBottom w:val="0"/>
      <w:divBdr>
        <w:top w:val="none" w:sz="0" w:space="0" w:color="auto"/>
        <w:left w:val="none" w:sz="0" w:space="0" w:color="auto"/>
        <w:bottom w:val="none" w:sz="0" w:space="0" w:color="auto"/>
        <w:right w:val="none" w:sz="0" w:space="0" w:color="auto"/>
      </w:divBdr>
    </w:div>
    <w:div w:id="709039470">
      <w:bodyDiv w:val="1"/>
      <w:marLeft w:val="0"/>
      <w:marRight w:val="0"/>
      <w:marTop w:val="0"/>
      <w:marBottom w:val="0"/>
      <w:divBdr>
        <w:top w:val="none" w:sz="0" w:space="0" w:color="auto"/>
        <w:left w:val="none" w:sz="0" w:space="0" w:color="auto"/>
        <w:bottom w:val="none" w:sz="0" w:space="0" w:color="auto"/>
        <w:right w:val="none" w:sz="0" w:space="0" w:color="auto"/>
      </w:divBdr>
    </w:div>
    <w:div w:id="712770926">
      <w:bodyDiv w:val="1"/>
      <w:marLeft w:val="0"/>
      <w:marRight w:val="0"/>
      <w:marTop w:val="0"/>
      <w:marBottom w:val="0"/>
      <w:divBdr>
        <w:top w:val="none" w:sz="0" w:space="0" w:color="auto"/>
        <w:left w:val="none" w:sz="0" w:space="0" w:color="auto"/>
        <w:bottom w:val="none" w:sz="0" w:space="0" w:color="auto"/>
        <w:right w:val="none" w:sz="0" w:space="0" w:color="auto"/>
      </w:divBdr>
    </w:div>
    <w:div w:id="765541598">
      <w:bodyDiv w:val="1"/>
      <w:marLeft w:val="0"/>
      <w:marRight w:val="0"/>
      <w:marTop w:val="0"/>
      <w:marBottom w:val="0"/>
      <w:divBdr>
        <w:top w:val="none" w:sz="0" w:space="0" w:color="auto"/>
        <w:left w:val="none" w:sz="0" w:space="0" w:color="auto"/>
        <w:bottom w:val="none" w:sz="0" w:space="0" w:color="auto"/>
        <w:right w:val="none" w:sz="0" w:space="0" w:color="auto"/>
      </w:divBdr>
    </w:div>
    <w:div w:id="817577869">
      <w:bodyDiv w:val="1"/>
      <w:marLeft w:val="0"/>
      <w:marRight w:val="0"/>
      <w:marTop w:val="0"/>
      <w:marBottom w:val="0"/>
      <w:divBdr>
        <w:top w:val="none" w:sz="0" w:space="0" w:color="auto"/>
        <w:left w:val="none" w:sz="0" w:space="0" w:color="auto"/>
        <w:bottom w:val="none" w:sz="0" w:space="0" w:color="auto"/>
        <w:right w:val="none" w:sz="0" w:space="0" w:color="auto"/>
      </w:divBdr>
    </w:div>
    <w:div w:id="863635513">
      <w:bodyDiv w:val="1"/>
      <w:marLeft w:val="0"/>
      <w:marRight w:val="0"/>
      <w:marTop w:val="0"/>
      <w:marBottom w:val="0"/>
      <w:divBdr>
        <w:top w:val="none" w:sz="0" w:space="0" w:color="auto"/>
        <w:left w:val="none" w:sz="0" w:space="0" w:color="auto"/>
        <w:bottom w:val="none" w:sz="0" w:space="0" w:color="auto"/>
        <w:right w:val="none" w:sz="0" w:space="0" w:color="auto"/>
      </w:divBdr>
    </w:div>
    <w:div w:id="1107237947">
      <w:bodyDiv w:val="1"/>
      <w:marLeft w:val="0"/>
      <w:marRight w:val="0"/>
      <w:marTop w:val="0"/>
      <w:marBottom w:val="0"/>
      <w:divBdr>
        <w:top w:val="none" w:sz="0" w:space="0" w:color="auto"/>
        <w:left w:val="none" w:sz="0" w:space="0" w:color="auto"/>
        <w:bottom w:val="none" w:sz="0" w:space="0" w:color="auto"/>
        <w:right w:val="none" w:sz="0" w:space="0" w:color="auto"/>
      </w:divBdr>
    </w:div>
    <w:div w:id="1139493952">
      <w:bodyDiv w:val="1"/>
      <w:marLeft w:val="0"/>
      <w:marRight w:val="0"/>
      <w:marTop w:val="0"/>
      <w:marBottom w:val="0"/>
      <w:divBdr>
        <w:top w:val="none" w:sz="0" w:space="0" w:color="auto"/>
        <w:left w:val="none" w:sz="0" w:space="0" w:color="auto"/>
        <w:bottom w:val="none" w:sz="0" w:space="0" w:color="auto"/>
        <w:right w:val="none" w:sz="0" w:space="0" w:color="auto"/>
      </w:divBdr>
    </w:div>
    <w:div w:id="1173954788">
      <w:bodyDiv w:val="1"/>
      <w:marLeft w:val="0"/>
      <w:marRight w:val="0"/>
      <w:marTop w:val="0"/>
      <w:marBottom w:val="0"/>
      <w:divBdr>
        <w:top w:val="none" w:sz="0" w:space="0" w:color="auto"/>
        <w:left w:val="none" w:sz="0" w:space="0" w:color="auto"/>
        <w:bottom w:val="none" w:sz="0" w:space="0" w:color="auto"/>
        <w:right w:val="none" w:sz="0" w:space="0" w:color="auto"/>
      </w:divBdr>
    </w:div>
    <w:div w:id="1264463042">
      <w:bodyDiv w:val="1"/>
      <w:marLeft w:val="0"/>
      <w:marRight w:val="0"/>
      <w:marTop w:val="0"/>
      <w:marBottom w:val="0"/>
      <w:divBdr>
        <w:top w:val="none" w:sz="0" w:space="0" w:color="auto"/>
        <w:left w:val="none" w:sz="0" w:space="0" w:color="auto"/>
        <w:bottom w:val="none" w:sz="0" w:space="0" w:color="auto"/>
        <w:right w:val="none" w:sz="0" w:space="0" w:color="auto"/>
      </w:divBdr>
    </w:div>
    <w:div w:id="1418596231">
      <w:bodyDiv w:val="1"/>
      <w:marLeft w:val="0"/>
      <w:marRight w:val="0"/>
      <w:marTop w:val="0"/>
      <w:marBottom w:val="0"/>
      <w:divBdr>
        <w:top w:val="none" w:sz="0" w:space="0" w:color="auto"/>
        <w:left w:val="none" w:sz="0" w:space="0" w:color="auto"/>
        <w:bottom w:val="none" w:sz="0" w:space="0" w:color="auto"/>
        <w:right w:val="none" w:sz="0" w:space="0" w:color="auto"/>
      </w:divBdr>
    </w:div>
    <w:div w:id="1506942505">
      <w:bodyDiv w:val="1"/>
      <w:marLeft w:val="0"/>
      <w:marRight w:val="0"/>
      <w:marTop w:val="0"/>
      <w:marBottom w:val="0"/>
      <w:divBdr>
        <w:top w:val="none" w:sz="0" w:space="0" w:color="auto"/>
        <w:left w:val="none" w:sz="0" w:space="0" w:color="auto"/>
        <w:bottom w:val="none" w:sz="0" w:space="0" w:color="auto"/>
        <w:right w:val="none" w:sz="0" w:space="0" w:color="auto"/>
      </w:divBdr>
    </w:div>
    <w:div w:id="1574002233">
      <w:bodyDiv w:val="1"/>
      <w:marLeft w:val="0"/>
      <w:marRight w:val="0"/>
      <w:marTop w:val="0"/>
      <w:marBottom w:val="0"/>
      <w:divBdr>
        <w:top w:val="none" w:sz="0" w:space="0" w:color="auto"/>
        <w:left w:val="none" w:sz="0" w:space="0" w:color="auto"/>
        <w:bottom w:val="none" w:sz="0" w:space="0" w:color="auto"/>
        <w:right w:val="none" w:sz="0" w:space="0" w:color="auto"/>
      </w:divBdr>
    </w:div>
    <w:div w:id="1581676915">
      <w:bodyDiv w:val="1"/>
      <w:marLeft w:val="0"/>
      <w:marRight w:val="0"/>
      <w:marTop w:val="0"/>
      <w:marBottom w:val="0"/>
      <w:divBdr>
        <w:top w:val="none" w:sz="0" w:space="0" w:color="auto"/>
        <w:left w:val="none" w:sz="0" w:space="0" w:color="auto"/>
        <w:bottom w:val="none" w:sz="0" w:space="0" w:color="auto"/>
        <w:right w:val="none" w:sz="0" w:space="0" w:color="auto"/>
      </w:divBdr>
    </w:div>
    <w:div w:id="1602106378">
      <w:bodyDiv w:val="1"/>
      <w:marLeft w:val="0"/>
      <w:marRight w:val="0"/>
      <w:marTop w:val="0"/>
      <w:marBottom w:val="0"/>
      <w:divBdr>
        <w:top w:val="none" w:sz="0" w:space="0" w:color="auto"/>
        <w:left w:val="none" w:sz="0" w:space="0" w:color="auto"/>
        <w:bottom w:val="none" w:sz="0" w:space="0" w:color="auto"/>
        <w:right w:val="none" w:sz="0" w:space="0" w:color="auto"/>
      </w:divBdr>
    </w:div>
    <w:div w:id="1616475173">
      <w:bodyDiv w:val="1"/>
      <w:marLeft w:val="0"/>
      <w:marRight w:val="0"/>
      <w:marTop w:val="0"/>
      <w:marBottom w:val="0"/>
      <w:divBdr>
        <w:top w:val="none" w:sz="0" w:space="0" w:color="auto"/>
        <w:left w:val="none" w:sz="0" w:space="0" w:color="auto"/>
        <w:bottom w:val="none" w:sz="0" w:space="0" w:color="auto"/>
        <w:right w:val="none" w:sz="0" w:space="0" w:color="auto"/>
      </w:divBdr>
    </w:div>
    <w:div w:id="1697123186">
      <w:bodyDiv w:val="1"/>
      <w:marLeft w:val="0"/>
      <w:marRight w:val="0"/>
      <w:marTop w:val="0"/>
      <w:marBottom w:val="0"/>
      <w:divBdr>
        <w:top w:val="none" w:sz="0" w:space="0" w:color="auto"/>
        <w:left w:val="none" w:sz="0" w:space="0" w:color="auto"/>
        <w:bottom w:val="none" w:sz="0" w:space="0" w:color="auto"/>
        <w:right w:val="none" w:sz="0" w:space="0" w:color="auto"/>
      </w:divBdr>
    </w:div>
    <w:div w:id="1725371045">
      <w:bodyDiv w:val="1"/>
      <w:marLeft w:val="0"/>
      <w:marRight w:val="0"/>
      <w:marTop w:val="0"/>
      <w:marBottom w:val="0"/>
      <w:divBdr>
        <w:top w:val="none" w:sz="0" w:space="0" w:color="auto"/>
        <w:left w:val="none" w:sz="0" w:space="0" w:color="auto"/>
        <w:bottom w:val="none" w:sz="0" w:space="0" w:color="auto"/>
        <w:right w:val="none" w:sz="0" w:space="0" w:color="auto"/>
      </w:divBdr>
    </w:div>
    <w:div w:id="1738437650">
      <w:bodyDiv w:val="1"/>
      <w:marLeft w:val="0"/>
      <w:marRight w:val="0"/>
      <w:marTop w:val="0"/>
      <w:marBottom w:val="0"/>
      <w:divBdr>
        <w:top w:val="none" w:sz="0" w:space="0" w:color="auto"/>
        <w:left w:val="none" w:sz="0" w:space="0" w:color="auto"/>
        <w:bottom w:val="none" w:sz="0" w:space="0" w:color="auto"/>
        <w:right w:val="none" w:sz="0" w:space="0" w:color="auto"/>
      </w:divBdr>
    </w:div>
    <w:div w:id="1743066099">
      <w:bodyDiv w:val="1"/>
      <w:marLeft w:val="0"/>
      <w:marRight w:val="0"/>
      <w:marTop w:val="0"/>
      <w:marBottom w:val="0"/>
      <w:divBdr>
        <w:top w:val="none" w:sz="0" w:space="0" w:color="auto"/>
        <w:left w:val="none" w:sz="0" w:space="0" w:color="auto"/>
        <w:bottom w:val="none" w:sz="0" w:space="0" w:color="auto"/>
        <w:right w:val="none" w:sz="0" w:space="0" w:color="auto"/>
      </w:divBdr>
    </w:div>
    <w:div w:id="19209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consilium.europa.eu/doc/document/ST-9911-2024-INIT/ro/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google.com/url?sa=E&amp;q=https%3A%2F%2Fvertexaisearch.cloud.google.com%2Fgrounding-api-redirect%2FAUZIYQFIYSBVrj7F0-aOSBiuLysVenCnZckfedjJiv6ofEaeIs-ALacfR5s377zbdn6zti4YB_yrzTV1IgOEIzovYNxH_FbUKez83CPyWAM_JLfUw0rc7Hk6owg9mYmPdAhHkVkNlUVQe_p4VcT56uZniqv_3vCaQASPEGRaSgnYmAwiQvFrLdtEJqOJbmoMuw3gHA%3D%3D" TargetMode="External"/><Relationship Id="rId18" Type="http://schemas.openxmlformats.org/officeDocument/2006/relationships/hyperlink" Target="https://www.google.com/url?sa=E&amp;q=https%3A%2F%2Fvertexaisearch.cloud.google.com%2Fgrounding-api-redirect%2FAUZIYQF2hdsWHCZvuoOICnzsExYbCFEqNiawbSNty3vt_OPJbCwUQgZiKxwEt8wqlV8S-5bEs8VpTVa-YprbYeXR2Ora-Hj5yyByfWKSBaBlIVQtjR-TAto4ak-7CCFtoZNXk9BsCXMEnsmJRIYf78j16fuYXJ6mBOd8VOYRAyfT7A%3D%3D" TargetMode="External"/><Relationship Id="rId26" Type="http://schemas.openxmlformats.org/officeDocument/2006/relationships/hyperlink" Target="https://www.google.com/url?sa=E&amp;q=https%3A%2F%2Fvertexaisearch.cloud.google.com%2Fgrounding-api-redirect%2FAUZIYQGPksvE-HEl0a78b-yIYkrQgb_ZHPF2_hNqzNYw1wFSotFHJ5cDXGl69afFFb5MUTTdqXaW3ZPvKLuR5tLxUITjdgDvzwC6efaID6KyXXPHU48KdjD_NIZFUJVlkHrLehlrlBThfD7X-CyBYrRYCf3xw0g1kJ3YLEacBgA-cg%3D%3D" TargetMode="External"/><Relationship Id="rId39" Type="http://schemas.openxmlformats.org/officeDocument/2006/relationships/hyperlink" Target="https://www.google.com/url?sa=E&amp;q=https%3A%2F%2Fvertexaisearch.cloud.google.com%2Fgrounding-api-redirect%2FAUZIYQHeTVt839fJWoAMS-aU-9bpprxpjAXOQAvhALqsdhJ8n2LkFwnJ9GTWNnaPb-Yc-VHRgwA-JTHoVCWX1KOQ52IUoKs74wtZVfZvYqCpjbsxQfvPdn-kD0kkSakUgJa7raLmWOb_zemKoJT3TQ%3D%3D" TargetMode="External"/><Relationship Id="rId21" Type="http://schemas.openxmlformats.org/officeDocument/2006/relationships/hyperlink" Target="https://www.google.com/url?sa=E&amp;q=https%3A%2F%2Fvertexaisearch.cloud.google.com%2Fgrounding-api-redirect%2FAUZIYQENJW5rIco8xHQ9DlxoNjbd6Ua0RteDM3z1EtG6Gocjh14uiOoSiBHPowUEHKp3ADVFpxoZdbqTfdFwVLcpROYOoabvkXlGNt4K5aRRqXEOonSoUnzi8NWrmKCFK2RbkZKVN4JTbvilIVcsEXAr9QycMUJfy1j9" TargetMode="External"/><Relationship Id="rId34" Type="http://schemas.openxmlformats.org/officeDocument/2006/relationships/hyperlink" Target="https://www.google.com/url?sa=E&amp;q=https%3A%2F%2Fvertexaisearch.cloud.google.com%2Fgrounding-api-redirect%2FAUZIYQEb8l4ksxz3ZLYNMvoURn617sxYshiurkZGrgFLwvPAhNz_uL5wmRzRjzjXqIhuKcDLQGSETVF3p8cQ02_4uFT3xemKAApMISE6gLY9GfFDMveP6oKi95i0cYETnioIwUfFsaRb5FeLni5obuUyLniInKP1n5G4-7uTje-EMjFKMG8TwzxkGecdFzQrvqlsp4R3c4jrSdo7-dkYwxFw_UgIA0e6lK50wTRbWJeJHId7cfnVSpVwaUnGH5Bz722LW4_8A1Kp7ippdg%3D%3D" TargetMode="External"/><Relationship Id="rId42" Type="http://schemas.openxmlformats.org/officeDocument/2006/relationships/hyperlink" Target="https://www.google.com/url?sa=E&amp;q=https%3A%2F%2Fvertexaisearch.cloud.google.com%2Fgrounding-api-redirect%2FAUZIYQF0qqfI1b5i-wJQ_9jvu2BEEgqI8XTe08wW_0G5BMxHpkKtFRG6KyCESjIGjbgVEp4McXtmefa97OA1PTGAcvrnMNZidk_Q_HGjKKB8YrIC9jUaAzSclrZE-YRo8osOfFkjppFjdceXFfiyNdQltszBv3OrFGQVZew9-vbcu8yVKuf3IaJtmOKUsenPrlCQjdyJDb6viNpNcgwcAz0Tpe0aM5G6"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url?sa=E&amp;q=https%3A%2F%2Fvertexaisearch.cloud.google.com%2Fgrounding-api-redirect%2FAUZIYQEb8l4ksxz3ZLYNMvoURn617sxYshiurkZGrgFLwvPAhNz_uL5wmRzRjzjXqIhuKcDLQGSETVF3p8cQ02_4uFT3xemKAApMISE6gLY9GfFDMveP6oKi95i0cYETnioIwUfFsaRb5FeLni5obuUyLniInKP1n5G4-7uTje-EMjFKMG8TwzxkGecdFzQrvqlsp4R3c4jrSdo7-dkYwxFw_UgIA0e6lK50wTRbWJeJHId7cfnVSpVwaUnGH5Bz722LW4_8A1Kp7ippdg%3D%3D" TargetMode="External"/><Relationship Id="rId29" Type="http://schemas.openxmlformats.org/officeDocument/2006/relationships/hyperlink" Target="https://www.google.com/url?sa=E&amp;q=https%3A%2F%2Fvertexaisearch.cloud.google.com%2Fgrounding-api-redirect%2FAUZIYQFdecCSNgiahkD7n23KA57SyGDt0g75yhkHQPJx3Tjl7YfmFjcKXeb6PTSPaTmPR63AcmVyDtpd4q_pFnC4mokoiTvGmxr0xIaP9xCp3BkshOdZxZC1ebiHP70TvzNplxMspl9YbuIirRn--w1QXeTALbdUR9_f0Bj6qfhYJmJud52Z0RXu8MaXS6Ta-XxANJnvy4w0ELxYU9NCCSCN9JtfUpLqdCp5HcfcfDameuai6okKeongSXc7stE_izBbc4vTzTyX94EtsSI5oQs%3D" TargetMode="External"/><Relationship Id="rId11" Type="http://schemas.microsoft.com/office/2018/08/relationships/commentsExtensible" Target="commentsExtensible.xml"/><Relationship Id="rId24" Type="http://schemas.openxmlformats.org/officeDocument/2006/relationships/hyperlink" Target="https://www.google.com/url?sa=E&amp;q=https%3A%2F%2Fvertexaisearch.cloud.google.com%2Fgrounding-api-redirect%2FAUZIYQHSyzQIWv8vlnE2PMNiMr1sn1UYz-KL9OH6N0SqJohTRNd63ZY684Ud9zQd8Dq1PaBA4IBP5ZAR_Ei7ozzzfJxd1NQtk7WOzX6QmNEmP6AJGudIJUThaC6pUWdMNewQxdFdS1UlmqHrN4ehwX5skN2WI1kzpabKTQmY" TargetMode="External"/><Relationship Id="rId32" Type="http://schemas.openxmlformats.org/officeDocument/2006/relationships/hyperlink" Target="https://www.google.com/url?sa=E&amp;q=https%3A%2F%2Fvertexaisearch.cloud.google.com%2Fgrounding-api-redirect%2FAUZIYQGPksvE-HEl0a78b-yIYkrQgb_ZHPF2_hNqzNYw1wFSotFHJ5cDXGl69afFFb5MUTTdqXaW3ZPvKLuR5tLxUITjdgDvzwC6efaID6KyXXPHU48KdjD_NIZFUJVlkHrLehlrlBThfD7X-CyBYrRYCf3xw0g1kJ3YLEacBgA-cg%3D%3D" TargetMode="External"/><Relationship Id="rId37" Type="http://schemas.openxmlformats.org/officeDocument/2006/relationships/hyperlink" Target="https://www.google.com/url?sa=E&amp;q=https%3A%2F%2Fvertexaisearch.cloud.google.com%2Fgrounding-api-redirect%2FAUZIYQHSyzQIWv8vlnE2PMNiMr1sn1UYz-KL9OH6N0SqJohTRNd63ZY684Ud9zQd8Dq1PaBA4IBP5ZAR_Ei7ozzzfJxd1NQtk7WOzX6QmNEmP6AJGudIJUThaC6pUWdMNewQxdFdS1UlmqHrN4ehwX5skN2WI1kzpabKTQmY" TargetMode="External"/><Relationship Id="rId40" Type="http://schemas.openxmlformats.org/officeDocument/2006/relationships/hyperlink" Target="https://www.google.com/url?sa=E&amp;q=https%3A%2F%2Fvertexaisearch.cloud.google.com%2Fgrounding-api-redirect%2FAUZIYQENJW5rIco8xHQ9DlxoNjbd6Ua0RteDM3z1EtG6Gocjh14uiOoSiBHPowUEHKp3ADVFpxoZdbqTfdFwVLcpROYOoabvkXlGNt4K5aRRqXEOonSoUnzi8NWrmKCFK2RbkZKVN4JTbvilIVcsEXAr9QycMUJfy1j9" TargetMode="External"/><Relationship Id="rId45" Type="http://schemas.openxmlformats.org/officeDocument/2006/relationships/image" Target="media/image1.png"/><Relationship Id="rId53" Type="http://schemas.openxmlformats.org/officeDocument/2006/relationships/theme" Target="theme/theme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www.google.com/url?sa=E&amp;q=https%3A%2F%2Fvertexaisearch.cloud.google.com%2Fgrounding-api-redirect%2FAUZIYQHSyzQIWv8vlnE2PMNiMr1sn1UYz-KL9OH6N0SqJohTRNd63ZY684Ud9zQd8Dq1PaBA4IBP5ZAR_Ei7ozzzfJxd1NQtk7WOzX6QmNEmP6AJGudIJUThaC6pUWdMNewQxdFdS1UlmqHrN4ehwX5skN2WI1kzpabKTQmY" TargetMode="External"/><Relationship Id="rId31" Type="http://schemas.openxmlformats.org/officeDocument/2006/relationships/hyperlink" Target="https://www.google.com/url?sa=E&amp;q=https%3A%2F%2Fvertexaisearch.cloud.google.com%2Fgrounding-api-redirect%2FAUZIYQEV7jZZCQJSxGRyZ_-G76sqzplcuHt-4ysTgSshcZJ2wAmWO9r7in5CultucRyuHA6D35QOXr7Rq7jS7DaV-gsH8d4nO7qxLULYMAxFh7g73Jh4nG3FP4wZPuc-xPqCokkfUQ%3D%3D" TargetMode="External"/><Relationship Id="rId44" Type="http://schemas.openxmlformats.org/officeDocument/2006/relationships/hyperlink" Target="https://www.google.com/url?sa=E&amp;q=https%3A%2F%2Fvertexaisearch.cloud.google.com%2Fgrounding-api-redirect%2FAUZIYQGzwBqTJ4uEdXzvAr0QrLFoM8O-yu7fHLGjpZWeqiHXDGauwFkGW1oHFxq16wlR85_UcCXjbSMePHCJfcnlQHnXMpfdI9lJMORZgTHGEKxydMJjWC1YR2Iqjkiay6timbVoc34ODt6gzaGH4UE4vVT9lz0LwdMI6OTClGQI6pplhCvXNzrg6KIiozc1Z1rcW0HXA38C8OjEPic%3D" TargetMode="External"/><Relationship Id="rId52"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oogle.com/url?sa=E&amp;q=https%3A%2F%2Fvertexaisearch.cloud.google.com%2Fgrounding-api-redirect%2FAUZIYQGPksvE-HEl0a78b-yIYkrQgb_ZHPF2_hNqzNYw1wFSotFHJ5cDXGl69afFFb5MUTTdqXaW3ZPvKLuR5tLxUITjdgDvzwC6efaID6KyXXPHU48KdjD_NIZFUJVlkHrLehlrlBThfD7X-CyBYrRYCf3xw0g1kJ3YLEacBgA-cg%3D%3D" TargetMode="External"/><Relationship Id="rId22" Type="http://schemas.openxmlformats.org/officeDocument/2006/relationships/hyperlink" Target="https://www.google.com/url?sa=E&amp;q=https%3A%2F%2Fvertexaisearch.cloud.google.com%2Fgrounding-api-redirect%2FAUZIYQHB5lET5lp3pKfbNmN5y2nlE9waEyf7ledMYRnztHcaVgEWeos6Q7tTgS4Nw19PxfcS3yGdrvivmGMBP5DcNQiP8uL9fg0Bl6X7THscfojM6P8%3D" TargetMode="External"/><Relationship Id="rId27" Type="http://schemas.openxmlformats.org/officeDocument/2006/relationships/hyperlink" Target="https://www.google.com/url?sa=E&amp;q=https%3A%2F%2Fvertexaisearch.cloud.google.com%2Fgrounding-api-redirect%2FAUZIYQEb8l4ksxz3ZLYNMvoURn617sxYshiurkZGrgFLwvPAhNz_uL5wmRzRjzjXqIhuKcDLQGSETVF3p8cQ02_4uFT3xemKAApMISE6gLY9GfFDMveP6oKi95i0cYETnioIwUfFsaRb5FeLni5obuUyLniInKP1n5G4-7uTje-EMjFKMG8TwzxkGecdFzQrvqlsp4R3c4jrSdo7-dkYwxFw_UgIA0e6lK50wTRbWJeJHId7cfnVSpVwaUnGH5Bz722LW4_8A1Kp7ippdg%3D%3D" TargetMode="External"/><Relationship Id="rId30" Type="http://schemas.openxmlformats.org/officeDocument/2006/relationships/hyperlink" Target="https://www.google.com/url?sa=E&amp;q=https%3A%2F%2Fvertexaisearch.cloud.google.com%2Fgrounding-api-redirect%2FAUZIYQFIYSBVrj7F0-aOSBiuLysVenCnZckfedjJiv6ofEaeIs-ALacfR5s377zbdn6zti4YB_yrzTV1IgOEIzovYNxH_FbUKez83CPyWAM_JLfUw0rc7Hk6owg9mYmPdAhHkVkNlUVQe_p4VcT56uZniqv_3vCaQASPEGRaSgnYmAwiQvFrLdtEJqOJbmoMuw3gHA%3D%3D" TargetMode="External"/><Relationship Id="rId35" Type="http://schemas.openxmlformats.org/officeDocument/2006/relationships/hyperlink" Target="https://www.google.com/url?sa=E&amp;q=https%3A%2F%2Fvertexaisearch.cloud.google.com%2Fgrounding-api-redirect%2FAUZIYQHF0sfMugtiNB9SaS10J-LgpdlVQh_mT_bZ8GJ7QG2v3TdsKWKdyCa6x4mIFBtj9bUQqmnViQz1IXbFcHnkbQwxlwUrrzAPHQD8GDAAwyDX9Nfv2UXdQQButY3jBqJB5KO6ozuJkMRt8B8aZRJxiYwtaMoehKHnq6w4" TargetMode="External"/><Relationship Id="rId43" Type="http://schemas.openxmlformats.org/officeDocument/2006/relationships/hyperlink" Target="https://www.google.com/url?sa=E&amp;q=https%3A%2F%2Fvertexaisearch.cloud.google.com%2Fgrounding-api-redirect%2FAUZIYQFOBxjaNaHsiiYIbzneN6yAqSxfHwRnZZ8pp8JDi1OyiKbsYKA38c3d5CMt2aMT-b7jeBTkBlxsSdhBmvl3DAXGIMlWS1UHT0mFL7mtj-gTV_gV9TMxgubl2MlwR_eDK2Olic-l58qOuoF00fWCWb10JHjMo6SaDBwFLqljI4CfstnSFmQwy4MkOw_NIRSkibZMGoliZaQGVvEdHJDQ8g6fIDRKFo7_2bVnLK09GvvTUbPpbg4f9MSHk3jJTLOld0o8V6JGN4OF_XBUzPsJmlY9y5I10yFvpyjiT6Yl0YQPoDE%3D"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ogle.com/url?sa=E&amp;q=https%3A%2F%2Fvertexaisearch.cloud.google.com%2Fgrounding-api-redirect%2FAUZIYQFIYSBVrj7F0-aOSBiuLysVenCnZckfedjJiv6ofEaeIs-ALacfR5s377zbdn6zti4YB_yrzTV1IgOEIzovYNxH_FbUKez83CPyWAM_JLfUw0rc7Hk6owg9mYmPdAhHkVkNlUVQe_p4VcT56uZniqv_3vCaQASPEGRaSgnYmAwiQvFrLdtEJqOJbmoMuw3gHA%3D%3D" TargetMode="External"/><Relationship Id="rId17" Type="http://schemas.openxmlformats.org/officeDocument/2006/relationships/hyperlink" Target="https://www.google.com/url?sa=E&amp;q=https%3A%2F%2Fvertexaisearch.cloud.google.com%2Fgrounding-api-redirect%2FAUZIYQHF0sfMugtiNB9SaS10J-LgpdlVQh_mT_bZ8GJ7QG2v3TdsKWKdyCa6x4mIFBtj9bUQqmnViQz1IXbFcHnkbQwxlwUrrzAPHQD8GDAAwyDX9Nfv2UXdQQButY3jBqJB5KO6ozuJkMRt8B8aZRJxiYwtaMoehKHnq6w4" TargetMode="External"/><Relationship Id="rId25" Type="http://schemas.openxmlformats.org/officeDocument/2006/relationships/hyperlink" Target="https://www.google.com/url?sa=E&amp;q=https%3A%2F%2Fvertexaisearch.cloud.google.com%2Fgrounding-api-redirect%2FAUZIYQHB5lET5lp3pKfbNmN5y2nlE9waEyf7ledMYRnztHcaVgEWeos6Q7tTgS4Nw19PxfcS3yGdrvivmGMBP5DcNQiP8uL9fg0Bl6X7THscfojM6P8%3D" TargetMode="External"/><Relationship Id="rId33" Type="http://schemas.openxmlformats.org/officeDocument/2006/relationships/hyperlink" Target="https://www.google.com/url?sa=E&amp;q=https%3A%2F%2Fvertexaisearch.cloud.google.com%2Fgrounding-api-redirect%2FAUZIYQEZz72SUSk9DrsP-Z1lsxIxo6LP3DUYs0ODlwp-52_-ggubQA25UefTjLFg_ddQmgaMojdaTAbyHeR9YOzsGJK_87DLlaTzCBgrhhDq7v1JQy8vi8d7OvAIiS9fBY2xQujoml2oCGcs_ZtFOythkM4iYWKXzXJdb09BLUWmJnnWBJm6rqD7rjK9k_toBRpTyQClg-jzDvZBAeM-Cg%3D%3D" TargetMode="External"/><Relationship Id="rId38" Type="http://schemas.openxmlformats.org/officeDocument/2006/relationships/hyperlink" Target="https://www.google.com/url?sa=E&amp;q=https%3A%2F%2Fvertexaisearch.cloud.google.com%2Fgrounding-api-redirect%2FAUZIYQGCw0MagEgbOx2eaxxgekLhq0o1QIXIYmbWVnVo2iN09ThEsaQE_PR3Wr8-aQ1dbS6IE1ovGusD-yw6SRo4iFFyolCbO4FqVx7RrLomcELPs8J-1FKJX5HKIJ0MYzPpUCCo7Q37vAIR5L3Ywg%3D%3D" TargetMode="External"/><Relationship Id="rId46" Type="http://schemas.openxmlformats.org/officeDocument/2006/relationships/image" Target="media/image2.png"/><Relationship Id="rId20" Type="http://schemas.openxmlformats.org/officeDocument/2006/relationships/hyperlink" Target="https://www.google.com/url?sa=E&amp;q=https%3A%2F%2Fvertexaisearch.cloud.google.com%2Fgrounding-api-redirect%2FAUZIYQHeTVt839fJWoAMS-aU-9bpprxpjAXOQAvhALqsdhJ8n2LkFwnJ9GTWNnaPb-Yc-VHRgwA-JTHoVCWX1KOQ52IUoKs74wtZVfZvYqCpjbsxQfvPdn-kD0kkSakUgJa7raLmWOb_zemKoJT3TQ%3D%3D" TargetMode="External"/><Relationship Id="rId41" Type="http://schemas.openxmlformats.org/officeDocument/2006/relationships/hyperlink" Target="https://www.google.com/url?sa=E&amp;q=https%3A%2F%2Fvertexaisearch.cloud.google.com%2Fgrounding-api-redirect%2FAUZIYQHB5lET5lp3pKfbNmN5y2nlE9waEyf7ledMYRnztHcaVgEWeos6Q7tTgS4Nw19PxfcS3yGdrvivmGMBP5DcNQiP8uL9fg0Bl6X7THscfojM6P8%3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url?sa=E&amp;q=https%3A%2F%2Fvertexaisearch.cloud.google.com%2Fgrounding-api-redirect%2FAUZIYQEZz72SUSk9DrsP-Z1lsxIxo6LP3DUYs0ODlwp-52_-ggubQA25UefTjLFg_ddQmgaMojdaTAbyHeR9YOzsGJK_87DLlaTzCBgrhhDq7v1JQy8vi8d7OvAIiS9fBY2xQujoml2oCGcs_ZtFOythkM4iYWKXzXJdb09BLUWmJnnWBJm6rqD7rjK9k_toBRpTyQClg-jzDvZBAeM-Cg%3D%3D" TargetMode="External"/><Relationship Id="rId23" Type="http://schemas.openxmlformats.org/officeDocument/2006/relationships/hyperlink" Target="https://www.google.com/url?sa=E&amp;q=https%3A%2F%2Fvertexaisearch.cloud.google.com%2Fgrounding-api-redirect%2FAUZIYQF0qqfI1b5i-wJQ_9jvu2BEEgqI8XTe08wW_0G5BMxHpkKtFRG6KyCESjIGjbgVEp4McXtmefa97OA1PTGAcvrnMNZidk_Q_HGjKKB8YrIC9jUaAzSclrZE-YRo8osOfFkjppFjdceXFfiyNdQltszBv3OrFGQVZew9-vbcu8yVKuf3IaJtmOKUsenPrlCQjdyJDb6viNpNcgwcAz0Tpe0aM5G6" TargetMode="External"/><Relationship Id="rId28" Type="http://schemas.openxmlformats.org/officeDocument/2006/relationships/hyperlink" Target="https://www.google.com/url?sa=E&amp;q=https%3A%2F%2Fvertexaisearch.cloud.google.com%2Fgrounding-api-redirect%2FAUZIYQHlz1Lc12AUjB8ekBmHW-p4ZtP2gOhs7u5w7pJpsZ660zvdu4ji3c2K5pmx8rfvVofzbHR2lk-UR70BAyl0MEVcD5gKmRaDIelgLKS_Dd53Y1g8X7DhmyJjhetNWHakJBlqetx3-0jsq4F3L-LSlBlT92yhpE3-z5kc83t3iWhnfqjqF-b2R51XJUd8ivZBHWA%3D" TargetMode="External"/><Relationship Id="rId36" Type="http://schemas.openxmlformats.org/officeDocument/2006/relationships/hyperlink" Target="https://www.google.com/url?sa=E&amp;q=https%3A%2F%2Fvertexaisearch.cloud.google.com%2Fgrounding-api-redirect%2FAUZIYQF2hdsWHCZvuoOICnzsExYbCFEqNiawbSNty3vt_OPJbCwUQgZiKxwEt8wqlV8S-5bEs8VpTVa-YprbYeXR2Ora-Hj5yyByfWKSBaBlIVQtjR-TAto4ak-7CCFtoZNXk9BsCXMEnsmJRIYf78j16fuYXJ6mBOd8VOYRAyfT7A%3D%3D" TargetMode="External"/><Relationship Id="rId49" Type="http://schemas.openxmlformats.org/officeDocument/2006/relationships/footer" Target="footer2.xml"/></Relationships>
</file>

<file path=word/theme/theme1.xml><?xml version="1.0" encoding="utf-8"?>
<a:theme xmlns:a="http://schemas.openxmlformats.org/drawingml/2006/main" name="Theme-Ghid-Specif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28E3-61A8-46A3-800A-8D634481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32</Pages>
  <Words>14320</Words>
  <Characters>81630</Characters>
  <Application>Microsoft Office Word</Application>
  <DocSecurity>0</DocSecurity>
  <Lines>680</Lines>
  <Paragraphs>191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CIUREA</dc:creator>
  <cp:keywords/>
  <dc:description/>
  <cp:lastModifiedBy>Marius Petrut Ivanov</cp:lastModifiedBy>
  <cp:revision>10</cp:revision>
  <cp:lastPrinted>2017-03-01T13:31:00Z</cp:lastPrinted>
  <dcterms:created xsi:type="dcterms:W3CDTF">2025-11-05T12:34:00Z</dcterms:created>
  <dcterms:modified xsi:type="dcterms:W3CDTF">2025-11-05T16:50:00Z</dcterms:modified>
</cp:coreProperties>
</file>